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B2B99" w14:textId="77777777" w:rsidR="0083097A" w:rsidRPr="0083097A" w:rsidRDefault="0083097A" w:rsidP="0083097A">
      <w:pPr>
        <w:jc w:val="center"/>
        <w:rPr>
          <w:rFonts w:ascii="Garamond" w:hAnsi="Garamond" w:cs="Arial"/>
          <w:b/>
          <w:sz w:val="32"/>
          <w:szCs w:val="32"/>
        </w:rPr>
      </w:pPr>
      <w:r w:rsidRPr="0083097A">
        <w:rPr>
          <w:rFonts w:ascii="Garamond" w:hAnsi="Garamond" w:cs="Arial"/>
          <w:b/>
          <w:sz w:val="32"/>
          <w:szCs w:val="32"/>
        </w:rPr>
        <w:t>Obec Březina</w:t>
      </w:r>
    </w:p>
    <w:p w14:paraId="30C45C88" w14:textId="77777777" w:rsidR="0083097A" w:rsidRPr="0083097A" w:rsidRDefault="0083097A" w:rsidP="0083097A">
      <w:pPr>
        <w:jc w:val="center"/>
        <w:rPr>
          <w:rFonts w:ascii="Garamond" w:hAnsi="Garamond" w:cs="Arial"/>
          <w:b/>
          <w:sz w:val="32"/>
          <w:szCs w:val="32"/>
        </w:rPr>
      </w:pPr>
      <w:r w:rsidRPr="0083097A">
        <w:rPr>
          <w:rFonts w:ascii="Garamond" w:hAnsi="Garamond" w:cs="Arial"/>
          <w:b/>
          <w:sz w:val="32"/>
          <w:szCs w:val="32"/>
        </w:rPr>
        <w:t>Obecně závazná vyhláška</w:t>
      </w:r>
    </w:p>
    <w:p w14:paraId="781E9FF9" w14:textId="43988023" w:rsidR="0083097A" w:rsidRPr="0083097A" w:rsidRDefault="0083097A" w:rsidP="0083097A">
      <w:pPr>
        <w:jc w:val="center"/>
        <w:rPr>
          <w:rFonts w:ascii="Garamond" w:hAnsi="Garamond" w:cs="Arial"/>
          <w:b/>
          <w:sz w:val="32"/>
          <w:szCs w:val="32"/>
        </w:rPr>
      </w:pPr>
      <w:r w:rsidRPr="0083097A">
        <w:rPr>
          <w:rFonts w:ascii="Garamond" w:hAnsi="Garamond" w:cs="Arial"/>
          <w:b/>
          <w:sz w:val="32"/>
          <w:szCs w:val="32"/>
        </w:rPr>
        <w:t>obce Březina</w:t>
      </w:r>
      <w:r w:rsidR="000F5138">
        <w:rPr>
          <w:rFonts w:ascii="Garamond" w:hAnsi="Garamond" w:cs="Arial"/>
          <w:b/>
          <w:sz w:val="32"/>
          <w:szCs w:val="32"/>
        </w:rPr>
        <w:t>,</w:t>
      </w:r>
    </w:p>
    <w:p w14:paraId="3830CF96" w14:textId="77777777" w:rsidR="000F5138" w:rsidRDefault="000F5138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  <w:b/>
          <w:color w:val="000000"/>
          <w:sz w:val="28"/>
          <w:szCs w:val="28"/>
        </w:rPr>
      </w:pPr>
    </w:p>
    <w:p w14:paraId="615A013B" w14:textId="70200C81" w:rsidR="00C32D76" w:rsidRDefault="0083097A" w:rsidP="009958F0">
      <w:pPr>
        <w:overflowPunct w:val="0"/>
        <w:autoSpaceDE w:val="0"/>
        <w:jc w:val="center"/>
        <w:textAlignment w:val="baseline"/>
        <w:rPr>
          <w:rFonts w:ascii="Garamond" w:hAnsi="Garamond" w:cs="Arial"/>
          <w:b/>
          <w:color w:val="000000"/>
          <w:sz w:val="28"/>
          <w:szCs w:val="28"/>
        </w:rPr>
      </w:pPr>
      <w:r w:rsidRPr="0083097A">
        <w:rPr>
          <w:rFonts w:ascii="Garamond" w:hAnsi="Garamond" w:cs="Arial"/>
          <w:b/>
          <w:color w:val="000000"/>
          <w:sz w:val="28"/>
          <w:szCs w:val="28"/>
        </w:rPr>
        <w:t>kterou se zrušuje obecně závazná vyhláška č.</w:t>
      </w:r>
      <w:r w:rsidR="009958F0">
        <w:rPr>
          <w:rFonts w:ascii="Garamond" w:hAnsi="Garamond" w:cs="Arial"/>
          <w:b/>
          <w:color w:val="000000"/>
          <w:sz w:val="28"/>
          <w:szCs w:val="28"/>
        </w:rPr>
        <w:t xml:space="preserve"> 8</w:t>
      </w:r>
      <w:r w:rsidRPr="0083097A">
        <w:rPr>
          <w:rFonts w:ascii="Garamond" w:hAnsi="Garamond" w:cs="Arial"/>
          <w:b/>
          <w:color w:val="000000"/>
          <w:sz w:val="28"/>
          <w:szCs w:val="28"/>
        </w:rPr>
        <w:t>/20</w:t>
      </w:r>
      <w:r w:rsidR="00C32D76">
        <w:rPr>
          <w:rFonts w:ascii="Garamond" w:hAnsi="Garamond" w:cs="Arial"/>
          <w:b/>
          <w:color w:val="000000"/>
          <w:sz w:val="28"/>
          <w:szCs w:val="28"/>
        </w:rPr>
        <w:t>2</w:t>
      </w:r>
      <w:r w:rsidR="009958F0">
        <w:rPr>
          <w:rFonts w:ascii="Garamond" w:hAnsi="Garamond" w:cs="Arial"/>
          <w:b/>
          <w:color w:val="000000"/>
          <w:sz w:val="28"/>
          <w:szCs w:val="28"/>
        </w:rPr>
        <w:t>3</w:t>
      </w:r>
      <w:r w:rsidRPr="0083097A">
        <w:rPr>
          <w:rFonts w:ascii="Garamond" w:hAnsi="Garamond" w:cs="Arial"/>
          <w:b/>
          <w:color w:val="000000"/>
          <w:sz w:val="28"/>
          <w:szCs w:val="28"/>
        </w:rPr>
        <w:t xml:space="preserve"> </w:t>
      </w:r>
      <w:r w:rsidR="009958F0" w:rsidRPr="009958F0">
        <w:rPr>
          <w:rFonts w:ascii="Garamond" w:hAnsi="Garamond" w:cs="Arial"/>
          <w:b/>
          <w:color w:val="000000"/>
          <w:sz w:val="28"/>
          <w:szCs w:val="28"/>
        </w:rPr>
        <w:t>o stanovení systému shromažďování, sběru, přepravy, třídění, využívání a odstraňování komunálních odpadů a nakládání se stavebním odpadem na území obce Březina</w:t>
      </w:r>
    </w:p>
    <w:p w14:paraId="54EE1B9C" w14:textId="77777777" w:rsidR="00C32D76" w:rsidRDefault="00C32D76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</w:p>
    <w:p w14:paraId="4DA60E15" w14:textId="3699E646" w:rsidR="0083097A" w:rsidRPr="0083097A" w:rsidRDefault="0083097A" w:rsidP="0083097A">
      <w:pPr>
        <w:pStyle w:val="Pa4"/>
        <w:spacing w:after="100"/>
        <w:ind w:left="40" w:right="40"/>
        <w:jc w:val="both"/>
        <w:rPr>
          <w:rFonts w:ascii="Garamond" w:hAnsi="Garamond" w:cs="Arial"/>
        </w:rPr>
      </w:pPr>
      <w:r w:rsidRPr="000F0566">
        <w:rPr>
          <w:rFonts w:ascii="Garamond" w:hAnsi="Garamond" w:cs="Arial"/>
        </w:rPr>
        <w:t>Zastupitelstvo obce Březina na svém zasedání dne</w:t>
      </w:r>
      <w:r w:rsidR="00C32D76">
        <w:rPr>
          <w:rFonts w:ascii="Garamond" w:hAnsi="Garamond" w:cs="Arial"/>
        </w:rPr>
        <w:t xml:space="preserve"> </w:t>
      </w:r>
      <w:r w:rsidR="009958F0">
        <w:rPr>
          <w:rFonts w:ascii="Garamond" w:hAnsi="Garamond" w:cs="Arial"/>
        </w:rPr>
        <w:t>8</w:t>
      </w:r>
      <w:r w:rsidRPr="000F0566">
        <w:rPr>
          <w:rFonts w:ascii="Garamond" w:hAnsi="Garamond" w:cs="Arial"/>
        </w:rPr>
        <w:t>.</w:t>
      </w:r>
      <w:r w:rsidR="009958F0">
        <w:rPr>
          <w:rFonts w:ascii="Garamond" w:hAnsi="Garamond" w:cs="Arial"/>
        </w:rPr>
        <w:t>3</w:t>
      </w:r>
      <w:r w:rsidRPr="000F0566">
        <w:rPr>
          <w:rFonts w:ascii="Garamond" w:hAnsi="Garamond" w:cs="Arial"/>
        </w:rPr>
        <w:t>.202</w:t>
      </w:r>
      <w:r w:rsidR="009958F0">
        <w:rPr>
          <w:rFonts w:ascii="Garamond" w:hAnsi="Garamond" w:cs="Arial"/>
        </w:rPr>
        <w:t>4</w:t>
      </w:r>
      <w:r w:rsidRPr="000F0566">
        <w:rPr>
          <w:rFonts w:ascii="Garamond" w:hAnsi="Garamond" w:cs="Arial"/>
        </w:rPr>
        <w:t xml:space="preserve">, usnesením </w:t>
      </w:r>
      <w:r>
        <w:rPr>
          <w:rFonts w:ascii="Garamond" w:hAnsi="Garamond" w:cs="Arial"/>
        </w:rPr>
        <w:t>č. 202</w:t>
      </w:r>
      <w:r w:rsidR="009958F0">
        <w:rPr>
          <w:rFonts w:ascii="Garamond" w:hAnsi="Garamond" w:cs="Arial"/>
        </w:rPr>
        <w:t>4</w:t>
      </w:r>
      <w:r>
        <w:rPr>
          <w:rFonts w:ascii="Garamond" w:hAnsi="Garamond" w:cs="Arial"/>
        </w:rPr>
        <w:t>-</w:t>
      </w:r>
      <w:r w:rsidR="009958F0">
        <w:rPr>
          <w:rFonts w:ascii="Garamond" w:hAnsi="Garamond" w:cs="Arial"/>
        </w:rPr>
        <w:t>1</w:t>
      </w:r>
      <w:r>
        <w:rPr>
          <w:rFonts w:ascii="Garamond" w:hAnsi="Garamond" w:cs="Arial"/>
        </w:rPr>
        <w:t>-</w:t>
      </w:r>
      <w:r w:rsidR="00E1633F">
        <w:rPr>
          <w:rFonts w:ascii="Garamond" w:hAnsi="Garamond" w:cs="Arial"/>
        </w:rPr>
        <w:t>15</w:t>
      </w:r>
      <w:r w:rsidRPr="000F0566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usneslo vydat na </w:t>
      </w:r>
      <w:r w:rsidRPr="000F0566">
        <w:rPr>
          <w:rFonts w:ascii="Garamond" w:hAnsi="Garamond" w:cs="Arial"/>
        </w:rPr>
        <w:t xml:space="preserve">základě § </w:t>
      </w:r>
      <w:r w:rsidRPr="0083097A">
        <w:rPr>
          <w:rFonts w:ascii="Garamond" w:hAnsi="Garamond" w:cs="Arial"/>
        </w:rPr>
        <w:t>84 odst. 2 písm. h) zákona č. 128/2000 Sb., zákona o obcích ve znění pozdějších předpisů, tuto obecně závaznou vyhlášku:</w:t>
      </w:r>
    </w:p>
    <w:p w14:paraId="7677105F" w14:textId="77777777" w:rsidR="0083097A" w:rsidRPr="000F0566" w:rsidRDefault="0083097A" w:rsidP="0083097A">
      <w:pPr>
        <w:jc w:val="both"/>
        <w:rPr>
          <w:rFonts w:ascii="Garamond" w:hAnsi="Garamond" w:cs="Arial"/>
        </w:rPr>
      </w:pPr>
    </w:p>
    <w:p w14:paraId="50BBF70F" w14:textId="77777777" w:rsidR="005B060F" w:rsidRPr="0083097A" w:rsidRDefault="005B060F" w:rsidP="005B060F">
      <w:pPr>
        <w:pStyle w:val="Pa26"/>
        <w:spacing w:before="160"/>
        <w:jc w:val="center"/>
        <w:rPr>
          <w:rFonts w:ascii="Garamond" w:hAnsi="Garamond" w:cs="Myriad Pro"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 xml:space="preserve">Čl. 1 </w:t>
      </w:r>
    </w:p>
    <w:p w14:paraId="5601DFAD" w14:textId="77777777" w:rsidR="005B060F" w:rsidRPr="0083097A" w:rsidRDefault="005B060F" w:rsidP="005B060F">
      <w:pPr>
        <w:pStyle w:val="Pa27"/>
        <w:spacing w:before="20" w:after="40"/>
        <w:jc w:val="center"/>
        <w:rPr>
          <w:rFonts w:ascii="Garamond" w:hAnsi="Garamond" w:cs="Myriad Pro"/>
          <w:b/>
          <w:bCs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>Zrušovací ustanovení</w:t>
      </w:r>
    </w:p>
    <w:p w14:paraId="20EED8E6" w14:textId="77777777" w:rsidR="00C83DCB" w:rsidRPr="00C83DCB" w:rsidRDefault="00C83DCB" w:rsidP="00C83DCB">
      <w:pPr>
        <w:rPr>
          <w:lang w:eastAsia="cs-CZ" w:bidi="ar-SA"/>
        </w:rPr>
      </w:pPr>
    </w:p>
    <w:p w14:paraId="21FC4534" w14:textId="54ECE5E5" w:rsidR="005B060F" w:rsidRDefault="005B060F" w:rsidP="009958F0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  <w:r w:rsidRPr="0083097A">
        <w:rPr>
          <w:rFonts w:ascii="Garamond" w:hAnsi="Garamond" w:cs="Arial"/>
        </w:rPr>
        <w:t xml:space="preserve">Obecně závazná vyhláška obce Březina </w:t>
      </w:r>
      <w:r w:rsidR="00C32D76" w:rsidRPr="00C32D76">
        <w:rPr>
          <w:rFonts w:ascii="Garamond" w:hAnsi="Garamond" w:cs="Arial"/>
        </w:rPr>
        <w:t>č.</w:t>
      </w:r>
      <w:r w:rsidR="009958F0">
        <w:rPr>
          <w:rFonts w:ascii="Garamond" w:hAnsi="Garamond" w:cs="Arial"/>
        </w:rPr>
        <w:t>8</w:t>
      </w:r>
      <w:r w:rsidR="00C32D76" w:rsidRPr="00C32D76">
        <w:rPr>
          <w:rFonts w:ascii="Garamond" w:hAnsi="Garamond" w:cs="Arial"/>
        </w:rPr>
        <w:t>/202</w:t>
      </w:r>
      <w:r w:rsidR="009958F0">
        <w:rPr>
          <w:rFonts w:ascii="Garamond" w:hAnsi="Garamond" w:cs="Arial"/>
        </w:rPr>
        <w:t>3</w:t>
      </w:r>
      <w:r w:rsidR="00C32D76" w:rsidRPr="00C32D76">
        <w:rPr>
          <w:rFonts w:ascii="Garamond" w:hAnsi="Garamond" w:cs="Arial"/>
        </w:rPr>
        <w:t xml:space="preserve"> </w:t>
      </w:r>
      <w:r w:rsidR="009958F0" w:rsidRPr="009958F0">
        <w:rPr>
          <w:rFonts w:ascii="Garamond" w:hAnsi="Garamond" w:cs="Arial"/>
        </w:rPr>
        <w:t>o stanovení systému shromažďování, sběru, přepravy, třídění, využívání a odstraňování komunálních odpadů a nakládání se stavebním odpadem na území obce Březina</w:t>
      </w:r>
      <w:r w:rsidR="0083097A" w:rsidRPr="0083097A">
        <w:rPr>
          <w:rFonts w:ascii="Garamond" w:hAnsi="Garamond" w:cs="Arial"/>
        </w:rPr>
        <w:t>,</w:t>
      </w:r>
      <w:r w:rsidRPr="0083097A">
        <w:rPr>
          <w:rFonts w:ascii="Garamond" w:hAnsi="Garamond" w:cs="Arial"/>
        </w:rPr>
        <w:t xml:space="preserve"> se zrušuj</w:t>
      </w:r>
      <w:r w:rsidR="009958F0">
        <w:rPr>
          <w:rFonts w:ascii="Garamond" w:hAnsi="Garamond" w:cs="Arial"/>
        </w:rPr>
        <w:t>e</w:t>
      </w:r>
      <w:r w:rsidRPr="0083097A">
        <w:rPr>
          <w:rFonts w:ascii="Garamond" w:hAnsi="Garamond" w:cs="Arial"/>
        </w:rPr>
        <w:t>.</w:t>
      </w:r>
    </w:p>
    <w:p w14:paraId="62A5DFDB" w14:textId="77777777" w:rsidR="0021647D" w:rsidRPr="0083097A" w:rsidRDefault="0021647D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</w:p>
    <w:p w14:paraId="65F78F4A" w14:textId="77777777" w:rsidR="005B060F" w:rsidRPr="0083097A" w:rsidRDefault="005B060F" w:rsidP="005B060F">
      <w:pPr>
        <w:pStyle w:val="Pa26"/>
        <w:spacing w:before="160"/>
        <w:jc w:val="center"/>
        <w:rPr>
          <w:rFonts w:ascii="Garamond" w:hAnsi="Garamond" w:cs="Myriad Pro"/>
          <w:b/>
          <w:bCs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>Čl. 2</w:t>
      </w:r>
    </w:p>
    <w:p w14:paraId="6540FAF3" w14:textId="77777777" w:rsidR="005B060F" w:rsidRPr="0083097A" w:rsidRDefault="005B060F" w:rsidP="0083097A">
      <w:pPr>
        <w:pStyle w:val="Pa26"/>
        <w:spacing w:before="160"/>
        <w:jc w:val="center"/>
        <w:rPr>
          <w:rFonts w:ascii="Garamond" w:hAnsi="Garamond" w:cs="Myriad Pro"/>
          <w:b/>
          <w:bCs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>Účinnost</w:t>
      </w:r>
    </w:p>
    <w:p w14:paraId="08E819CB" w14:textId="77777777" w:rsidR="005B060F" w:rsidRDefault="005B060F" w:rsidP="005B060F">
      <w:pPr>
        <w:jc w:val="both"/>
        <w:rPr>
          <w:rFonts w:ascii="Arial" w:hAnsi="Arial" w:cs="Arial"/>
        </w:rPr>
      </w:pPr>
    </w:p>
    <w:p w14:paraId="4B32283C" w14:textId="6A194B46" w:rsidR="0083097A" w:rsidRPr="000F0566" w:rsidRDefault="0083097A" w:rsidP="0083097A">
      <w:pPr>
        <w:pStyle w:val="Pa4"/>
        <w:spacing w:after="100"/>
        <w:ind w:left="40" w:right="40"/>
        <w:jc w:val="both"/>
        <w:rPr>
          <w:rFonts w:ascii="Garamond" w:hAnsi="Garamond" w:cs="Arial"/>
        </w:rPr>
      </w:pPr>
      <w:r w:rsidRPr="000F0566">
        <w:rPr>
          <w:rFonts w:ascii="Garamond" w:hAnsi="Garamond" w:cs="Arial"/>
        </w:rPr>
        <w:t xml:space="preserve">Tato vyhláška nabývá účinnosti </w:t>
      </w:r>
      <w:r w:rsidR="00C32D76">
        <w:rPr>
          <w:rFonts w:ascii="Garamond" w:hAnsi="Garamond" w:cs="Arial"/>
        </w:rPr>
        <w:t xml:space="preserve">dnem </w:t>
      </w:r>
      <w:r w:rsidRPr="000F0566">
        <w:rPr>
          <w:rFonts w:ascii="Garamond" w:hAnsi="Garamond" w:cs="Arial"/>
        </w:rPr>
        <w:t>1</w:t>
      </w:r>
      <w:r w:rsidR="00C32D76">
        <w:rPr>
          <w:rFonts w:ascii="Garamond" w:hAnsi="Garamond" w:cs="Arial"/>
        </w:rPr>
        <w:t>.</w:t>
      </w:r>
      <w:r w:rsidR="009958F0">
        <w:rPr>
          <w:rFonts w:ascii="Garamond" w:hAnsi="Garamond" w:cs="Arial"/>
        </w:rPr>
        <w:t>4</w:t>
      </w:r>
      <w:r w:rsidR="00C32D76">
        <w:rPr>
          <w:rFonts w:ascii="Garamond" w:hAnsi="Garamond" w:cs="Arial"/>
        </w:rPr>
        <w:t>.2024</w:t>
      </w:r>
      <w:r w:rsidRPr="000F0566">
        <w:rPr>
          <w:rFonts w:ascii="Garamond" w:hAnsi="Garamond" w:cs="Arial"/>
        </w:rPr>
        <w:t>.</w:t>
      </w:r>
    </w:p>
    <w:p w14:paraId="5E3E5512" w14:textId="77777777" w:rsidR="0083097A" w:rsidRPr="000F0566" w:rsidRDefault="0083097A" w:rsidP="0083097A">
      <w:pPr>
        <w:rPr>
          <w:rFonts w:ascii="Garamond" w:hAnsi="Garamond" w:cs="Arial"/>
        </w:rPr>
      </w:pPr>
    </w:p>
    <w:p w14:paraId="18527420" w14:textId="77777777" w:rsidR="0083097A" w:rsidRPr="000F0566" w:rsidRDefault="0083097A" w:rsidP="0083097A">
      <w:pPr>
        <w:rPr>
          <w:rFonts w:ascii="Garamond" w:hAnsi="Garamond" w:cs="Arial"/>
        </w:rPr>
      </w:pPr>
    </w:p>
    <w:p w14:paraId="2E3DA846" w14:textId="77777777" w:rsidR="0083097A" w:rsidRPr="000F0566" w:rsidRDefault="0083097A" w:rsidP="0083097A">
      <w:pPr>
        <w:rPr>
          <w:rFonts w:ascii="Garamond" w:hAnsi="Garamond" w:cs="Arial"/>
        </w:rPr>
      </w:pPr>
    </w:p>
    <w:p w14:paraId="0E6D4532" w14:textId="77777777" w:rsidR="0083097A" w:rsidRPr="000F0566" w:rsidRDefault="0083097A" w:rsidP="0083097A">
      <w:pPr>
        <w:rPr>
          <w:rFonts w:ascii="Garamond" w:hAnsi="Garamond" w:cs="Arial"/>
        </w:rPr>
      </w:pPr>
    </w:p>
    <w:p w14:paraId="110458BF" w14:textId="77777777" w:rsidR="0083097A" w:rsidRPr="000F0566" w:rsidRDefault="0083097A" w:rsidP="0083097A">
      <w:pPr>
        <w:rPr>
          <w:rFonts w:ascii="Garamond" w:hAnsi="Garamond" w:cs="Arial"/>
        </w:rPr>
      </w:pPr>
    </w:p>
    <w:p w14:paraId="6ECD5919" w14:textId="77777777" w:rsidR="0083097A" w:rsidRPr="000F0566" w:rsidRDefault="0083097A" w:rsidP="0083097A">
      <w:pPr>
        <w:rPr>
          <w:rFonts w:ascii="Garamond" w:hAnsi="Garamond" w:cs="Arial"/>
        </w:rPr>
      </w:pPr>
    </w:p>
    <w:p w14:paraId="56DFF962" w14:textId="77777777" w:rsidR="0083097A" w:rsidRPr="000F0566" w:rsidRDefault="0083097A" w:rsidP="0083097A">
      <w:pPr>
        <w:rPr>
          <w:rFonts w:ascii="Garamond" w:hAnsi="Garamond" w:cs="Arial"/>
        </w:rPr>
      </w:pPr>
    </w:p>
    <w:p w14:paraId="696F149E" w14:textId="77777777" w:rsidR="0083097A" w:rsidRPr="000F0566" w:rsidRDefault="0083097A" w:rsidP="0083097A">
      <w:pPr>
        <w:rPr>
          <w:rFonts w:ascii="Garamond" w:hAnsi="Garamond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3097A" w:rsidRPr="000F0566" w14:paraId="24EA852D" w14:textId="77777777" w:rsidTr="009C6F06">
        <w:trPr>
          <w:jc w:val="center"/>
        </w:trPr>
        <w:tc>
          <w:tcPr>
            <w:tcW w:w="3070" w:type="dxa"/>
            <w:shd w:val="clear" w:color="auto" w:fill="auto"/>
          </w:tcPr>
          <w:p w14:paraId="6576E071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-----------------------------------</w:t>
            </w:r>
          </w:p>
        </w:tc>
        <w:tc>
          <w:tcPr>
            <w:tcW w:w="3071" w:type="dxa"/>
            <w:shd w:val="clear" w:color="auto" w:fill="auto"/>
          </w:tcPr>
          <w:p w14:paraId="1C8D303C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6F8037D3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-----------------------------------</w:t>
            </w:r>
          </w:p>
        </w:tc>
      </w:tr>
      <w:tr w:rsidR="0083097A" w:rsidRPr="000F0566" w14:paraId="368725DA" w14:textId="77777777" w:rsidTr="009C6F06">
        <w:trPr>
          <w:jc w:val="center"/>
        </w:trPr>
        <w:tc>
          <w:tcPr>
            <w:tcW w:w="3070" w:type="dxa"/>
            <w:shd w:val="clear" w:color="auto" w:fill="auto"/>
          </w:tcPr>
          <w:p w14:paraId="5403DC00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eastAsia="Times New Roman" w:hAnsi="Garamond" w:cs="Arial"/>
                <w:bCs/>
                <w:lang w:eastAsia="cs-CZ"/>
              </w:rPr>
              <w:t>Radek Aubrecht</w:t>
            </w:r>
          </w:p>
        </w:tc>
        <w:tc>
          <w:tcPr>
            <w:tcW w:w="3071" w:type="dxa"/>
            <w:shd w:val="clear" w:color="auto" w:fill="auto"/>
          </w:tcPr>
          <w:p w14:paraId="331BBEDF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A7646CE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Ing. Radek Darda</w:t>
            </w:r>
          </w:p>
        </w:tc>
      </w:tr>
      <w:tr w:rsidR="0083097A" w:rsidRPr="000F0566" w14:paraId="2076FBB2" w14:textId="77777777" w:rsidTr="009C6F06">
        <w:trPr>
          <w:jc w:val="center"/>
        </w:trPr>
        <w:tc>
          <w:tcPr>
            <w:tcW w:w="3070" w:type="dxa"/>
            <w:shd w:val="clear" w:color="auto" w:fill="auto"/>
          </w:tcPr>
          <w:p w14:paraId="79C3EDF0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místostarosta obce</w:t>
            </w:r>
          </w:p>
        </w:tc>
        <w:tc>
          <w:tcPr>
            <w:tcW w:w="3071" w:type="dxa"/>
            <w:shd w:val="clear" w:color="auto" w:fill="auto"/>
          </w:tcPr>
          <w:p w14:paraId="6C8C16E8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5557B2E6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starosta obce</w:t>
            </w:r>
          </w:p>
        </w:tc>
      </w:tr>
    </w:tbl>
    <w:p w14:paraId="0FA2A2D9" w14:textId="77777777" w:rsidR="0083097A" w:rsidRPr="000F0566" w:rsidRDefault="0083097A" w:rsidP="0083097A">
      <w:pPr>
        <w:rPr>
          <w:rFonts w:ascii="Garamond" w:hAnsi="Garamond" w:cs="Arial"/>
        </w:rPr>
      </w:pPr>
    </w:p>
    <w:p w14:paraId="6D4E27BC" w14:textId="77777777" w:rsidR="0083097A" w:rsidRDefault="0083097A" w:rsidP="0083097A">
      <w:pPr>
        <w:rPr>
          <w:rFonts w:ascii="Garamond" w:hAnsi="Garamond" w:cs="Arial"/>
        </w:rPr>
      </w:pPr>
    </w:p>
    <w:p w14:paraId="6A574D62" w14:textId="77777777" w:rsidR="00C32D76" w:rsidRPr="000F0566" w:rsidRDefault="00C32D76" w:rsidP="0083097A">
      <w:pPr>
        <w:rPr>
          <w:rFonts w:ascii="Garamond" w:hAnsi="Garamond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83097A" w:rsidRPr="00F54CE3" w14:paraId="077FA5BB" w14:textId="77777777" w:rsidTr="009C6F06">
        <w:tc>
          <w:tcPr>
            <w:tcW w:w="3227" w:type="dxa"/>
            <w:shd w:val="clear" w:color="auto" w:fill="auto"/>
          </w:tcPr>
          <w:p w14:paraId="32408CA2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  <w:bookmarkStart w:id="0" w:name="_Hlk120978385"/>
          </w:p>
        </w:tc>
        <w:tc>
          <w:tcPr>
            <w:tcW w:w="5985" w:type="dxa"/>
            <w:shd w:val="clear" w:color="auto" w:fill="auto"/>
          </w:tcPr>
          <w:p w14:paraId="715FE922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</w:tr>
      <w:tr w:rsidR="0083097A" w:rsidRPr="00F54CE3" w14:paraId="0147A8CA" w14:textId="77777777" w:rsidTr="009C6F06">
        <w:tc>
          <w:tcPr>
            <w:tcW w:w="3227" w:type="dxa"/>
            <w:shd w:val="clear" w:color="auto" w:fill="auto"/>
          </w:tcPr>
          <w:p w14:paraId="4705AB75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  <w:tc>
          <w:tcPr>
            <w:tcW w:w="5985" w:type="dxa"/>
            <w:shd w:val="clear" w:color="auto" w:fill="auto"/>
          </w:tcPr>
          <w:p w14:paraId="3F8F8E02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</w:tr>
      <w:tr w:rsidR="0083097A" w:rsidRPr="00F54CE3" w14:paraId="38B58867" w14:textId="77777777" w:rsidTr="009C6F06">
        <w:tc>
          <w:tcPr>
            <w:tcW w:w="3227" w:type="dxa"/>
            <w:shd w:val="clear" w:color="auto" w:fill="auto"/>
          </w:tcPr>
          <w:p w14:paraId="3522FA7E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  <w:tc>
          <w:tcPr>
            <w:tcW w:w="5985" w:type="dxa"/>
            <w:shd w:val="clear" w:color="auto" w:fill="auto"/>
          </w:tcPr>
          <w:p w14:paraId="19F07497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</w:tr>
      <w:tr w:rsidR="0083097A" w:rsidRPr="00F54CE3" w14:paraId="2C918233" w14:textId="77777777" w:rsidTr="009C6F06">
        <w:tc>
          <w:tcPr>
            <w:tcW w:w="9212" w:type="dxa"/>
            <w:gridSpan w:val="2"/>
            <w:shd w:val="clear" w:color="auto" w:fill="auto"/>
          </w:tcPr>
          <w:p w14:paraId="273EBAD0" w14:textId="77777777" w:rsidR="0083097A" w:rsidRPr="00F54CE3" w:rsidRDefault="0083097A" w:rsidP="009C6F06">
            <w:pPr>
              <w:jc w:val="both"/>
              <w:rPr>
                <w:rFonts w:ascii="Garamond" w:hAnsi="Garamond" w:cs="Arial"/>
              </w:rPr>
            </w:pPr>
          </w:p>
        </w:tc>
      </w:tr>
      <w:bookmarkEnd w:id="0"/>
    </w:tbl>
    <w:p w14:paraId="653CA0B0" w14:textId="77777777" w:rsidR="0083097A" w:rsidRPr="000F0566" w:rsidRDefault="0083097A" w:rsidP="0083097A">
      <w:pPr>
        <w:tabs>
          <w:tab w:val="left" w:pos="1080"/>
          <w:tab w:val="left" w:pos="7020"/>
        </w:tabs>
        <w:rPr>
          <w:rFonts w:ascii="Garamond" w:eastAsia="Times New Roman" w:hAnsi="Garamond" w:cs="Arial"/>
        </w:rPr>
      </w:pPr>
    </w:p>
    <w:p w14:paraId="61ED68AF" w14:textId="77777777" w:rsidR="0083097A" w:rsidRPr="000F0566" w:rsidRDefault="0083097A" w:rsidP="0083097A">
      <w:pPr>
        <w:tabs>
          <w:tab w:val="left" w:pos="1080"/>
          <w:tab w:val="left" w:pos="7020"/>
        </w:tabs>
        <w:rPr>
          <w:rFonts w:ascii="Garamond" w:eastAsia="Times New Roman" w:hAnsi="Garamond" w:cs="Arial"/>
        </w:rPr>
      </w:pPr>
    </w:p>
    <w:p w14:paraId="6BD5FF3A" w14:textId="77777777" w:rsidR="0083097A" w:rsidRPr="000F0566" w:rsidRDefault="0083097A" w:rsidP="0083097A">
      <w:pPr>
        <w:tabs>
          <w:tab w:val="left" w:pos="1080"/>
          <w:tab w:val="left" w:pos="7020"/>
        </w:tabs>
        <w:rPr>
          <w:rFonts w:ascii="Garamond" w:eastAsia="Times New Roman" w:hAnsi="Garamond" w:cs="Arial"/>
        </w:rPr>
      </w:pPr>
    </w:p>
    <w:p w14:paraId="0BAD455E" w14:textId="77777777" w:rsidR="005B060F" w:rsidRPr="005B060F" w:rsidRDefault="005B060F" w:rsidP="005B060F">
      <w:pPr>
        <w:rPr>
          <w:lang w:eastAsia="cs-CZ" w:bidi="ar-SA"/>
        </w:rPr>
      </w:pPr>
    </w:p>
    <w:sectPr w:rsidR="005B060F" w:rsidRPr="005B06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33"/>
    <w:rsid w:val="00012E4E"/>
    <w:rsid w:val="000F5138"/>
    <w:rsid w:val="0021647D"/>
    <w:rsid w:val="005839F6"/>
    <w:rsid w:val="005B060F"/>
    <w:rsid w:val="007D00A2"/>
    <w:rsid w:val="0083097A"/>
    <w:rsid w:val="008A1C73"/>
    <w:rsid w:val="00942D33"/>
    <w:rsid w:val="009958F0"/>
    <w:rsid w:val="009B4696"/>
    <w:rsid w:val="009C6F06"/>
    <w:rsid w:val="00C32D76"/>
    <w:rsid w:val="00C83DCB"/>
    <w:rsid w:val="00D972A6"/>
    <w:rsid w:val="00E1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C6389E"/>
  <w15:chartTrackingRefBased/>
  <w15:docId w15:val="{8CED364D-0606-44C3-BDBA-8581DEB4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a8">
    <w:name w:val="Pa8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3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4">
    <w:name w:val="Pa24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character" w:customStyle="1" w:styleId="A1">
    <w:name w:val="A1"/>
    <w:uiPriority w:val="99"/>
    <w:rsid w:val="005B060F"/>
    <w:rPr>
      <w:rFonts w:cs="Myriad Pro"/>
      <w:color w:val="000000"/>
      <w:sz w:val="20"/>
      <w:szCs w:val="20"/>
    </w:rPr>
  </w:style>
  <w:style w:type="paragraph" w:customStyle="1" w:styleId="Pa25">
    <w:name w:val="Pa25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4">
    <w:name w:val="Pa4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6">
    <w:name w:val="Pa26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7">
    <w:name w:val="Pa27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8">
    <w:name w:val="Pa28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0">
    <w:name w:val="Pa30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1">
    <w:name w:val="Pa31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2">
    <w:name w:val="Pa32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3">
    <w:name w:val="Pa33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Vilímec</dc:creator>
  <cp:keywords/>
  <cp:lastModifiedBy>Hp</cp:lastModifiedBy>
  <cp:revision>5</cp:revision>
  <cp:lastPrinted>2022-12-20T15:59:00Z</cp:lastPrinted>
  <dcterms:created xsi:type="dcterms:W3CDTF">2023-12-18T16:25:00Z</dcterms:created>
  <dcterms:modified xsi:type="dcterms:W3CDTF">2024-03-11T15:33:00Z</dcterms:modified>
</cp:coreProperties>
</file>