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30D1" w14:textId="67621D9F" w:rsidR="00916099" w:rsidRPr="00916099" w:rsidRDefault="00916099" w:rsidP="001C449D">
      <w:pPr>
        <w:pStyle w:val="ParagraphBold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OBEC OPATOVICE NAD LABEM</w:t>
      </w:r>
    </w:p>
    <w:p w14:paraId="2A26DF3B" w14:textId="4DD0400E" w:rsidR="00916099" w:rsidRPr="00D85E9E" w:rsidRDefault="00D85E9E" w:rsidP="001C449D">
      <w:pPr>
        <w:pStyle w:val="ParagraphBold"/>
        <w:jc w:val="center"/>
        <w:rPr>
          <w:rFonts w:ascii="Times New Roman" w:hAnsi="Times New Roman" w:cs="Times New Roman"/>
          <w:sz w:val="36"/>
          <w:szCs w:val="28"/>
        </w:rPr>
      </w:pPr>
      <w:r w:rsidRPr="00D85E9E">
        <w:rPr>
          <w:rFonts w:ascii="Times New Roman" w:hAnsi="Times New Roman" w:cs="Times New Roman"/>
          <w:sz w:val="36"/>
          <w:szCs w:val="28"/>
        </w:rPr>
        <w:t>Zast</w:t>
      </w:r>
      <w:r>
        <w:rPr>
          <w:rFonts w:ascii="Times New Roman" w:hAnsi="Times New Roman" w:cs="Times New Roman"/>
          <w:sz w:val="36"/>
          <w:szCs w:val="28"/>
        </w:rPr>
        <w:t>upitelstvo obce</w:t>
      </w:r>
    </w:p>
    <w:p w14:paraId="5341D750" w14:textId="69735FF5" w:rsidR="00916099" w:rsidRDefault="00916099" w:rsidP="001C449D">
      <w:pPr>
        <w:pStyle w:val="ParagraphBold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14:paraId="32124730" w14:textId="1EA52743" w:rsidR="001C449D" w:rsidRPr="001C449D" w:rsidRDefault="001C449D" w:rsidP="00D32BE4">
      <w:pPr>
        <w:pStyle w:val="ParagraphBold"/>
        <w:jc w:val="center"/>
        <w:rPr>
          <w:rFonts w:ascii="Times New Roman" w:hAnsi="Times New Roman" w:cs="Times New Roman"/>
        </w:rPr>
      </w:pPr>
      <w:r w:rsidRPr="00916099">
        <w:rPr>
          <w:rFonts w:ascii="Times New Roman" w:hAnsi="Times New Roman" w:cs="Times New Roman"/>
        </w:rPr>
        <w:t xml:space="preserve">Obecně závazná vyhláška </w:t>
      </w:r>
      <w:r w:rsidR="00916099" w:rsidRPr="00916099">
        <w:rPr>
          <w:rFonts w:ascii="Times New Roman" w:hAnsi="Times New Roman" w:cs="Times New Roman"/>
        </w:rPr>
        <w:t>obce Opatovice nad Labem</w:t>
      </w:r>
    </w:p>
    <w:p w14:paraId="5E84077C" w14:textId="08A64639" w:rsidR="001C449D" w:rsidRDefault="001C449D" w:rsidP="00331774">
      <w:pPr>
        <w:pStyle w:val="ParagraphBold"/>
        <w:jc w:val="center"/>
        <w:rPr>
          <w:rFonts w:ascii="Times New Roman" w:hAnsi="Times New Roman" w:cs="Times New Roman"/>
        </w:rPr>
      </w:pPr>
      <w:r w:rsidRPr="00916099">
        <w:rPr>
          <w:rFonts w:ascii="Times New Roman" w:hAnsi="Times New Roman" w:cs="Times New Roman"/>
        </w:rPr>
        <w:t>o stanovení koeficientu pro výpočet daně z nemovitých věcí</w:t>
      </w:r>
    </w:p>
    <w:p w14:paraId="4B9BBDC9" w14:textId="77777777" w:rsidR="00957865" w:rsidRDefault="00957865" w:rsidP="001C449D">
      <w:pPr>
        <w:pStyle w:val="ParagraphUnnumbered"/>
        <w:rPr>
          <w:rFonts w:ascii="Times New Roman" w:hAnsi="Times New Roman" w:cs="Times New Roman"/>
        </w:rPr>
      </w:pPr>
    </w:p>
    <w:p w14:paraId="7A6B7CF9" w14:textId="3B0494BD" w:rsidR="001826B6" w:rsidRPr="001C449D" w:rsidRDefault="001C449D" w:rsidP="001C449D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Zastupitelstvo </w:t>
      </w:r>
      <w:r w:rsidR="00916099">
        <w:rPr>
          <w:rFonts w:ascii="Times New Roman" w:hAnsi="Times New Roman" w:cs="Times New Roman"/>
        </w:rPr>
        <w:t>obce</w:t>
      </w:r>
      <w:r w:rsidRPr="001C449D">
        <w:rPr>
          <w:rFonts w:ascii="Times New Roman" w:hAnsi="Times New Roman" w:cs="Times New Roman"/>
        </w:rPr>
        <w:t xml:space="preserve"> </w:t>
      </w:r>
      <w:r w:rsidR="00916099">
        <w:rPr>
          <w:rFonts w:ascii="Times New Roman" w:hAnsi="Times New Roman" w:cs="Times New Roman"/>
        </w:rPr>
        <w:t xml:space="preserve">Opatovice nad Labem </w:t>
      </w:r>
      <w:r w:rsidRPr="001C449D">
        <w:rPr>
          <w:rFonts w:ascii="Times New Roman" w:hAnsi="Times New Roman" w:cs="Times New Roman"/>
        </w:rPr>
        <w:t>se na svém zasedání dne</w:t>
      </w:r>
      <w:r w:rsidR="00E52BB8">
        <w:rPr>
          <w:rFonts w:ascii="Times New Roman" w:hAnsi="Times New Roman" w:cs="Times New Roman"/>
        </w:rPr>
        <w:t xml:space="preserve"> 13.9.2023</w:t>
      </w:r>
      <w:r w:rsidR="00636ED8">
        <w:rPr>
          <w:rFonts w:ascii="Times New Roman" w:hAnsi="Times New Roman" w:cs="Times New Roman"/>
        </w:rPr>
        <w:t xml:space="preserve"> </w:t>
      </w:r>
      <w:r w:rsidRPr="001C449D">
        <w:rPr>
          <w:rFonts w:ascii="Times New Roman" w:hAnsi="Times New Roman" w:cs="Times New Roman"/>
        </w:rPr>
        <w:t>usnesením č.</w:t>
      </w:r>
      <w:r w:rsidR="00F32F2F">
        <w:rPr>
          <w:rFonts w:ascii="Times New Roman" w:hAnsi="Times New Roman" w:cs="Times New Roman"/>
        </w:rPr>
        <w:t xml:space="preserve"> </w:t>
      </w:r>
      <w:r w:rsidR="00E52BB8">
        <w:rPr>
          <w:rFonts w:ascii="Times New Roman" w:hAnsi="Times New Roman" w:cs="Times New Roman"/>
        </w:rPr>
        <w:t>7/15Z/2023</w:t>
      </w:r>
      <w:r w:rsidR="003B50ED">
        <w:rPr>
          <w:rFonts w:ascii="Times New Roman" w:hAnsi="Times New Roman" w:cs="Times New Roman"/>
        </w:rPr>
        <w:t xml:space="preserve"> </w:t>
      </w:r>
      <w:r w:rsidRPr="001C449D">
        <w:rPr>
          <w:rFonts w:ascii="Times New Roman" w:hAnsi="Times New Roman" w:cs="Times New Roman"/>
        </w:rPr>
        <w:t>usneslo vydat na základě § 12 zákona č. 338/1992 Sb., o dani z nemovitých věcí, ve znění pozdějších předpisů (dále jen „</w:t>
      </w:r>
      <w:r w:rsidRPr="00693233">
        <w:rPr>
          <w:rFonts w:ascii="Times New Roman" w:hAnsi="Times New Roman" w:cs="Times New Roman"/>
          <w:i/>
          <w:iCs/>
        </w:rPr>
        <w:t>zákon o dani z nemovitých věcí</w:t>
      </w:r>
      <w:r w:rsidRPr="001C449D">
        <w:rPr>
          <w:rFonts w:ascii="Times New Roman" w:hAnsi="Times New Roman" w:cs="Times New Roman"/>
        </w:rPr>
        <w:t>“), a v souladu s § 10 písm. d) a § 84 odst. 2 písm. h) zákona č. 128/2000 Sb., o obcích (obecní zřízení), ve znění pozdějších předpisů, tuto obecně závaznou vyhlášku (dále jen „</w:t>
      </w:r>
      <w:r w:rsidRPr="00693233">
        <w:rPr>
          <w:rFonts w:ascii="Times New Roman" w:hAnsi="Times New Roman" w:cs="Times New Roman"/>
          <w:i/>
          <w:iCs/>
        </w:rPr>
        <w:t>tato vyhláška“):</w:t>
      </w:r>
    </w:p>
    <w:p w14:paraId="012A9EC2" w14:textId="161B4F76" w:rsidR="001C449D" w:rsidRPr="001C449D" w:rsidRDefault="000B318F" w:rsidP="00621C0B">
      <w:pPr>
        <w:pStyle w:val="HeaderNumbered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1C449D" w:rsidRPr="001C449D">
        <w:rPr>
          <w:rFonts w:ascii="Times New Roman" w:hAnsi="Times New Roman" w:cs="Times New Roman"/>
        </w:rPr>
        <w:t>1</w:t>
      </w:r>
    </w:p>
    <w:p w14:paraId="5B1936F7" w14:textId="77777777" w:rsidR="001C449D" w:rsidRPr="001C449D" w:rsidRDefault="001C449D" w:rsidP="001C449D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Úvodní ustanovení</w:t>
      </w:r>
    </w:p>
    <w:p w14:paraId="20314D4D" w14:textId="2F811787" w:rsidR="001826B6" w:rsidRPr="001C449D" w:rsidRDefault="001C449D" w:rsidP="00621C0B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Touto vyhláškou se stanovuj</w:t>
      </w:r>
      <w:r w:rsidR="00814929">
        <w:rPr>
          <w:rFonts w:ascii="Times New Roman" w:hAnsi="Times New Roman" w:cs="Times New Roman"/>
        </w:rPr>
        <w:t xml:space="preserve">e místní koeficient pro výpočet daně z nemovitých věcí. </w:t>
      </w:r>
    </w:p>
    <w:p w14:paraId="7A9D346D" w14:textId="7F9805AB" w:rsidR="001C449D" w:rsidRPr="001C449D" w:rsidRDefault="006C440D" w:rsidP="00621C0B">
      <w:pPr>
        <w:pStyle w:val="HeaderNumbered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</w:t>
      </w:r>
      <w:r w:rsidR="001C449D" w:rsidRPr="001C449D">
        <w:rPr>
          <w:rFonts w:ascii="Times New Roman" w:hAnsi="Times New Roman" w:cs="Times New Roman"/>
        </w:rPr>
        <w:t xml:space="preserve"> </w:t>
      </w:r>
      <w:r w:rsidR="00814929">
        <w:rPr>
          <w:rFonts w:ascii="Times New Roman" w:hAnsi="Times New Roman" w:cs="Times New Roman"/>
        </w:rPr>
        <w:t>2</w:t>
      </w:r>
    </w:p>
    <w:p w14:paraId="5C60870C" w14:textId="2DF54BA8" w:rsidR="00F963C3" w:rsidRDefault="001C449D" w:rsidP="00F348DB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Místní koeficient</w:t>
      </w:r>
    </w:p>
    <w:p w14:paraId="18B18663" w14:textId="430F9E95" w:rsidR="00B01BA7" w:rsidRDefault="00957865" w:rsidP="00957865">
      <w:pPr>
        <w:pStyle w:val="ParagraphUnnumbered"/>
        <w:spacing w:after="240"/>
        <w:ind w:left="426" w:hanging="426"/>
        <w:rPr>
          <w:rFonts w:ascii="Times New Roman" w:hAnsi="Times New Roman" w:cs="Times New Roman"/>
          <w:szCs w:val="24"/>
        </w:rPr>
      </w:pPr>
      <w:r w:rsidRPr="0095786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F963C3" w:rsidRPr="0028581F">
        <w:rPr>
          <w:rFonts w:ascii="Times New Roman" w:hAnsi="Times New Roman" w:cs="Times New Roman"/>
          <w:b/>
          <w:bCs/>
        </w:rPr>
        <w:t>Místní koeficient</w:t>
      </w:r>
      <w:r w:rsidR="00F963C3" w:rsidRPr="00B01BA7">
        <w:rPr>
          <w:rFonts w:ascii="Times New Roman" w:hAnsi="Times New Roman" w:cs="Times New Roman"/>
        </w:rPr>
        <w:t>, kterým se</w:t>
      </w:r>
      <w:r w:rsidR="00F963C3" w:rsidRPr="00F963C3">
        <w:t xml:space="preserve"> </w:t>
      </w:r>
      <w:r w:rsidR="00F963C3" w:rsidRPr="00B01BA7">
        <w:rPr>
          <w:rFonts w:ascii="Times New Roman" w:hAnsi="Times New Roman" w:cs="Times New Roman"/>
        </w:rPr>
        <w:t xml:space="preserve">násobí daň poplatníka za jednotlivé druhy pozemků, zdanitelných staveb nebo zdanitelných jednotek, popřípadě jejich souhrny, s výjimkou pozemků uvedených v § 5 odst. 1 zákona o dani z nemovitých věcí, </w:t>
      </w:r>
      <w:r w:rsidR="00F963C3" w:rsidRPr="0028581F">
        <w:rPr>
          <w:rFonts w:ascii="Times New Roman" w:hAnsi="Times New Roman" w:cs="Times New Roman"/>
          <w:b/>
          <w:bCs/>
          <w:szCs w:val="24"/>
        </w:rPr>
        <w:t>se</w:t>
      </w:r>
      <w:r w:rsidR="00B01BA7" w:rsidRPr="0028581F">
        <w:rPr>
          <w:rFonts w:ascii="Times New Roman" w:hAnsi="Times New Roman" w:cs="Times New Roman"/>
          <w:b/>
          <w:bCs/>
          <w:szCs w:val="24"/>
        </w:rPr>
        <w:t xml:space="preserve"> </w:t>
      </w:r>
      <w:r w:rsidR="00330DF1" w:rsidRPr="0028581F">
        <w:rPr>
          <w:rFonts w:ascii="Times New Roman" w:hAnsi="Times New Roman" w:cs="Times New Roman"/>
          <w:b/>
          <w:bCs/>
          <w:szCs w:val="24"/>
        </w:rPr>
        <w:t>v</w:t>
      </w:r>
      <w:r w:rsidR="00F963C3" w:rsidRPr="0028581F">
        <w:rPr>
          <w:rFonts w:ascii="Times New Roman" w:hAnsi="Times New Roman" w:cs="Times New Roman"/>
          <w:b/>
          <w:bCs/>
          <w:szCs w:val="24"/>
        </w:rPr>
        <w:t xml:space="preserve"> části obce </w:t>
      </w:r>
      <w:r w:rsidR="00B01BA7" w:rsidRPr="0028581F">
        <w:rPr>
          <w:rFonts w:ascii="Times New Roman" w:hAnsi="Times New Roman" w:cs="Times New Roman"/>
          <w:b/>
          <w:bCs/>
          <w:szCs w:val="24"/>
        </w:rPr>
        <w:t xml:space="preserve">Opatovice nad Labem </w:t>
      </w:r>
      <w:r w:rsidR="00F963C3" w:rsidRPr="0028581F">
        <w:rPr>
          <w:rFonts w:ascii="Times New Roman" w:hAnsi="Times New Roman" w:cs="Times New Roman"/>
          <w:b/>
          <w:bCs/>
          <w:szCs w:val="24"/>
        </w:rPr>
        <w:t>vymezené pozemky s parcelními čísly</w:t>
      </w:r>
      <w:r w:rsidR="001E1F90" w:rsidRPr="00B01BA7">
        <w:rPr>
          <w:rFonts w:ascii="Times New Roman" w:hAnsi="Times New Roman" w:cs="Times New Roman"/>
          <w:szCs w:val="24"/>
        </w:rPr>
        <w:t>:</w:t>
      </w:r>
      <w:r w:rsidR="00E168A6" w:rsidRPr="00B01BA7">
        <w:rPr>
          <w:rFonts w:ascii="Times New Roman" w:hAnsi="Times New Roman" w:cs="Times New Roman"/>
          <w:szCs w:val="24"/>
        </w:rPr>
        <w:t xml:space="preserve"> </w:t>
      </w:r>
    </w:p>
    <w:p w14:paraId="2C09289E" w14:textId="3593A3B9" w:rsidR="00B01BA7" w:rsidRPr="002B7BC5" w:rsidRDefault="00EA06D2" w:rsidP="00E52BB8">
      <w:pPr>
        <w:pStyle w:val="ParagraphUnnumbered"/>
        <w:numPr>
          <w:ilvl w:val="0"/>
          <w:numId w:val="6"/>
        </w:numPr>
        <w:spacing w:after="240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par. č. st. 280/2, par. č. st. 280/3, par. č. st. 280/4, par. č. st. 312/1, par. č. st. 312/2,</w:t>
      </w:r>
      <w:r w:rsidR="005A74F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par. č. st. 313, par. č. st. 314, </w:t>
      </w:r>
      <w:r w:rsidR="00E168A6" w:rsidRPr="00775698">
        <w:rPr>
          <w:rFonts w:ascii="Times New Roman" w:hAnsi="Times New Roman" w:cs="Times New Roman"/>
          <w:szCs w:val="24"/>
        </w:rPr>
        <w:t xml:space="preserve">par. č. st. 326, par. č. st. 338, par. č. st. 356, </w:t>
      </w:r>
      <w:r w:rsidR="00E52BB8">
        <w:rPr>
          <w:rFonts w:ascii="Times New Roman" w:hAnsi="Times New Roman" w:cs="Times New Roman"/>
          <w:szCs w:val="24"/>
        </w:rPr>
        <w:br/>
      </w:r>
      <w:r w:rsidR="00E168A6" w:rsidRPr="00775698">
        <w:rPr>
          <w:rFonts w:ascii="Times New Roman" w:hAnsi="Times New Roman" w:cs="Times New Roman"/>
          <w:szCs w:val="24"/>
        </w:rPr>
        <w:t xml:space="preserve">par. č. st. 357, par. č. st. 358, par. č. st. 359, par. č. st. 360, par. č. st. 361, </w:t>
      </w:r>
      <w:r w:rsidR="00E52BB8">
        <w:rPr>
          <w:rFonts w:ascii="Times New Roman" w:hAnsi="Times New Roman" w:cs="Times New Roman"/>
          <w:szCs w:val="24"/>
        </w:rPr>
        <w:br/>
      </w:r>
      <w:r w:rsidR="00E168A6" w:rsidRPr="00775698">
        <w:rPr>
          <w:rFonts w:ascii="Times New Roman" w:hAnsi="Times New Roman" w:cs="Times New Roman"/>
          <w:szCs w:val="24"/>
        </w:rPr>
        <w:t xml:space="preserve">par. č. st. 362, par. č. st. 363, par. č. st. 364, par. č. st. 366, par. č. st. 367, </w:t>
      </w:r>
      <w:r w:rsidR="00E52BB8">
        <w:rPr>
          <w:rFonts w:ascii="Times New Roman" w:hAnsi="Times New Roman" w:cs="Times New Roman"/>
          <w:szCs w:val="24"/>
        </w:rPr>
        <w:br/>
      </w:r>
      <w:r w:rsidR="00E168A6" w:rsidRPr="00775698">
        <w:rPr>
          <w:rFonts w:ascii="Times New Roman" w:hAnsi="Times New Roman" w:cs="Times New Roman"/>
          <w:szCs w:val="24"/>
        </w:rPr>
        <w:t xml:space="preserve">par. č. st. 368, par. č. st. 371, par. č. st. 374, par. č. st. 375, par. č. st. 466, </w:t>
      </w:r>
      <w:r w:rsidR="00E52BB8">
        <w:rPr>
          <w:rFonts w:ascii="Times New Roman" w:hAnsi="Times New Roman" w:cs="Times New Roman"/>
          <w:szCs w:val="24"/>
        </w:rPr>
        <w:br/>
      </w:r>
      <w:r w:rsidR="00FF23BB">
        <w:rPr>
          <w:rFonts w:ascii="Times New Roman" w:hAnsi="Times New Roman" w:cs="Times New Roman"/>
          <w:szCs w:val="24"/>
        </w:rPr>
        <w:t xml:space="preserve">par. č. st. 478, par. č. st. 479, par. č. st. 481, par. č. st. 482, par. č. st. 483, </w:t>
      </w:r>
      <w:r w:rsidR="00E52BB8">
        <w:rPr>
          <w:rFonts w:ascii="Times New Roman" w:hAnsi="Times New Roman" w:cs="Times New Roman"/>
          <w:szCs w:val="24"/>
        </w:rPr>
        <w:br/>
      </w:r>
      <w:r w:rsidR="00FF23BB">
        <w:rPr>
          <w:rFonts w:ascii="Times New Roman" w:hAnsi="Times New Roman" w:cs="Times New Roman"/>
          <w:szCs w:val="24"/>
        </w:rPr>
        <w:t>par. č. st. 484</w:t>
      </w:r>
      <w:r w:rsidR="0085553B">
        <w:rPr>
          <w:rFonts w:ascii="Times New Roman" w:hAnsi="Times New Roman" w:cs="Times New Roman"/>
          <w:szCs w:val="24"/>
        </w:rPr>
        <w:t xml:space="preserve">, </w:t>
      </w:r>
      <w:r w:rsidR="00E168A6" w:rsidRPr="0085553B">
        <w:rPr>
          <w:rFonts w:ascii="Times New Roman" w:hAnsi="Times New Roman" w:cs="Times New Roman"/>
          <w:szCs w:val="24"/>
        </w:rPr>
        <w:t xml:space="preserve">par. č. st. 488, par. č. st. 489, par. č. st. 490, par. č. st. 491, </w:t>
      </w:r>
      <w:r w:rsidR="00E52BB8">
        <w:rPr>
          <w:rFonts w:ascii="Times New Roman" w:hAnsi="Times New Roman" w:cs="Times New Roman"/>
          <w:szCs w:val="24"/>
        </w:rPr>
        <w:br/>
      </w:r>
      <w:r w:rsidR="00E168A6" w:rsidRPr="0085553B">
        <w:rPr>
          <w:rFonts w:ascii="Times New Roman" w:hAnsi="Times New Roman" w:cs="Times New Roman"/>
          <w:szCs w:val="24"/>
        </w:rPr>
        <w:t xml:space="preserve">par. č. st. 492, par. č. st. 494, par. č. st. </w:t>
      </w:r>
      <w:r w:rsidR="00B2641B" w:rsidRPr="0085553B">
        <w:rPr>
          <w:rFonts w:ascii="Times New Roman" w:hAnsi="Times New Roman" w:cs="Times New Roman"/>
          <w:szCs w:val="24"/>
        </w:rPr>
        <w:t xml:space="preserve">496, par. č. st. 497, par. č. st. 498, </w:t>
      </w:r>
      <w:r w:rsidR="00E52BB8">
        <w:rPr>
          <w:rFonts w:ascii="Times New Roman" w:hAnsi="Times New Roman" w:cs="Times New Roman"/>
          <w:szCs w:val="24"/>
        </w:rPr>
        <w:br/>
      </w:r>
      <w:r w:rsidR="00B2641B" w:rsidRPr="0085553B">
        <w:rPr>
          <w:rFonts w:ascii="Times New Roman" w:hAnsi="Times New Roman" w:cs="Times New Roman"/>
          <w:szCs w:val="24"/>
        </w:rPr>
        <w:t xml:space="preserve">par. č. st. 499, par. č. st. 500, par. č. st. 501, par. č. st. 502, par. č. st. 503, </w:t>
      </w:r>
      <w:r w:rsidR="00E52BB8">
        <w:rPr>
          <w:rFonts w:ascii="Times New Roman" w:hAnsi="Times New Roman" w:cs="Times New Roman"/>
          <w:szCs w:val="24"/>
        </w:rPr>
        <w:br/>
      </w:r>
      <w:r w:rsidR="00B2641B" w:rsidRPr="0085553B">
        <w:rPr>
          <w:rFonts w:ascii="Times New Roman" w:hAnsi="Times New Roman" w:cs="Times New Roman"/>
          <w:szCs w:val="24"/>
        </w:rPr>
        <w:t xml:space="preserve">par. č. st. 504, par. č. st. 505, par. č. st. 506, par. č. st. 508, par. č. st. 510, </w:t>
      </w:r>
      <w:r w:rsidR="00E52BB8">
        <w:rPr>
          <w:rFonts w:ascii="Times New Roman" w:hAnsi="Times New Roman" w:cs="Times New Roman"/>
          <w:szCs w:val="24"/>
        </w:rPr>
        <w:br/>
      </w:r>
      <w:r w:rsidR="00B2641B" w:rsidRPr="0085553B">
        <w:rPr>
          <w:rFonts w:ascii="Times New Roman" w:hAnsi="Times New Roman" w:cs="Times New Roman"/>
          <w:szCs w:val="24"/>
        </w:rPr>
        <w:t xml:space="preserve">par. č. st. 511, par. č. st. 512, par. č. st. 513, </w:t>
      </w:r>
      <w:r w:rsidR="00906182">
        <w:rPr>
          <w:rFonts w:ascii="Times New Roman" w:hAnsi="Times New Roman" w:cs="Times New Roman"/>
          <w:szCs w:val="24"/>
        </w:rPr>
        <w:t>par. č. st. 515, par č. st. 516,</w:t>
      </w:r>
      <w:r w:rsidR="00E52BB8">
        <w:rPr>
          <w:rFonts w:ascii="Times New Roman" w:hAnsi="Times New Roman" w:cs="Times New Roman"/>
          <w:szCs w:val="24"/>
        </w:rPr>
        <w:br/>
      </w:r>
      <w:r w:rsidR="00906182">
        <w:rPr>
          <w:rFonts w:ascii="Times New Roman" w:hAnsi="Times New Roman" w:cs="Times New Roman"/>
          <w:szCs w:val="24"/>
        </w:rPr>
        <w:t xml:space="preserve">par. č. st. 520, </w:t>
      </w:r>
      <w:r w:rsidR="00B2641B" w:rsidRPr="000F48A8">
        <w:rPr>
          <w:rFonts w:ascii="Times New Roman" w:hAnsi="Times New Roman" w:cs="Times New Roman"/>
          <w:szCs w:val="24"/>
        </w:rPr>
        <w:t xml:space="preserve">par. č. st. 533, par. č. st. 534, par. č. st. 535, </w:t>
      </w:r>
      <w:r w:rsidR="0025463B">
        <w:rPr>
          <w:rFonts w:ascii="Times New Roman" w:hAnsi="Times New Roman" w:cs="Times New Roman"/>
          <w:szCs w:val="24"/>
        </w:rPr>
        <w:t xml:space="preserve">par. č. st. 536/1, </w:t>
      </w:r>
      <w:r w:rsidR="004A617C">
        <w:rPr>
          <w:rFonts w:ascii="Times New Roman" w:hAnsi="Times New Roman" w:cs="Times New Roman"/>
          <w:szCs w:val="24"/>
        </w:rPr>
        <w:br/>
      </w:r>
      <w:r w:rsidR="0025463B">
        <w:rPr>
          <w:rFonts w:ascii="Times New Roman" w:hAnsi="Times New Roman" w:cs="Times New Roman"/>
          <w:szCs w:val="24"/>
        </w:rPr>
        <w:t xml:space="preserve">par. č. st. 536/2, </w:t>
      </w:r>
      <w:r w:rsidR="00B2641B" w:rsidRPr="0025463B">
        <w:rPr>
          <w:rFonts w:ascii="Times New Roman" w:hAnsi="Times New Roman" w:cs="Times New Roman"/>
          <w:szCs w:val="24"/>
        </w:rPr>
        <w:t xml:space="preserve">par. č. st. 538, par. č. st. 539, par. č. st. 545, par. č. st. 548, </w:t>
      </w:r>
      <w:r w:rsidR="004A617C">
        <w:rPr>
          <w:rFonts w:ascii="Times New Roman" w:hAnsi="Times New Roman" w:cs="Times New Roman"/>
          <w:szCs w:val="24"/>
        </w:rPr>
        <w:br/>
      </w:r>
      <w:r w:rsidR="00B2641B" w:rsidRPr="0025463B">
        <w:rPr>
          <w:rFonts w:ascii="Times New Roman" w:hAnsi="Times New Roman" w:cs="Times New Roman"/>
          <w:szCs w:val="24"/>
        </w:rPr>
        <w:t xml:space="preserve">par. č. st. 550, par. č. st. 573, par. č. st. 574, par. č. st. 575, par. č. st. 588, </w:t>
      </w:r>
      <w:r w:rsidR="004A617C">
        <w:rPr>
          <w:rFonts w:ascii="Times New Roman" w:hAnsi="Times New Roman" w:cs="Times New Roman"/>
          <w:szCs w:val="24"/>
        </w:rPr>
        <w:br/>
      </w:r>
      <w:r w:rsidR="00B2641B" w:rsidRPr="0025463B">
        <w:rPr>
          <w:rFonts w:ascii="Times New Roman" w:hAnsi="Times New Roman" w:cs="Times New Roman"/>
          <w:szCs w:val="24"/>
        </w:rPr>
        <w:t xml:space="preserve">par. č. st. 589, par. č. st. 590, par. č. st. 591, par. č. st. 592, par. č. st. 593, </w:t>
      </w:r>
      <w:r w:rsidR="004A617C">
        <w:rPr>
          <w:rFonts w:ascii="Times New Roman" w:hAnsi="Times New Roman" w:cs="Times New Roman"/>
          <w:szCs w:val="24"/>
        </w:rPr>
        <w:br/>
      </w:r>
      <w:r w:rsidR="00B2641B" w:rsidRPr="0025463B">
        <w:rPr>
          <w:rFonts w:ascii="Times New Roman" w:hAnsi="Times New Roman" w:cs="Times New Roman"/>
          <w:szCs w:val="24"/>
        </w:rPr>
        <w:t xml:space="preserve">par. č. st. 747, par. č. st. 748, par. č. st. 831, par. č. st. 846, par. č. st. 847, </w:t>
      </w:r>
      <w:r w:rsidR="004A617C">
        <w:rPr>
          <w:rFonts w:ascii="Times New Roman" w:hAnsi="Times New Roman" w:cs="Times New Roman"/>
          <w:szCs w:val="24"/>
        </w:rPr>
        <w:br/>
      </w:r>
      <w:r w:rsidR="00B2641B" w:rsidRPr="0025463B">
        <w:rPr>
          <w:rFonts w:ascii="Times New Roman" w:hAnsi="Times New Roman" w:cs="Times New Roman"/>
          <w:szCs w:val="24"/>
        </w:rPr>
        <w:t xml:space="preserve">par. č. st. 851, par. č. st. 852, par. č. st. 853, par. č. st. 860, par. č. st. 861, </w:t>
      </w:r>
      <w:r w:rsidR="004A617C">
        <w:rPr>
          <w:rFonts w:ascii="Times New Roman" w:hAnsi="Times New Roman" w:cs="Times New Roman"/>
          <w:szCs w:val="24"/>
        </w:rPr>
        <w:br/>
      </w:r>
      <w:r w:rsidR="00B2641B" w:rsidRPr="0025463B">
        <w:rPr>
          <w:rFonts w:ascii="Times New Roman" w:hAnsi="Times New Roman" w:cs="Times New Roman"/>
          <w:szCs w:val="24"/>
        </w:rPr>
        <w:t xml:space="preserve">par. č. st. 862, par. č. st. 869, par. č. st. 870, par. č. st. 871, par. č. st. 875, </w:t>
      </w:r>
      <w:r w:rsidR="004A617C">
        <w:rPr>
          <w:rFonts w:ascii="Times New Roman" w:hAnsi="Times New Roman" w:cs="Times New Roman"/>
          <w:szCs w:val="24"/>
        </w:rPr>
        <w:br/>
      </w:r>
      <w:r w:rsidR="00B2641B" w:rsidRPr="0025463B">
        <w:rPr>
          <w:rFonts w:ascii="Times New Roman" w:hAnsi="Times New Roman" w:cs="Times New Roman"/>
          <w:szCs w:val="24"/>
        </w:rPr>
        <w:lastRenderedPageBreak/>
        <w:t xml:space="preserve">par. č. st. 876, par. č. st. 877, par. č. st. 879, par. č. st. 882, par. č. st. </w:t>
      </w:r>
      <w:r w:rsidR="00B3219A" w:rsidRPr="0025463B">
        <w:rPr>
          <w:rFonts w:ascii="Times New Roman" w:hAnsi="Times New Roman" w:cs="Times New Roman"/>
          <w:szCs w:val="24"/>
        </w:rPr>
        <w:t>884,</w:t>
      </w:r>
      <w:r w:rsidR="004A617C">
        <w:rPr>
          <w:rFonts w:ascii="Times New Roman" w:hAnsi="Times New Roman" w:cs="Times New Roman"/>
          <w:szCs w:val="24"/>
        </w:rPr>
        <w:br/>
      </w:r>
      <w:r w:rsidR="00B3219A" w:rsidRPr="0025463B">
        <w:rPr>
          <w:rFonts w:ascii="Times New Roman" w:hAnsi="Times New Roman" w:cs="Times New Roman"/>
          <w:szCs w:val="24"/>
        </w:rPr>
        <w:t xml:space="preserve">par. č. st. 885, par. č. st. 886, par. č. st. 933, </w:t>
      </w:r>
      <w:r w:rsidR="00804A0D">
        <w:rPr>
          <w:rFonts w:ascii="Times New Roman" w:hAnsi="Times New Roman" w:cs="Times New Roman"/>
          <w:szCs w:val="24"/>
        </w:rPr>
        <w:t>par. č. 667/1, par. č. 667/2, par. č. 667/3,</w:t>
      </w:r>
      <w:r w:rsidR="005A74F9">
        <w:rPr>
          <w:rFonts w:ascii="Times New Roman" w:hAnsi="Times New Roman" w:cs="Times New Roman"/>
          <w:szCs w:val="24"/>
        </w:rPr>
        <w:br/>
      </w:r>
      <w:r w:rsidR="00804A0D">
        <w:rPr>
          <w:rFonts w:ascii="Times New Roman" w:hAnsi="Times New Roman" w:cs="Times New Roman"/>
          <w:szCs w:val="24"/>
        </w:rPr>
        <w:t>par. č. 667/4, par. č. 667/5, par. č. 667/6, par. č. 667/7, par. č. 670/2, par. č. 675/3,</w:t>
      </w:r>
      <w:r w:rsidR="005A74F9">
        <w:rPr>
          <w:rFonts w:ascii="Times New Roman" w:hAnsi="Times New Roman" w:cs="Times New Roman"/>
          <w:szCs w:val="24"/>
        </w:rPr>
        <w:br/>
      </w:r>
      <w:r w:rsidR="00B3219A" w:rsidRPr="00BF4BE1">
        <w:rPr>
          <w:rFonts w:ascii="Times New Roman" w:hAnsi="Times New Roman" w:cs="Times New Roman"/>
          <w:szCs w:val="24"/>
        </w:rPr>
        <w:t>par. č. 724/1, par. č. 724/13, par. č. 724/19, par. č. 724/20, par. č. 724/21,</w:t>
      </w:r>
      <w:r w:rsidR="004A617C">
        <w:rPr>
          <w:rFonts w:ascii="Times New Roman" w:hAnsi="Times New Roman" w:cs="Times New Roman"/>
          <w:szCs w:val="24"/>
        </w:rPr>
        <w:br/>
      </w:r>
      <w:r w:rsidR="00B3219A" w:rsidRPr="00BF4BE1">
        <w:rPr>
          <w:rFonts w:ascii="Times New Roman" w:hAnsi="Times New Roman" w:cs="Times New Roman"/>
          <w:szCs w:val="24"/>
        </w:rPr>
        <w:t>par. č. 724/22, par. č. 724/23, par. č. 1476/5, par. č. 1648/1, par. č. 1648/5,</w:t>
      </w:r>
      <w:r w:rsidR="00F00DDA">
        <w:rPr>
          <w:rFonts w:ascii="Times New Roman" w:hAnsi="Times New Roman" w:cs="Times New Roman"/>
          <w:szCs w:val="24"/>
        </w:rPr>
        <w:br/>
      </w:r>
      <w:r w:rsidR="00B3219A" w:rsidRPr="00BF4BE1">
        <w:rPr>
          <w:rFonts w:ascii="Times New Roman" w:hAnsi="Times New Roman" w:cs="Times New Roman"/>
          <w:szCs w:val="24"/>
        </w:rPr>
        <w:t>par. č. 1648/16, par. č. 1648/17, par. č. 1648/18, par. č. 1648/19, par. č. 1648/20,</w:t>
      </w:r>
      <w:r w:rsidR="00F00DDA">
        <w:rPr>
          <w:rFonts w:ascii="Times New Roman" w:hAnsi="Times New Roman" w:cs="Times New Roman"/>
          <w:szCs w:val="24"/>
        </w:rPr>
        <w:br/>
      </w:r>
      <w:r w:rsidR="00B3219A" w:rsidRPr="00BF4BE1">
        <w:rPr>
          <w:rFonts w:ascii="Times New Roman" w:hAnsi="Times New Roman" w:cs="Times New Roman"/>
          <w:szCs w:val="24"/>
        </w:rPr>
        <w:t>par. č. 1648/21, par. č. 1648/29, par. č. 1648/30, par. č. 1648/31, par. č. 1648/32,</w:t>
      </w:r>
      <w:r w:rsidR="00F00DDA">
        <w:rPr>
          <w:rFonts w:ascii="Times New Roman" w:hAnsi="Times New Roman" w:cs="Times New Roman"/>
          <w:szCs w:val="24"/>
        </w:rPr>
        <w:br/>
      </w:r>
      <w:r w:rsidR="00B3219A" w:rsidRPr="00BF4BE1">
        <w:rPr>
          <w:rFonts w:ascii="Times New Roman" w:hAnsi="Times New Roman" w:cs="Times New Roman"/>
          <w:szCs w:val="24"/>
        </w:rPr>
        <w:t>par. č. 1648/34, par. č. 1648/35, par. č. 1648/36, par. č. 1648/46, par. č. 1648/</w:t>
      </w:r>
      <w:r w:rsidR="00C55AE5" w:rsidRPr="00BF4BE1">
        <w:rPr>
          <w:rFonts w:ascii="Times New Roman" w:hAnsi="Times New Roman" w:cs="Times New Roman"/>
          <w:szCs w:val="24"/>
        </w:rPr>
        <w:t>52,</w:t>
      </w:r>
      <w:r w:rsidR="00F00DDA">
        <w:rPr>
          <w:rFonts w:ascii="Times New Roman" w:hAnsi="Times New Roman" w:cs="Times New Roman"/>
          <w:szCs w:val="24"/>
        </w:rPr>
        <w:br/>
      </w:r>
      <w:r w:rsidR="00C55AE5" w:rsidRPr="00BF4BE1">
        <w:rPr>
          <w:rFonts w:ascii="Times New Roman" w:hAnsi="Times New Roman" w:cs="Times New Roman"/>
          <w:szCs w:val="24"/>
        </w:rPr>
        <w:t>par. č. 1648/53, par. č. 1648/54, par. č. 1649/1, par. č. 1649/3, par. č. 1650/1,</w:t>
      </w:r>
      <w:r w:rsidR="00F00DDA">
        <w:rPr>
          <w:rFonts w:ascii="Times New Roman" w:hAnsi="Times New Roman" w:cs="Times New Roman"/>
          <w:szCs w:val="24"/>
        </w:rPr>
        <w:br/>
      </w:r>
      <w:r w:rsidR="00C55AE5" w:rsidRPr="00BF4BE1">
        <w:rPr>
          <w:rFonts w:ascii="Times New Roman" w:hAnsi="Times New Roman" w:cs="Times New Roman"/>
          <w:szCs w:val="24"/>
        </w:rPr>
        <w:t xml:space="preserve">par. č. 1650/3, par. č. 1650/5, par. č. 1650/6, par. č. 1653/1, </w:t>
      </w:r>
      <w:r w:rsidR="003B50ED" w:rsidRPr="00BF4BE1">
        <w:rPr>
          <w:rFonts w:ascii="Times New Roman" w:hAnsi="Times New Roman" w:cs="Times New Roman"/>
          <w:szCs w:val="24"/>
        </w:rPr>
        <w:t>par. č. 1653/3,</w:t>
      </w:r>
      <w:r w:rsidR="00F00DDA">
        <w:rPr>
          <w:rFonts w:ascii="Times New Roman" w:hAnsi="Times New Roman" w:cs="Times New Roman"/>
          <w:szCs w:val="24"/>
        </w:rPr>
        <w:br/>
      </w:r>
      <w:r w:rsidR="00C55AE5" w:rsidRPr="00BF4BE1">
        <w:rPr>
          <w:rFonts w:ascii="Times New Roman" w:hAnsi="Times New Roman" w:cs="Times New Roman"/>
          <w:szCs w:val="24"/>
        </w:rPr>
        <w:t>par. č. 1653/5, par. č. 1653/6, par. č. 1673/13, par. č. 1673/20, par. č. 1675/1,</w:t>
      </w:r>
      <w:r w:rsidR="00F00DDA">
        <w:rPr>
          <w:rFonts w:ascii="Times New Roman" w:hAnsi="Times New Roman" w:cs="Times New Roman"/>
          <w:szCs w:val="24"/>
        </w:rPr>
        <w:br/>
      </w:r>
      <w:r w:rsidR="00C55AE5" w:rsidRPr="00BF4BE1">
        <w:rPr>
          <w:rFonts w:ascii="Times New Roman" w:hAnsi="Times New Roman" w:cs="Times New Roman"/>
          <w:szCs w:val="24"/>
        </w:rPr>
        <w:t>par. č. 1675/2, par. č. 1675/3, par. č. 1675/4, par. č. 1738/1, par. č. 1738/6,</w:t>
      </w:r>
      <w:r w:rsidR="007C56C5">
        <w:rPr>
          <w:rFonts w:ascii="Times New Roman" w:hAnsi="Times New Roman" w:cs="Times New Roman"/>
          <w:szCs w:val="24"/>
        </w:rPr>
        <w:br/>
      </w:r>
      <w:r w:rsidR="003B50ED" w:rsidRPr="00BF4BE1">
        <w:rPr>
          <w:rFonts w:ascii="Times New Roman" w:hAnsi="Times New Roman" w:cs="Times New Roman"/>
          <w:szCs w:val="24"/>
        </w:rPr>
        <w:t>par. č. 1739/2,</w:t>
      </w:r>
      <w:r w:rsidR="00C55AE5" w:rsidRPr="00BF4BE1">
        <w:rPr>
          <w:rFonts w:ascii="Times New Roman" w:hAnsi="Times New Roman" w:cs="Times New Roman"/>
          <w:szCs w:val="24"/>
        </w:rPr>
        <w:t xml:space="preserve"> par. č. 1739/3, par. č. 1740/1</w:t>
      </w:r>
      <w:r w:rsidR="00FA4A43" w:rsidRPr="00BF4BE1">
        <w:rPr>
          <w:rFonts w:ascii="Times New Roman" w:hAnsi="Times New Roman" w:cs="Times New Roman"/>
          <w:szCs w:val="24"/>
        </w:rPr>
        <w:t xml:space="preserve">, par. č. 1740/2, </w:t>
      </w:r>
      <w:r w:rsidR="00703DAC">
        <w:rPr>
          <w:rFonts w:ascii="Times New Roman" w:hAnsi="Times New Roman" w:cs="Times New Roman"/>
          <w:szCs w:val="24"/>
        </w:rPr>
        <w:t>par. č. 2163, par. č. 2164,</w:t>
      </w:r>
      <w:r w:rsidR="005A74F9">
        <w:rPr>
          <w:rFonts w:ascii="Times New Roman" w:hAnsi="Times New Roman" w:cs="Times New Roman"/>
          <w:szCs w:val="24"/>
        </w:rPr>
        <w:br/>
      </w:r>
      <w:r w:rsidR="00703DAC">
        <w:rPr>
          <w:rFonts w:ascii="Times New Roman" w:hAnsi="Times New Roman" w:cs="Times New Roman"/>
          <w:szCs w:val="24"/>
        </w:rPr>
        <w:t>par. č. 2165, par. č. 2179, par. č. 2180, par. č. 2181, par. č. 2182, par. č. 2183,</w:t>
      </w:r>
      <w:r w:rsidR="007C56C5">
        <w:rPr>
          <w:rFonts w:ascii="Times New Roman" w:hAnsi="Times New Roman" w:cs="Times New Roman"/>
          <w:szCs w:val="24"/>
        </w:rPr>
        <w:br/>
      </w:r>
      <w:r w:rsidR="00703DAC">
        <w:rPr>
          <w:rFonts w:ascii="Times New Roman" w:hAnsi="Times New Roman" w:cs="Times New Roman"/>
          <w:szCs w:val="24"/>
        </w:rPr>
        <w:t xml:space="preserve">par. č. 2187, </w:t>
      </w:r>
      <w:r w:rsidR="00FA4A43" w:rsidRPr="00703DAC">
        <w:rPr>
          <w:rFonts w:ascii="Times New Roman" w:hAnsi="Times New Roman" w:cs="Times New Roman"/>
          <w:szCs w:val="24"/>
        </w:rPr>
        <w:t>par. č. 2201, par. č. 2202, par. č. 2233, par. č. 2265, par. č. 2615,</w:t>
      </w:r>
      <w:r w:rsidR="007C56C5">
        <w:rPr>
          <w:rFonts w:ascii="Times New Roman" w:hAnsi="Times New Roman" w:cs="Times New Roman"/>
          <w:szCs w:val="24"/>
        </w:rPr>
        <w:br/>
      </w:r>
      <w:r w:rsidR="00FA4A43" w:rsidRPr="00703DAC">
        <w:rPr>
          <w:rFonts w:ascii="Times New Roman" w:hAnsi="Times New Roman" w:cs="Times New Roman"/>
          <w:szCs w:val="24"/>
        </w:rPr>
        <w:t>par. č. 2616, par. č. 2617, par. č. 2620, par. č. 2623, par. č. 2624, par. č. 2628,</w:t>
      </w:r>
      <w:r w:rsidR="007C56C5">
        <w:rPr>
          <w:rFonts w:ascii="Times New Roman" w:hAnsi="Times New Roman" w:cs="Times New Roman"/>
          <w:szCs w:val="24"/>
        </w:rPr>
        <w:br/>
      </w:r>
      <w:r w:rsidR="00FA4A43" w:rsidRPr="00703DAC">
        <w:rPr>
          <w:rFonts w:ascii="Times New Roman" w:hAnsi="Times New Roman" w:cs="Times New Roman"/>
          <w:szCs w:val="24"/>
        </w:rPr>
        <w:t>par. č. 2629, par. č. 2630, par. č. 2631, par. č. 2635, par. č. 2667, par. č. 2669/1,</w:t>
      </w:r>
      <w:r w:rsidR="007C56C5">
        <w:rPr>
          <w:rFonts w:ascii="Times New Roman" w:hAnsi="Times New Roman" w:cs="Times New Roman"/>
          <w:szCs w:val="24"/>
        </w:rPr>
        <w:br/>
      </w:r>
      <w:r w:rsidR="002B7BC5">
        <w:rPr>
          <w:rFonts w:ascii="Times New Roman" w:hAnsi="Times New Roman" w:cs="Times New Roman"/>
          <w:szCs w:val="24"/>
        </w:rPr>
        <w:t xml:space="preserve">par. č. 2672, par. č. 2673, par. č. 2675, </w:t>
      </w:r>
      <w:r w:rsidR="00FA4A43" w:rsidRPr="002B7BC5">
        <w:rPr>
          <w:rFonts w:ascii="Times New Roman" w:hAnsi="Times New Roman" w:cs="Times New Roman"/>
          <w:szCs w:val="24"/>
        </w:rPr>
        <w:t>par. č. 2687, par. č. 2713/1, par. č. 2713/2,</w:t>
      </w:r>
      <w:r w:rsidR="005A74F9">
        <w:rPr>
          <w:rFonts w:ascii="Times New Roman" w:hAnsi="Times New Roman" w:cs="Times New Roman"/>
          <w:szCs w:val="24"/>
        </w:rPr>
        <w:br/>
      </w:r>
      <w:r w:rsidR="00FA4A43" w:rsidRPr="002B7BC5">
        <w:rPr>
          <w:rFonts w:ascii="Times New Roman" w:hAnsi="Times New Roman" w:cs="Times New Roman"/>
          <w:szCs w:val="24"/>
        </w:rPr>
        <w:t>par. č. 2713/3, par. č. 2714, par. č. 2718/1, par. č. 2718/2, par. č. 2718/3,</w:t>
      </w:r>
      <w:r w:rsidR="007C56C5">
        <w:rPr>
          <w:rFonts w:ascii="Times New Roman" w:hAnsi="Times New Roman" w:cs="Times New Roman"/>
          <w:szCs w:val="24"/>
        </w:rPr>
        <w:br/>
      </w:r>
      <w:r w:rsidR="00FA4A43" w:rsidRPr="002B7BC5">
        <w:rPr>
          <w:rFonts w:ascii="Times New Roman" w:hAnsi="Times New Roman" w:cs="Times New Roman"/>
          <w:szCs w:val="24"/>
        </w:rPr>
        <w:t xml:space="preserve">par. č. 2719/1, par. č. 2719/2, par. č. 2719/3, par. č. 2720/1, par. č. </w:t>
      </w:r>
      <w:r w:rsidR="006505EE" w:rsidRPr="002B7BC5">
        <w:rPr>
          <w:rFonts w:ascii="Times New Roman" w:hAnsi="Times New Roman" w:cs="Times New Roman"/>
          <w:szCs w:val="24"/>
        </w:rPr>
        <w:t>2720/2,</w:t>
      </w:r>
      <w:r w:rsidR="007C56C5">
        <w:rPr>
          <w:rFonts w:ascii="Times New Roman" w:hAnsi="Times New Roman" w:cs="Times New Roman"/>
          <w:szCs w:val="24"/>
        </w:rPr>
        <w:br/>
      </w:r>
      <w:r w:rsidR="006505EE" w:rsidRPr="002B7BC5">
        <w:rPr>
          <w:rFonts w:ascii="Times New Roman" w:hAnsi="Times New Roman" w:cs="Times New Roman"/>
          <w:szCs w:val="24"/>
        </w:rPr>
        <w:t>par. č. 2720/3, par. č. 2721, par. č. 2724, par. č. 2725, par. č. 2731</w:t>
      </w:r>
      <w:r w:rsidR="00B01BA7" w:rsidRPr="002B7BC5">
        <w:rPr>
          <w:rFonts w:ascii="Times New Roman" w:hAnsi="Times New Roman" w:cs="Times New Roman"/>
          <w:szCs w:val="24"/>
        </w:rPr>
        <w:t>, vše</w:t>
      </w:r>
      <w:r w:rsidR="006505EE" w:rsidRPr="002B7BC5">
        <w:rPr>
          <w:rFonts w:ascii="Times New Roman" w:hAnsi="Times New Roman" w:cs="Times New Roman"/>
          <w:szCs w:val="24"/>
        </w:rPr>
        <w:t xml:space="preserve"> </w:t>
      </w:r>
      <w:r w:rsidR="00F963C3" w:rsidRPr="002B7BC5">
        <w:rPr>
          <w:rFonts w:ascii="Times New Roman" w:hAnsi="Times New Roman" w:cs="Times New Roman"/>
          <w:szCs w:val="24"/>
        </w:rPr>
        <w:t xml:space="preserve">v katastrálním území </w:t>
      </w:r>
      <w:r w:rsidR="006505EE" w:rsidRPr="002B7BC5">
        <w:rPr>
          <w:rFonts w:ascii="Times New Roman" w:hAnsi="Times New Roman" w:cs="Times New Roman"/>
          <w:szCs w:val="24"/>
        </w:rPr>
        <w:t>Opatovice nad Labem</w:t>
      </w:r>
      <w:r w:rsidR="00B01BA7" w:rsidRPr="002B7BC5">
        <w:rPr>
          <w:rFonts w:ascii="Times New Roman" w:hAnsi="Times New Roman" w:cs="Times New Roman"/>
          <w:szCs w:val="24"/>
        </w:rPr>
        <w:t xml:space="preserve">, </w:t>
      </w:r>
    </w:p>
    <w:p w14:paraId="537D7ED5" w14:textId="0CE635EC" w:rsidR="003B50ED" w:rsidRDefault="00B01BA7" w:rsidP="00957865">
      <w:pPr>
        <w:pStyle w:val="ParagraphUnnumbered"/>
        <w:ind w:left="426"/>
        <w:rPr>
          <w:rFonts w:ascii="Times New Roman" w:hAnsi="Times New Roman" w:cs="Times New Roman"/>
          <w:b/>
          <w:bCs/>
          <w:szCs w:val="24"/>
        </w:rPr>
      </w:pPr>
      <w:r w:rsidRPr="0028581F">
        <w:rPr>
          <w:rFonts w:ascii="Times New Roman" w:hAnsi="Times New Roman" w:cs="Times New Roman"/>
          <w:b/>
          <w:bCs/>
          <w:szCs w:val="24"/>
        </w:rPr>
        <w:t>stanovuje</w:t>
      </w:r>
      <w:r w:rsidR="006505EE" w:rsidRPr="0028581F">
        <w:rPr>
          <w:rFonts w:ascii="Times New Roman" w:hAnsi="Times New Roman" w:cs="Times New Roman"/>
          <w:b/>
          <w:bCs/>
          <w:szCs w:val="24"/>
        </w:rPr>
        <w:t xml:space="preserve"> </w:t>
      </w:r>
      <w:r w:rsidR="00F963C3" w:rsidRPr="00B01BA7">
        <w:rPr>
          <w:rFonts w:ascii="Times New Roman" w:hAnsi="Times New Roman" w:cs="Times New Roman"/>
          <w:b/>
          <w:bCs/>
          <w:szCs w:val="24"/>
        </w:rPr>
        <w:t xml:space="preserve">ve výši </w:t>
      </w:r>
      <w:r w:rsidR="006505EE" w:rsidRPr="00B01BA7">
        <w:rPr>
          <w:rFonts w:ascii="Times New Roman" w:hAnsi="Times New Roman" w:cs="Times New Roman"/>
          <w:b/>
          <w:bCs/>
          <w:szCs w:val="24"/>
        </w:rPr>
        <w:t>5</w:t>
      </w:r>
      <w:r w:rsidR="00814929" w:rsidRPr="00B01BA7">
        <w:rPr>
          <w:rFonts w:ascii="Times New Roman" w:hAnsi="Times New Roman" w:cs="Times New Roman"/>
          <w:b/>
          <w:bCs/>
          <w:szCs w:val="24"/>
        </w:rPr>
        <w:t>.</w:t>
      </w:r>
    </w:p>
    <w:p w14:paraId="6484555D" w14:textId="77777777" w:rsidR="00957865" w:rsidRDefault="00957865" w:rsidP="00957865">
      <w:pPr>
        <w:pStyle w:val="ParagraphUnnumbered"/>
        <w:rPr>
          <w:rFonts w:ascii="Times New Roman" w:hAnsi="Times New Roman" w:cs="Times New Roman"/>
          <w:b/>
          <w:bCs/>
          <w:szCs w:val="24"/>
        </w:rPr>
      </w:pPr>
    </w:p>
    <w:p w14:paraId="40956068" w14:textId="1B89E4D2" w:rsidR="00957865" w:rsidRDefault="00957865" w:rsidP="00957865">
      <w:pPr>
        <w:pStyle w:val="ParagraphUnnumbered"/>
        <w:numPr>
          <w:ilvl w:val="0"/>
          <w:numId w:val="9"/>
        </w:numPr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Pozemky, jejichž výčet je uveden v předchozím odstavci, jsou též graficky vyznačeny v příloze č. 1 této vyhlášky.</w:t>
      </w:r>
    </w:p>
    <w:p w14:paraId="141292A4" w14:textId="77777777" w:rsidR="00957865" w:rsidRPr="003B50ED" w:rsidRDefault="00957865" w:rsidP="00957865">
      <w:pPr>
        <w:pStyle w:val="ParagraphUnnumbered"/>
        <w:ind w:left="426"/>
        <w:rPr>
          <w:rFonts w:ascii="Times New Roman" w:hAnsi="Times New Roman" w:cs="Times New Roman"/>
          <w:szCs w:val="24"/>
        </w:rPr>
      </w:pPr>
    </w:p>
    <w:p w14:paraId="72C8BB29" w14:textId="77777777" w:rsidR="003B50ED" w:rsidRPr="001C449D" w:rsidRDefault="003B50ED" w:rsidP="00621C0B">
      <w:pPr>
        <w:pStyle w:val="HeaderNumbered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</w:t>
      </w:r>
      <w:r w:rsidRPr="001C4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</w:p>
    <w:p w14:paraId="19C10B42" w14:textId="54990604" w:rsidR="003B50ED" w:rsidRPr="001C449D" w:rsidRDefault="003B50ED" w:rsidP="003B50ED">
      <w:pPr>
        <w:pStyle w:val="HeaderNam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Zrušovací ustanovení </w:t>
      </w:r>
    </w:p>
    <w:p w14:paraId="682E1044" w14:textId="7BFCCC97" w:rsidR="003B50ED" w:rsidRDefault="003B50ED" w:rsidP="003B50E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obce Opatovice nad Labem č. 1/2022 </w:t>
      </w:r>
      <w:r w:rsidR="005A74F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ze dne 22. 9. 2022. </w:t>
      </w:r>
    </w:p>
    <w:p w14:paraId="43CC2045" w14:textId="54361FC0" w:rsidR="001C449D" w:rsidRPr="001C449D" w:rsidRDefault="00814929" w:rsidP="00621C0B">
      <w:pPr>
        <w:pStyle w:val="HeaderNumbered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</w:t>
      </w:r>
      <w:r w:rsidR="001C449D" w:rsidRPr="001C449D">
        <w:rPr>
          <w:rFonts w:ascii="Times New Roman" w:hAnsi="Times New Roman" w:cs="Times New Roman"/>
        </w:rPr>
        <w:t xml:space="preserve"> </w:t>
      </w:r>
      <w:r w:rsidR="003B50ED">
        <w:rPr>
          <w:rFonts w:ascii="Times New Roman" w:hAnsi="Times New Roman" w:cs="Times New Roman"/>
        </w:rPr>
        <w:t>4</w:t>
      </w:r>
    </w:p>
    <w:p w14:paraId="08FED7F4" w14:textId="25600426" w:rsidR="001C449D" w:rsidRPr="001C449D" w:rsidRDefault="001C449D" w:rsidP="001C449D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Účinnost</w:t>
      </w:r>
      <w:r w:rsidR="003B50ED">
        <w:rPr>
          <w:rFonts w:ascii="Times New Roman" w:hAnsi="Times New Roman" w:cs="Times New Roman"/>
        </w:rPr>
        <w:t xml:space="preserve"> </w:t>
      </w:r>
    </w:p>
    <w:p w14:paraId="33AF59CC" w14:textId="2161E5DF" w:rsidR="001C449D" w:rsidRPr="007658BD" w:rsidRDefault="001C449D" w:rsidP="001C449D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Tato vyhláška nabývá účinnosti </w:t>
      </w:r>
      <w:r w:rsidRPr="007658BD">
        <w:rPr>
          <w:rFonts w:ascii="Times New Roman" w:hAnsi="Times New Roman" w:cs="Times New Roman"/>
        </w:rPr>
        <w:t>dnem 1. ledna 202</w:t>
      </w:r>
      <w:r w:rsidR="003B50ED">
        <w:rPr>
          <w:rFonts w:ascii="Times New Roman" w:hAnsi="Times New Roman" w:cs="Times New Roman"/>
        </w:rPr>
        <w:t>4</w:t>
      </w:r>
      <w:r w:rsidRPr="007658BD">
        <w:rPr>
          <w:rFonts w:ascii="Times New Roman" w:hAnsi="Times New Roman" w:cs="Times New Roman"/>
        </w:rPr>
        <w:t>.</w:t>
      </w:r>
    </w:p>
    <w:p w14:paraId="10FEF1BD" w14:textId="77777777" w:rsidR="001826B6" w:rsidRDefault="001826B6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  <w:sectPr w:rsidR="001826B6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6914BCC0" w14:textId="04E99B7E" w:rsidR="001C449D" w:rsidRPr="001C449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...................................</w:t>
      </w:r>
    </w:p>
    <w:p w14:paraId="5B9A0331" w14:textId="5DCB327C" w:rsidR="001C449D" w:rsidRPr="001C449D" w:rsidRDefault="00957865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14929">
        <w:rPr>
          <w:rFonts w:ascii="Times New Roman" w:hAnsi="Times New Roman" w:cs="Times New Roman"/>
        </w:rPr>
        <w:t>Josef Půlpán</w:t>
      </w:r>
      <w:r>
        <w:rPr>
          <w:rFonts w:ascii="Times New Roman" w:hAnsi="Times New Roman" w:cs="Times New Roman"/>
        </w:rPr>
        <w:t xml:space="preserve"> v.r.</w:t>
      </w:r>
    </w:p>
    <w:p w14:paraId="3E7948CA" w14:textId="0B800635" w:rsidR="001C449D" w:rsidRPr="001C449D" w:rsidRDefault="00692C90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C449D" w:rsidRPr="001C449D">
        <w:rPr>
          <w:rFonts w:ascii="Times New Roman" w:hAnsi="Times New Roman" w:cs="Times New Roman"/>
        </w:rPr>
        <w:t>místostarosta</w:t>
      </w:r>
    </w:p>
    <w:p w14:paraId="4DEA4CFE" w14:textId="1C583E2F" w:rsidR="001C449D" w:rsidRPr="001C449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</w:t>
      </w:r>
      <w:r w:rsidR="001F04F8">
        <w:rPr>
          <w:rFonts w:ascii="Times New Roman" w:hAnsi="Times New Roman" w:cs="Times New Roman"/>
        </w:rPr>
        <w:t>...........</w:t>
      </w:r>
      <w:r w:rsidRPr="001C449D">
        <w:rPr>
          <w:rFonts w:ascii="Times New Roman" w:hAnsi="Times New Roman" w:cs="Times New Roman"/>
        </w:rPr>
        <w:t>......................</w:t>
      </w:r>
    </w:p>
    <w:p w14:paraId="30987D6C" w14:textId="7618ADFC" w:rsidR="001C449D" w:rsidRPr="001C449D" w:rsidRDefault="00814929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r w:rsidR="00693233">
        <w:rPr>
          <w:rFonts w:ascii="Times New Roman" w:hAnsi="Times New Roman" w:cs="Times New Roman"/>
        </w:rPr>
        <w:t xml:space="preserve">Pavel </w:t>
      </w:r>
      <w:r w:rsidR="001F04F8">
        <w:rPr>
          <w:rFonts w:ascii="Times New Roman" w:hAnsi="Times New Roman" w:cs="Times New Roman"/>
        </w:rPr>
        <w:t xml:space="preserve">Václav </w:t>
      </w:r>
      <w:r w:rsidR="00693233">
        <w:rPr>
          <w:rFonts w:ascii="Times New Roman" w:hAnsi="Times New Roman" w:cs="Times New Roman"/>
        </w:rPr>
        <w:t>Kohout</w:t>
      </w:r>
      <w:r w:rsidR="00957865">
        <w:rPr>
          <w:rFonts w:ascii="Times New Roman" w:hAnsi="Times New Roman" w:cs="Times New Roman"/>
        </w:rPr>
        <w:t xml:space="preserve"> v.r.</w:t>
      </w:r>
    </w:p>
    <w:p w14:paraId="71BB7771" w14:textId="0A356DA3" w:rsidR="001826B6" w:rsidRPr="004D510F" w:rsidRDefault="00692C90" w:rsidP="004D510F">
      <w:pPr>
        <w:pStyle w:val="ParagraphUnnumbered"/>
        <w:rPr>
          <w:rFonts w:ascii="Times New Roman" w:hAnsi="Times New Roman" w:cs="Times New Roman"/>
        </w:rPr>
        <w:sectPr w:rsidR="001826B6" w:rsidRPr="004D510F" w:rsidSect="001826B6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 xml:space="preserve">         </w:t>
      </w:r>
      <w:r w:rsidR="001F04F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1F04F8">
        <w:rPr>
          <w:rFonts w:ascii="Times New Roman" w:hAnsi="Times New Roman" w:cs="Times New Roman"/>
        </w:rPr>
        <w:t>s</w:t>
      </w:r>
      <w:r w:rsidR="001C449D" w:rsidRPr="001C449D">
        <w:rPr>
          <w:rFonts w:ascii="Times New Roman" w:hAnsi="Times New Roman" w:cs="Times New Roman"/>
        </w:rPr>
        <w:t>taros</w:t>
      </w:r>
      <w:r w:rsidR="00621C0B">
        <w:rPr>
          <w:rFonts w:ascii="Times New Roman" w:hAnsi="Times New Roman" w:cs="Times New Roman"/>
        </w:rPr>
        <w:t>ta</w:t>
      </w:r>
      <w:r w:rsidR="001F04F8">
        <w:rPr>
          <w:rFonts w:ascii="Times New Roman" w:hAnsi="Times New Roman" w:cs="Times New Roman"/>
        </w:rPr>
        <w:t xml:space="preserve"> </w:t>
      </w:r>
    </w:p>
    <w:p w14:paraId="34B36763" w14:textId="77777777" w:rsidR="009F20CC" w:rsidRDefault="009F20CC" w:rsidP="00621C0B">
      <w:pPr>
        <w:pStyle w:val="ParagraphUnnumbered"/>
        <w:spacing w:line="240" w:lineRule="auto"/>
        <w:rPr>
          <w:rFonts w:ascii="Times New Roman" w:hAnsi="Times New Roman" w:cs="Times New Roman"/>
          <w:sz w:val="20"/>
          <w:szCs w:val="18"/>
        </w:rPr>
      </w:pPr>
    </w:p>
    <w:p w14:paraId="3977CC69" w14:textId="77777777" w:rsidR="009F20CC" w:rsidRDefault="009F20CC" w:rsidP="00621C0B">
      <w:pPr>
        <w:pStyle w:val="ParagraphUnnumbered"/>
        <w:spacing w:line="240" w:lineRule="auto"/>
        <w:rPr>
          <w:rFonts w:ascii="Times New Roman" w:hAnsi="Times New Roman" w:cs="Times New Roman"/>
          <w:sz w:val="20"/>
          <w:szCs w:val="18"/>
        </w:rPr>
      </w:pPr>
    </w:p>
    <w:p w14:paraId="41544754" w14:textId="28D7245D" w:rsidR="001C449D" w:rsidRPr="005C05AE" w:rsidRDefault="00DA16C6" w:rsidP="009F20CC">
      <w:pPr>
        <w:pStyle w:val="ParagraphUnnumbered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C05AE">
        <w:rPr>
          <w:rFonts w:ascii="Times New Roman" w:hAnsi="Times New Roman" w:cs="Times New Roman"/>
          <w:sz w:val="20"/>
          <w:szCs w:val="20"/>
        </w:rPr>
        <w:lastRenderedPageBreak/>
        <w:t xml:space="preserve">Oznámení o vyhlášení </w:t>
      </w:r>
      <w:r w:rsidR="00857028" w:rsidRPr="005C05AE">
        <w:rPr>
          <w:rFonts w:ascii="Times New Roman" w:hAnsi="Times New Roman" w:cs="Times New Roman"/>
          <w:sz w:val="20"/>
          <w:szCs w:val="20"/>
        </w:rPr>
        <w:t>této vyhlášky</w:t>
      </w:r>
      <w:r w:rsidRPr="005C05AE">
        <w:rPr>
          <w:rFonts w:ascii="Times New Roman" w:hAnsi="Times New Roman" w:cs="Times New Roman"/>
          <w:sz w:val="20"/>
          <w:szCs w:val="20"/>
        </w:rPr>
        <w:t xml:space="preserve"> zveřejněno na úřední desce </w:t>
      </w:r>
      <w:r w:rsidR="001C449D" w:rsidRPr="005C05AE">
        <w:rPr>
          <w:rFonts w:ascii="Times New Roman" w:hAnsi="Times New Roman" w:cs="Times New Roman"/>
          <w:sz w:val="20"/>
          <w:szCs w:val="20"/>
        </w:rPr>
        <w:t xml:space="preserve">dne: </w:t>
      </w:r>
      <w:r w:rsidR="00B41E9A" w:rsidRPr="005C05AE">
        <w:rPr>
          <w:rFonts w:ascii="Times New Roman" w:hAnsi="Times New Roman" w:cs="Times New Roman"/>
          <w:sz w:val="20"/>
          <w:szCs w:val="20"/>
        </w:rPr>
        <w:tab/>
      </w:r>
      <w:r w:rsidR="00857028" w:rsidRPr="005C05AE">
        <w:rPr>
          <w:rFonts w:ascii="Times New Roman" w:hAnsi="Times New Roman" w:cs="Times New Roman"/>
          <w:sz w:val="20"/>
          <w:szCs w:val="20"/>
        </w:rPr>
        <w:tab/>
      </w:r>
      <w:r w:rsidR="00C672C5" w:rsidRPr="005C05AE">
        <w:rPr>
          <w:rFonts w:ascii="Times New Roman" w:hAnsi="Times New Roman" w:cs="Times New Roman"/>
          <w:sz w:val="20"/>
          <w:szCs w:val="20"/>
        </w:rPr>
        <w:t>____</w:t>
      </w:r>
      <w:r w:rsidR="005C05AE" w:rsidRPr="005C05AE">
        <w:rPr>
          <w:rFonts w:ascii="Times New Roman" w:hAnsi="Times New Roman" w:cs="Times New Roman"/>
          <w:sz w:val="20"/>
          <w:szCs w:val="20"/>
        </w:rPr>
        <w:t>___</w:t>
      </w:r>
      <w:r w:rsidR="00C672C5" w:rsidRPr="005C05AE">
        <w:rPr>
          <w:rFonts w:ascii="Times New Roman" w:hAnsi="Times New Roman" w:cs="Times New Roman"/>
          <w:sz w:val="20"/>
          <w:szCs w:val="20"/>
        </w:rPr>
        <w:t>__</w:t>
      </w:r>
    </w:p>
    <w:p w14:paraId="59412AA5" w14:textId="7B9DE75E" w:rsidR="001C449D" w:rsidRPr="005C05AE" w:rsidRDefault="00DA16C6" w:rsidP="009F20CC">
      <w:pPr>
        <w:pStyle w:val="ParagraphUnnumbered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C05AE">
        <w:rPr>
          <w:rFonts w:ascii="Times New Roman" w:hAnsi="Times New Roman" w:cs="Times New Roman"/>
          <w:sz w:val="20"/>
          <w:szCs w:val="20"/>
        </w:rPr>
        <w:t xml:space="preserve">Oznámení o vyhlášení </w:t>
      </w:r>
      <w:r w:rsidR="00857028" w:rsidRPr="005C05AE">
        <w:rPr>
          <w:rFonts w:ascii="Times New Roman" w:hAnsi="Times New Roman" w:cs="Times New Roman"/>
          <w:sz w:val="20"/>
          <w:szCs w:val="20"/>
        </w:rPr>
        <w:t>této vyhlášky</w:t>
      </w:r>
      <w:r w:rsidRPr="005C05AE">
        <w:rPr>
          <w:rFonts w:ascii="Times New Roman" w:hAnsi="Times New Roman" w:cs="Times New Roman"/>
          <w:sz w:val="20"/>
          <w:szCs w:val="20"/>
        </w:rPr>
        <w:t xml:space="preserve"> s</w:t>
      </w:r>
      <w:r w:rsidR="001C449D" w:rsidRPr="005C05AE">
        <w:rPr>
          <w:rFonts w:ascii="Times New Roman" w:hAnsi="Times New Roman" w:cs="Times New Roman"/>
          <w:sz w:val="20"/>
          <w:szCs w:val="20"/>
        </w:rPr>
        <w:t xml:space="preserve">ejmuto z úřední desky dne: </w:t>
      </w:r>
      <w:r w:rsidR="00B41E9A" w:rsidRPr="005C05AE">
        <w:rPr>
          <w:rFonts w:ascii="Times New Roman" w:hAnsi="Times New Roman" w:cs="Times New Roman"/>
          <w:sz w:val="20"/>
          <w:szCs w:val="20"/>
        </w:rPr>
        <w:tab/>
      </w:r>
      <w:r w:rsidRPr="005C05AE">
        <w:rPr>
          <w:rFonts w:ascii="Times New Roman" w:hAnsi="Times New Roman" w:cs="Times New Roman"/>
          <w:sz w:val="20"/>
          <w:szCs w:val="20"/>
        </w:rPr>
        <w:tab/>
      </w:r>
      <w:r w:rsidR="00B41E9A" w:rsidRPr="005C05AE">
        <w:rPr>
          <w:rFonts w:ascii="Times New Roman" w:hAnsi="Times New Roman" w:cs="Times New Roman"/>
          <w:sz w:val="20"/>
          <w:szCs w:val="20"/>
        </w:rPr>
        <w:t>__</w:t>
      </w:r>
      <w:r w:rsidR="005C05AE" w:rsidRPr="005C05AE">
        <w:rPr>
          <w:rFonts w:ascii="Times New Roman" w:hAnsi="Times New Roman" w:cs="Times New Roman"/>
          <w:sz w:val="20"/>
          <w:szCs w:val="20"/>
        </w:rPr>
        <w:t>___</w:t>
      </w:r>
      <w:r w:rsidR="00B41E9A" w:rsidRPr="005C05AE">
        <w:rPr>
          <w:rFonts w:ascii="Times New Roman" w:hAnsi="Times New Roman" w:cs="Times New Roman"/>
          <w:sz w:val="20"/>
          <w:szCs w:val="20"/>
        </w:rPr>
        <w:t>____</w:t>
      </w:r>
    </w:p>
    <w:p w14:paraId="62D42878" w14:textId="6D79D0F0" w:rsidR="001C449D" w:rsidRPr="005C05AE" w:rsidRDefault="00B41E9A" w:rsidP="009F20CC">
      <w:pPr>
        <w:pStyle w:val="ParagraphUnnumbered"/>
        <w:spacing w:line="360" w:lineRule="auto"/>
        <w:rPr>
          <w:sz w:val="20"/>
          <w:szCs w:val="20"/>
        </w:rPr>
      </w:pPr>
      <w:r w:rsidRPr="005C05AE">
        <w:rPr>
          <w:rFonts w:ascii="Times New Roman" w:hAnsi="Times New Roman" w:cs="Times New Roman"/>
          <w:sz w:val="20"/>
          <w:szCs w:val="20"/>
        </w:rPr>
        <w:t xml:space="preserve">Zasláno správci daně dne: </w:t>
      </w:r>
      <w:r w:rsidRPr="005C05AE">
        <w:rPr>
          <w:rFonts w:ascii="Times New Roman" w:hAnsi="Times New Roman" w:cs="Times New Roman"/>
          <w:sz w:val="20"/>
          <w:szCs w:val="20"/>
        </w:rPr>
        <w:tab/>
      </w:r>
      <w:r w:rsidR="00DA16C6" w:rsidRPr="005C05AE">
        <w:rPr>
          <w:rFonts w:ascii="Times New Roman" w:hAnsi="Times New Roman" w:cs="Times New Roman"/>
          <w:sz w:val="20"/>
          <w:szCs w:val="20"/>
        </w:rPr>
        <w:tab/>
      </w:r>
      <w:r w:rsidR="00DA16C6" w:rsidRPr="005C05AE">
        <w:rPr>
          <w:rFonts w:ascii="Times New Roman" w:hAnsi="Times New Roman" w:cs="Times New Roman"/>
          <w:sz w:val="20"/>
          <w:szCs w:val="20"/>
        </w:rPr>
        <w:tab/>
      </w:r>
      <w:r w:rsidR="00DA16C6" w:rsidRPr="005C05AE">
        <w:rPr>
          <w:rFonts w:ascii="Times New Roman" w:hAnsi="Times New Roman" w:cs="Times New Roman"/>
          <w:sz w:val="20"/>
          <w:szCs w:val="20"/>
        </w:rPr>
        <w:tab/>
      </w:r>
      <w:r w:rsidR="00DA16C6" w:rsidRPr="005C05AE">
        <w:rPr>
          <w:rFonts w:ascii="Times New Roman" w:hAnsi="Times New Roman" w:cs="Times New Roman"/>
          <w:sz w:val="20"/>
          <w:szCs w:val="20"/>
        </w:rPr>
        <w:tab/>
      </w:r>
      <w:r w:rsidR="00DA16C6" w:rsidRPr="005C05AE">
        <w:rPr>
          <w:rFonts w:ascii="Times New Roman" w:hAnsi="Times New Roman" w:cs="Times New Roman"/>
          <w:sz w:val="20"/>
          <w:szCs w:val="20"/>
        </w:rPr>
        <w:tab/>
      </w:r>
      <w:r w:rsidRPr="005C05AE">
        <w:rPr>
          <w:rFonts w:ascii="Times New Roman" w:hAnsi="Times New Roman" w:cs="Times New Roman"/>
          <w:sz w:val="20"/>
          <w:szCs w:val="20"/>
        </w:rPr>
        <w:t>__</w:t>
      </w:r>
      <w:r w:rsidR="005C05AE" w:rsidRPr="005C05AE">
        <w:rPr>
          <w:rFonts w:ascii="Times New Roman" w:hAnsi="Times New Roman" w:cs="Times New Roman"/>
          <w:sz w:val="20"/>
          <w:szCs w:val="20"/>
        </w:rPr>
        <w:t>___</w:t>
      </w:r>
      <w:r w:rsidRPr="005C05AE">
        <w:rPr>
          <w:rFonts w:ascii="Times New Roman" w:hAnsi="Times New Roman" w:cs="Times New Roman"/>
          <w:sz w:val="20"/>
          <w:szCs w:val="20"/>
        </w:rPr>
        <w:t>____</w:t>
      </w:r>
    </w:p>
    <w:sectPr w:rsidR="001C449D" w:rsidRPr="005C05AE" w:rsidSect="001826B6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6B"/>
    <w:multiLevelType w:val="hybridMultilevel"/>
    <w:tmpl w:val="AEDCA8D8"/>
    <w:lvl w:ilvl="0" w:tplc="EF8666F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442B44"/>
    <w:multiLevelType w:val="hybridMultilevel"/>
    <w:tmpl w:val="0E264634"/>
    <w:lvl w:ilvl="0" w:tplc="AEF8C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A832175"/>
    <w:multiLevelType w:val="hybridMultilevel"/>
    <w:tmpl w:val="BB7E69BC"/>
    <w:lvl w:ilvl="0" w:tplc="AEF8C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D863478"/>
    <w:multiLevelType w:val="hybridMultilevel"/>
    <w:tmpl w:val="53C63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num w:numId="1" w16cid:durableId="1378508199">
    <w:abstractNumId w:val="7"/>
  </w:num>
  <w:num w:numId="2" w16cid:durableId="1607496370">
    <w:abstractNumId w:val="4"/>
  </w:num>
  <w:num w:numId="3" w16cid:durableId="1634561821">
    <w:abstractNumId w:val="5"/>
  </w:num>
  <w:num w:numId="4" w16cid:durableId="2137143429">
    <w:abstractNumId w:val="8"/>
  </w:num>
  <w:num w:numId="5" w16cid:durableId="1718817607">
    <w:abstractNumId w:val="2"/>
  </w:num>
  <w:num w:numId="6" w16cid:durableId="1636332096">
    <w:abstractNumId w:val="6"/>
  </w:num>
  <w:num w:numId="7" w16cid:durableId="913928084">
    <w:abstractNumId w:val="3"/>
  </w:num>
  <w:num w:numId="8" w16cid:durableId="307175252">
    <w:abstractNumId w:val="1"/>
  </w:num>
  <w:num w:numId="9" w16cid:durableId="135738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B318F"/>
    <w:rsid w:val="000D6632"/>
    <w:rsid w:val="000F48A8"/>
    <w:rsid w:val="001826B6"/>
    <w:rsid w:val="001C449D"/>
    <w:rsid w:val="001E1F90"/>
    <w:rsid w:val="001F04F8"/>
    <w:rsid w:val="001F2AF7"/>
    <w:rsid w:val="0025463B"/>
    <w:rsid w:val="0028581F"/>
    <w:rsid w:val="002B7BC5"/>
    <w:rsid w:val="002D04CA"/>
    <w:rsid w:val="002D74D3"/>
    <w:rsid w:val="00330DF1"/>
    <w:rsid w:val="00331774"/>
    <w:rsid w:val="003A7725"/>
    <w:rsid w:val="003B50ED"/>
    <w:rsid w:val="003C1D9E"/>
    <w:rsid w:val="003F4AD0"/>
    <w:rsid w:val="004A617C"/>
    <w:rsid w:val="004D510F"/>
    <w:rsid w:val="005A74F9"/>
    <w:rsid w:val="005C05AE"/>
    <w:rsid w:val="00621C0B"/>
    <w:rsid w:val="00636ED8"/>
    <w:rsid w:val="00642381"/>
    <w:rsid w:val="006505EE"/>
    <w:rsid w:val="00692C90"/>
    <w:rsid w:val="00693233"/>
    <w:rsid w:val="006B43D3"/>
    <w:rsid w:val="006C440D"/>
    <w:rsid w:val="00703DAC"/>
    <w:rsid w:val="007658BD"/>
    <w:rsid w:val="00775698"/>
    <w:rsid w:val="007A41FC"/>
    <w:rsid w:val="007B636A"/>
    <w:rsid w:val="007C56C5"/>
    <w:rsid w:val="00804A0D"/>
    <w:rsid w:val="00814929"/>
    <w:rsid w:val="0085553B"/>
    <w:rsid w:val="00857028"/>
    <w:rsid w:val="008B3DCB"/>
    <w:rsid w:val="00901926"/>
    <w:rsid w:val="00904F67"/>
    <w:rsid w:val="00906182"/>
    <w:rsid w:val="00916099"/>
    <w:rsid w:val="00935BA5"/>
    <w:rsid w:val="00957865"/>
    <w:rsid w:val="009F20CC"/>
    <w:rsid w:val="00A26919"/>
    <w:rsid w:val="00A319B5"/>
    <w:rsid w:val="00A36AEC"/>
    <w:rsid w:val="00A65D85"/>
    <w:rsid w:val="00AA42DB"/>
    <w:rsid w:val="00AC5B92"/>
    <w:rsid w:val="00AD4C1A"/>
    <w:rsid w:val="00B01BA7"/>
    <w:rsid w:val="00B2641B"/>
    <w:rsid w:val="00B3219A"/>
    <w:rsid w:val="00B41E9A"/>
    <w:rsid w:val="00B442D6"/>
    <w:rsid w:val="00B57F8E"/>
    <w:rsid w:val="00B64FAF"/>
    <w:rsid w:val="00B7488E"/>
    <w:rsid w:val="00BC164B"/>
    <w:rsid w:val="00BF4BE1"/>
    <w:rsid w:val="00C55AE5"/>
    <w:rsid w:val="00C672C5"/>
    <w:rsid w:val="00D32BE4"/>
    <w:rsid w:val="00D85E9E"/>
    <w:rsid w:val="00DA16C6"/>
    <w:rsid w:val="00E168A6"/>
    <w:rsid w:val="00E337C4"/>
    <w:rsid w:val="00E52BB8"/>
    <w:rsid w:val="00EA06D2"/>
    <w:rsid w:val="00F00DDA"/>
    <w:rsid w:val="00F32F2F"/>
    <w:rsid w:val="00F348DB"/>
    <w:rsid w:val="00F62494"/>
    <w:rsid w:val="00F963C3"/>
    <w:rsid w:val="00FA4A43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4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44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4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4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e9277-1943-4357-9ed2-f7c827d75cfb" xsi:nil="true"/>
    <lcf76f155ced4ddcb4097134ff3c332f xmlns="c37ece5f-5e98-4a7e-8cf6-aa8d430c3d5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7" ma:contentTypeDescription="Vytvoří nový dokument" ma:contentTypeScope="" ma:versionID="f1c0d6729ba3286e8e4184408c4b126a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37428798cee47138f7df238d022bba79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05B85-A575-44B1-B8B6-2FB89D763B01}">
  <ds:schemaRefs>
    <ds:schemaRef ds:uri="http://schemas.microsoft.com/office/2006/metadata/properties"/>
    <ds:schemaRef ds:uri="http://schemas.microsoft.com/office/infopath/2007/PartnerControls"/>
    <ds:schemaRef ds:uri="22ce9277-1943-4357-9ed2-f7c827d75cfb"/>
    <ds:schemaRef ds:uri="c37ece5f-5e98-4a7e-8cf6-aa8d430c3d5b"/>
  </ds:schemaRefs>
</ds:datastoreItem>
</file>

<file path=customXml/itemProps2.xml><?xml version="1.0" encoding="utf-8"?>
<ds:datastoreItem xmlns:ds="http://schemas.openxmlformats.org/officeDocument/2006/customXml" ds:itemID="{2FC30FB4-80AA-4F40-A64E-28BDA26CAC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496724-340E-4175-971E-88DE40F0F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817260-1E55-496B-A84D-7329FF3BD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Pavel Kohout</cp:lastModifiedBy>
  <cp:revision>2</cp:revision>
  <cp:lastPrinted>2022-09-01T13:26:00Z</cp:lastPrinted>
  <dcterms:created xsi:type="dcterms:W3CDTF">2023-09-18T15:13:00Z</dcterms:created>
  <dcterms:modified xsi:type="dcterms:W3CDTF">2023-09-18T15:13:00Z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0x01010017D7DF5B62C01848853352822BD8A4FC</vt:lpwstr>
  </property>
  <property fmtid="{D5CDD505-2E9C-101B-9397-08002B2CF9AE}" pid="3" name="MediaServiceImageTags">
    <vt:lpwstr/>
  </property>
</Properties>
</file>