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13231" w14:textId="0635DBAB" w:rsidR="006F1273" w:rsidRDefault="00000000">
      <w:pPr>
        <w:pStyle w:val="Nadpis2"/>
        <w:spacing w:line="280" w:lineRule="atLeast"/>
        <w:jc w:val="center"/>
        <w:rPr>
          <w:b/>
          <w:bCs/>
          <w:spacing w:val="40"/>
          <w:sz w:val="32"/>
          <w:szCs w:val="32"/>
          <w:u w:val="none"/>
        </w:rPr>
      </w:pPr>
      <w:r>
        <w:rPr>
          <w:noProof/>
        </w:rPr>
        <w:pict w14:anchorId="218727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1" o:spid="_x0000_s1026" type="#_x0000_t75" style="position:absolute;left:0;text-align:left;margin-left:174.35pt;margin-top:-5.65pt;width:111.1pt;height:121.9pt;z-index:1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" o:allowincell="f">
            <v:imagedata r:id="rId8" o:title=""/>
            <w10:wrap type="square" side="largest"/>
          </v:shape>
        </w:pict>
      </w:r>
    </w:p>
    <w:p w14:paraId="175F5426" w14:textId="77777777" w:rsidR="006F1273" w:rsidRDefault="006F1273">
      <w:pPr>
        <w:spacing w:line="280" w:lineRule="atLeast"/>
        <w:jc w:val="center"/>
        <w:rPr>
          <w:b/>
          <w:bCs/>
          <w:spacing w:val="40"/>
          <w:sz w:val="32"/>
          <w:szCs w:val="32"/>
        </w:rPr>
      </w:pPr>
    </w:p>
    <w:p w14:paraId="3F2C012F" w14:textId="77777777" w:rsidR="006F1273" w:rsidRDefault="006F1273">
      <w:pPr>
        <w:spacing w:line="280" w:lineRule="atLeast"/>
        <w:jc w:val="center"/>
        <w:rPr>
          <w:b/>
          <w:bCs/>
          <w:spacing w:val="40"/>
          <w:sz w:val="32"/>
          <w:szCs w:val="32"/>
        </w:rPr>
      </w:pPr>
    </w:p>
    <w:p w14:paraId="16363793" w14:textId="77777777" w:rsidR="006F1273" w:rsidRDefault="006F1273">
      <w:pPr>
        <w:spacing w:line="280" w:lineRule="atLeast"/>
        <w:jc w:val="center"/>
        <w:rPr>
          <w:b/>
          <w:bCs/>
          <w:spacing w:val="40"/>
          <w:sz w:val="32"/>
          <w:szCs w:val="32"/>
        </w:rPr>
      </w:pPr>
    </w:p>
    <w:p w14:paraId="38FED187" w14:textId="77777777" w:rsidR="006F1273" w:rsidRDefault="006F1273">
      <w:pPr>
        <w:spacing w:line="280" w:lineRule="atLeast"/>
        <w:jc w:val="center"/>
        <w:rPr>
          <w:b/>
          <w:bCs/>
          <w:spacing w:val="40"/>
          <w:sz w:val="32"/>
          <w:szCs w:val="32"/>
        </w:rPr>
      </w:pPr>
    </w:p>
    <w:p w14:paraId="22B8FAB1" w14:textId="77777777" w:rsidR="006F1273" w:rsidRDefault="006F1273">
      <w:pPr>
        <w:spacing w:line="280" w:lineRule="atLeast"/>
        <w:jc w:val="center"/>
        <w:rPr>
          <w:b/>
          <w:bCs/>
          <w:spacing w:val="40"/>
          <w:sz w:val="32"/>
          <w:szCs w:val="32"/>
        </w:rPr>
      </w:pPr>
    </w:p>
    <w:p w14:paraId="2D761931" w14:textId="77777777" w:rsidR="006F1273" w:rsidRDefault="006F1273">
      <w:pPr>
        <w:spacing w:line="280" w:lineRule="atLeast"/>
        <w:jc w:val="center"/>
        <w:rPr>
          <w:b/>
          <w:bCs/>
          <w:spacing w:val="40"/>
          <w:sz w:val="32"/>
          <w:szCs w:val="32"/>
        </w:rPr>
      </w:pPr>
    </w:p>
    <w:p w14:paraId="26B12BD1" w14:textId="77777777" w:rsidR="006F1273" w:rsidRDefault="006F1273">
      <w:pPr>
        <w:spacing w:line="280" w:lineRule="atLeast"/>
        <w:jc w:val="center"/>
        <w:rPr>
          <w:b/>
          <w:bCs/>
          <w:spacing w:val="40"/>
          <w:sz w:val="32"/>
          <w:szCs w:val="32"/>
        </w:rPr>
      </w:pPr>
    </w:p>
    <w:p w14:paraId="75EAC18C" w14:textId="77777777" w:rsidR="006F1273" w:rsidRDefault="006F1273">
      <w:pPr>
        <w:spacing w:line="280" w:lineRule="atLeast"/>
        <w:jc w:val="center"/>
        <w:rPr>
          <w:b/>
          <w:bCs/>
          <w:spacing w:val="40"/>
          <w:sz w:val="32"/>
          <w:szCs w:val="32"/>
        </w:rPr>
      </w:pPr>
    </w:p>
    <w:p w14:paraId="4A1002C8" w14:textId="77777777" w:rsidR="006F1273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 BOROVÁ</w:t>
      </w:r>
    </w:p>
    <w:p w14:paraId="63479449" w14:textId="77777777" w:rsidR="006F1273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Zastupitelstvo obce Borová</w:t>
      </w:r>
    </w:p>
    <w:p w14:paraId="4C10A85C" w14:textId="77777777" w:rsidR="006F1273" w:rsidRDefault="006F1273">
      <w:pPr>
        <w:spacing w:line="276" w:lineRule="auto"/>
        <w:jc w:val="center"/>
        <w:rPr>
          <w:rFonts w:ascii="Arial" w:hAnsi="Arial" w:cs="Arial"/>
          <w:b/>
        </w:rPr>
      </w:pPr>
    </w:p>
    <w:p w14:paraId="3617A438" w14:textId="77777777" w:rsidR="006F1273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Obecně závazná vyhláška obce Borová</w:t>
      </w:r>
    </w:p>
    <w:p w14:paraId="1A205174" w14:textId="4F4C3649" w:rsidR="00621B04" w:rsidRPr="00FB3CEA" w:rsidRDefault="00FB3CEA">
      <w:pPr>
        <w:spacing w:line="276" w:lineRule="auto"/>
        <w:jc w:val="center"/>
        <w:rPr>
          <w:rFonts w:ascii="Arial" w:hAnsi="Arial" w:cs="Arial"/>
          <w:b/>
        </w:rPr>
      </w:pPr>
      <w:r w:rsidRPr="00FB3CEA">
        <w:rPr>
          <w:rFonts w:ascii="Arial" w:hAnsi="Arial" w:cs="Arial"/>
          <w:b/>
        </w:rPr>
        <w:t>1</w:t>
      </w:r>
      <w:r w:rsidR="00621B04" w:rsidRPr="00FB3CEA">
        <w:rPr>
          <w:rFonts w:ascii="Arial" w:hAnsi="Arial" w:cs="Arial"/>
          <w:b/>
        </w:rPr>
        <w:t>/202</w:t>
      </w:r>
      <w:r w:rsidR="00927016" w:rsidRPr="00FB3CEA">
        <w:rPr>
          <w:rFonts w:ascii="Arial" w:hAnsi="Arial" w:cs="Arial"/>
          <w:b/>
        </w:rPr>
        <w:t>4</w:t>
      </w:r>
    </w:p>
    <w:p w14:paraId="4403C72B" w14:textId="77777777" w:rsidR="006F1273" w:rsidRDefault="00000000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o místním poplatku z pobytu</w:t>
      </w:r>
    </w:p>
    <w:p w14:paraId="5FFC99C1" w14:textId="77777777" w:rsidR="006F1273" w:rsidRDefault="006F1273">
      <w:pPr>
        <w:spacing w:line="276" w:lineRule="auto"/>
        <w:jc w:val="center"/>
        <w:rPr>
          <w:rFonts w:ascii="Arial" w:hAnsi="Arial" w:cs="Arial"/>
          <w:b/>
        </w:rPr>
      </w:pPr>
    </w:p>
    <w:p w14:paraId="78A378D8" w14:textId="388DA3E4" w:rsidR="006F1273" w:rsidRDefault="00000000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Borová se na svém zasedání </w:t>
      </w:r>
      <w:r w:rsidRPr="006535EF">
        <w:rPr>
          <w:rFonts w:ascii="Arial" w:hAnsi="Arial" w:cs="Arial"/>
          <w:sz w:val="22"/>
          <w:szCs w:val="22"/>
        </w:rPr>
        <w:t xml:space="preserve">dne </w:t>
      </w:r>
      <w:r w:rsidRPr="00FB3CEA">
        <w:rPr>
          <w:rFonts w:ascii="Arial" w:hAnsi="Arial" w:cs="Arial"/>
          <w:sz w:val="22"/>
          <w:szCs w:val="22"/>
        </w:rPr>
        <w:t>1</w:t>
      </w:r>
      <w:r w:rsidR="00927016" w:rsidRPr="00FB3CEA">
        <w:rPr>
          <w:rFonts w:ascii="Arial" w:hAnsi="Arial" w:cs="Arial"/>
          <w:sz w:val="22"/>
          <w:szCs w:val="22"/>
        </w:rPr>
        <w:t>1</w:t>
      </w:r>
      <w:r w:rsidRPr="00FB3CEA">
        <w:rPr>
          <w:rFonts w:ascii="Arial" w:hAnsi="Arial" w:cs="Arial"/>
          <w:sz w:val="22"/>
          <w:szCs w:val="22"/>
        </w:rPr>
        <w:t>.12. 202</w:t>
      </w:r>
      <w:r w:rsidR="00927016" w:rsidRPr="00FB3CE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sz w:val="22"/>
          <w:szCs w:val="22"/>
        </w:rPr>
        <w:t xml:space="preserve"> usneslo vydat na základě § 14 zákona č. 565/1990 Sb., o místních poplatcích, ve znění pozdějších předpisů (dále jen „zákon o místních poplatcích“), a v souladu s § 10 písm. d) a § 84 odst. 2 písm. h) zákona č. 128/2000 Sb., o obcích (obecní zřízení), ve znění pozdějších předpisů, tuto obecně závaznou vyhlášku (dále jen „vyhláška“):</w:t>
      </w:r>
    </w:p>
    <w:p w14:paraId="326000B6" w14:textId="77777777" w:rsidR="006F1273" w:rsidRDefault="006F127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280824E7" w14:textId="77777777" w:rsidR="006F1273" w:rsidRDefault="00000000">
      <w:pPr>
        <w:spacing w:line="288" w:lineRule="auto"/>
        <w:jc w:val="both"/>
        <w:rPr>
          <w:rFonts w:ascii="Arial" w:hAnsi="Arial" w:cs="Arial"/>
          <w:color w:val="FFFFFF"/>
          <w:sz w:val="22"/>
          <w:szCs w:val="22"/>
        </w:rPr>
      </w:pPr>
      <w:r>
        <w:rPr>
          <w:rFonts w:ascii="Arial" w:hAnsi="Arial" w:cs="Arial"/>
          <w:color w:val="FFFFFF"/>
          <w:sz w:val="22"/>
          <w:szCs w:val="22"/>
        </w:rPr>
        <w:t>www.SOS106.cz  JUDr. Jan Šťastný, MPA</w:t>
      </w:r>
    </w:p>
    <w:p w14:paraId="5B7C8324" w14:textId="77777777" w:rsidR="006F1273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</w:p>
    <w:p w14:paraId="52BFD205" w14:textId="77777777" w:rsidR="006F1273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Úvodní ustanovení</w:t>
      </w:r>
    </w:p>
    <w:p w14:paraId="23E8F0C5" w14:textId="77777777" w:rsidR="006F1273" w:rsidRDefault="0000000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Obec Borová touto vyhláškou zavádí místní poplatek z pobytu (dále jen „poplatek“).</w:t>
      </w:r>
    </w:p>
    <w:p w14:paraId="3A697F12" w14:textId="77777777" w:rsidR="006F1273" w:rsidRDefault="00000000">
      <w:pPr>
        <w:numPr>
          <w:ilvl w:val="0"/>
          <w:numId w:val="1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Správcem poplatku je obecní úřad Borová.</w:t>
      </w:r>
      <w:r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7C3CB6A5" w14:textId="77777777" w:rsidR="006F1273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2</w:t>
      </w:r>
    </w:p>
    <w:p w14:paraId="4037C15E" w14:textId="77777777" w:rsidR="006F1273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Předmět, poplatník a plátce poplatku</w:t>
      </w:r>
    </w:p>
    <w:p w14:paraId="3601FC81" w14:textId="77777777" w:rsidR="006F1273" w:rsidRDefault="0000000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poplatku je úplatný pobyt trvající nejvýše 60 po sobě jdoucích kalendářních dnů u jednotlivého poskytovatele pobytu. Předmětem poplatku není pobyt, při kterém je na základě zákona omezována osobní svoboda, a pobyt ve zdravotnickém zařízení poskytovatele lůžkové péče, pokud je tento pobyt hrazenou zdravotní službou podle zákona upravujícího veřejné zdravotní pojištění nebo pokud je její součástí, s výjimkou lázeňské léčebně rehabilitační péče.</w:t>
      </w:r>
      <w:r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0540B40A" w14:textId="77777777" w:rsidR="006F1273" w:rsidRDefault="0000000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  <w:sz w:val="22"/>
          <w:szCs w:val="22"/>
        </w:rPr>
        <w:lastRenderedPageBreak/>
        <w:t>Poplatníkem poplatku je osoba, která v obci není přihlášená (dále jen „poplatník“).</w:t>
      </w:r>
      <w:r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1E478893" w14:textId="77777777" w:rsidR="006F1273" w:rsidRDefault="00000000">
      <w:pPr>
        <w:numPr>
          <w:ilvl w:val="0"/>
          <w:numId w:val="3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Plátcem poplatku je poskytovatel úplatného pobytu (dále jen „plátce“). Plátce je povinen vybrat poplatek od poplatníka.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94F37EF" w14:textId="77777777" w:rsidR="006F1273" w:rsidRDefault="006F1273">
      <w:pPr>
        <w:spacing w:line="288" w:lineRule="auto"/>
        <w:ind w:left="567"/>
        <w:jc w:val="both"/>
        <w:rPr>
          <w:rFonts w:ascii="Arial" w:hAnsi="Arial" w:cs="Arial"/>
        </w:rPr>
      </w:pPr>
    </w:p>
    <w:p w14:paraId="2F219F12" w14:textId="77777777" w:rsidR="006F1273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37E047D0" w14:textId="77777777" w:rsidR="006F1273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Ohlašovací povinnost</w:t>
      </w:r>
    </w:p>
    <w:p w14:paraId="322FBAF9" w14:textId="77777777" w:rsidR="006F1273" w:rsidRDefault="00000000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je povinen podat správci poplatku ohlášení nejpozději do 10 dnů od zahájení činnosti spočívající v poskytování úplatného pobytu; 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  <w:r>
        <w:rPr>
          <w:rFonts w:ascii="Arial" w:hAnsi="Arial" w:cs="Arial"/>
          <w:sz w:val="22"/>
          <w:szCs w:val="22"/>
        </w:rPr>
        <w:t xml:space="preserve"> </w:t>
      </w:r>
    </w:p>
    <w:p w14:paraId="6C24B613" w14:textId="77777777" w:rsidR="006F1273" w:rsidRDefault="00000000">
      <w:pPr>
        <w:numPr>
          <w:ilvl w:val="0"/>
          <w:numId w:val="7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plátce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5769EC04" w14:textId="77777777" w:rsidR="006F1273" w:rsidRDefault="006F1273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15902BB3" w14:textId="77777777" w:rsidR="006F1273" w:rsidRDefault="006F1273">
      <w:pPr>
        <w:tabs>
          <w:tab w:val="left" w:pos="3780"/>
        </w:tabs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6E92820" w14:textId="77777777" w:rsidR="006F1273" w:rsidRDefault="00000000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Čl. 4</w:t>
      </w:r>
    </w:p>
    <w:p w14:paraId="49B53302" w14:textId="77777777" w:rsidR="006F1273" w:rsidRDefault="00000000">
      <w:pPr>
        <w:pStyle w:val="slalnk"/>
        <w:spacing w:before="0" w:after="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Evidenční povinnost</w:t>
      </w:r>
    </w:p>
    <w:p w14:paraId="4772B655" w14:textId="77777777" w:rsidR="006F1273" w:rsidRDefault="00000000">
      <w:pPr>
        <w:pStyle w:val="Paragraf"/>
        <w:numPr>
          <w:ilvl w:val="0"/>
          <w:numId w:val="0"/>
        </w:numPr>
        <w:ind w:left="567"/>
        <w:jc w:val="left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Evidenční povinnost plátce, včetně povinnosti vést evidenční knihu,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6C9B638" w14:textId="77777777" w:rsidR="006F1273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5</w:t>
      </w:r>
    </w:p>
    <w:p w14:paraId="536045EE" w14:textId="77777777" w:rsidR="006F1273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Sazba poplatku</w:t>
      </w:r>
    </w:p>
    <w:p w14:paraId="2F678F28" w14:textId="0C8133BC" w:rsidR="006F1273" w:rsidRDefault="0000000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927016" w:rsidRPr="00FB3CEA">
        <w:rPr>
          <w:rFonts w:ascii="Arial" w:hAnsi="Arial" w:cs="Arial"/>
          <w:sz w:val="22"/>
          <w:szCs w:val="22"/>
        </w:rPr>
        <w:t>4</w:t>
      </w:r>
      <w:r w:rsidRPr="00FB3CEA">
        <w:rPr>
          <w:rFonts w:ascii="Arial" w:hAnsi="Arial" w:cs="Arial"/>
          <w:sz w:val="22"/>
          <w:szCs w:val="22"/>
        </w:rPr>
        <w:t>0</w:t>
      </w:r>
      <w:r>
        <w:rPr>
          <w:rFonts w:ascii="Arial" w:hAnsi="Arial" w:cs="Arial"/>
          <w:sz w:val="22"/>
          <w:szCs w:val="22"/>
        </w:rPr>
        <w:t>,- Kč za každý započatý den pobytu, s výjimkou dne jeho počátku.</w:t>
      </w:r>
    </w:p>
    <w:p w14:paraId="32EBC740" w14:textId="77777777" w:rsidR="006F1273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 xml:space="preserve">Čl. 6 </w:t>
      </w:r>
    </w:p>
    <w:p w14:paraId="1A47B44D" w14:textId="77777777" w:rsidR="006F1273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Splatnost poplatku </w:t>
      </w:r>
    </w:p>
    <w:p w14:paraId="4BDC9D7A" w14:textId="77777777" w:rsidR="006F1273" w:rsidRDefault="00000000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Plátce odvede vybraný poplatek správci poplatku nejpozději do 15 dne následujícího měsíce</w:t>
      </w:r>
      <w:r>
        <w:rPr>
          <w:rFonts w:ascii="Arial" w:hAnsi="Arial" w:cs="Arial"/>
          <w:iCs/>
          <w:sz w:val="22"/>
          <w:szCs w:val="22"/>
        </w:rPr>
        <w:t>.</w:t>
      </w:r>
    </w:p>
    <w:p w14:paraId="6992314D" w14:textId="77777777" w:rsidR="006F1273" w:rsidRDefault="00000000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7</w:t>
      </w:r>
    </w:p>
    <w:p w14:paraId="287A4AF7" w14:textId="77777777" w:rsidR="006F1273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Osvobození a úlevy</w:t>
      </w:r>
    </w:p>
    <w:p w14:paraId="769AA019" w14:textId="77777777" w:rsidR="006F1273" w:rsidRDefault="00000000">
      <w:pPr>
        <w:numPr>
          <w:ilvl w:val="0"/>
          <w:numId w:val="2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 poplatku z pobytu jsou osvobozeny osoby vymezené v zákoně o místních poplatcích.</w:t>
      </w:r>
      <w:r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24FCCC08" w14:textId="77777777" w:rsidR="006F1273" w:rsidRDefault="006F1273">
      <w:pPr>
        <w:pStyle w:val="slalnk"/>
        <w:spacing w:before="0" w:after="0" w:line="312" w:lineRule="auto"/>
        <w:rPr>
          <w:rFonts w:ascii="Arial" w:hAnsi="Arial" w:cs="Arial"/>
        </w:rPr>
      </w:pPr>
    </w:p>
    <w:p w14:paraId="112C0695" w14:textId="77777777" w:rsidR="006F1273" w:rsidRDefault="00000000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Čl. 8</w:t>
      </w:r>
    </w:p>
    <w:p w14:paraId="61053408" w14:textId="77777777" w:rsidR="006F1273" w:rsidRDefault="00000000">
      <w:pPr>
        <w:pStyle w:val="slalnk"/>
        <w:spacing w:before="0" w:after="0" w:line="312" w:lineRule="auto"/>
        <w:rPr>
          <w:rFonts w:ascii="Arial" w:hAnsi="Arial" w:cs="Arial"/>
        </w:rPr>
      </w:pPr>
      <w:r>
        <w:rPr>
          <w:rFonts w:ascii="Arial" w:hAnsi="Arial" w:cs="Arial"/>
        </w:rPr>
        <w:t>Přechodné a zrušovací ustanovení</w:t>
      </w:r>
    </w:p>
    <w:p w14:paraId="1FA9EFB3" w14:textId="77777777" w:rsidR="006F1273" w:rsidRDefault="006F1273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555D62DE" w14:textId="77777777" w:rsidR="006F1273" w:rsidRDefault="00000000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7AA6CB5E" w14:textId="227BE173" w:rsidR="006F1273" w:rsidRDefault="00000000">
      <w:pPr>
        <w:numPr>
          <w:ilvl w:val="0"/>
          <w:numId w:val="6"/>
        </w:numPr>
        <w:spacing w:before="120" w:line="288" w:lineRule="auto"/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927016" w:rsidRPr="00FB3CEA">
        <w:rPr>
          <w:rFonts w:ascii="Arial" w:hAnsi="Arial" w:cs="Arial"/>
          <w:sz w:val="22"/>
          <w:szCs w:val="22"/>
        </w:rPr>
        <w:t>2</w:t>
      </w:r>
      <w:r w:rsidRPr="00FB3CEA">
        <w:rPr>
          <w:rFonts w:ascii="Arial" w:hAnsi="Arial" w:cs="Arial"/>
          <w:sz w:val="22"/>
          <w:szCs w:val="22"/>
        </w:rPr>
        <w:t>/202</w:t>
      </w:r>
      <w:r w:rsidR="00E20F49" w:rsidRPr="00FB3CEA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o místním poplatku z pobytu, ze dne </w:t>
      </w:r>
      <w:r w:rsidR="00927016" w:rsidRPr="00FB3CEA">
        <w:rPr>
          <w:rFonts w:ascii="Arial" w:hAnsi="Arial" w:cs="Arial"/>
          <w:sz w:val="22"/>
          <w:szCs w:val="22"/>
        </w:rPr>
        <w:t>1</w:t>
      </w:r>
      <w:r w:rsidR="00CB10BD" w:rsidRPr="00FB3CEA">
        <w:rPr>
          <w:rFonts w:ascii="Arial" w:hAnsi="Arial" w:cs="Arial"/>
          <w:sz w:val="22"/>
          <w:szCs w:val="22"/>
        </w:rPr>
        <w:t>3</w:t>
      </w:r>
      <w:r w:rsidRPr="00FB3CEA">
        <w:rPr>
          <w:rFonts w:ascii="Arial" w:hAnsi="Arial" w:cs="Arial"/>
          <w:sz w:val="22"/>
          <w:szCs w:val="22"/>
        </w:rPr>
        <w:t>.</w:t>
      </w:r>
      <w:r w:rsidR="00927016" w:rsidRPr="00FB3CEA">
        <w:rPr>
          <w:rFonts w:ascii="Arial" w:hAnsi="Arial" w:cs="Arial"/>
          <w:sz w:val="22"/>
          <w:szCs w:val="22"/>
        </w:rPr>
        <w:t>1</w:t>
      </w:r>
      <w:r w:rsidR="00CB10BD" w:rsidRPr="00FB3CEA">
        <w:rPr>
          <w:rFonts w:ascii="Arial" w:hAnsi="Arial" w:cs="Arial"/>
          <w:sz w:val="22"/>
          <w:szCs w:val="22"/>
        </w:rPr>
        <w:t>2</w:t>
      </w:r>
      <w:r w:rsidRPr="00FB3CEA">
        <w:rPr>
          <w:rFonts w:ascii="Arial" w:hAnsi="Arial" w:cs="Arial"/>
          <w:sz w:val="22"/>
          <w:szCs w:val="22"/>
        </w:rPr>
        <w:t>. 202</w:t>
      </w:r>
      <w:r w:rsidR="00927016" w:rsidRPr="00FB3CEA">
        <w:rPr>
          <w:rFonts w:ascii="Arial" w:hAnsi="Arial" w:cs="Arial"/>
          <w:sz w:val="22"/>
          <w:szCs w:val="22"/>
        </w:rPr>
        <w:t>4</w:t>
      </w:r>
      <w:r>
        <w:rPr>
          <w:rFonts w:ascii="Arial" w:hAnsi="Arial" w:cs="Arial"/>
          <w:color w:val="0070C0"/>
          <w:sz w:val="22"/>
          <w:szCs w:val="22"/>
        </w:rPr>
        <w:t>.</w:t>
      </w:r>
    </w:p>
    <w:p w14:paraId="6BD4C47D" w14:textId="77777777" w:rsidR="006F1273" w:rsidRDefault="006F1273">
      <w:pPr>
        <w:spacing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5C82EC9D" w14:textId="77777777" w:rsidR="006F1273" w:rsidRDefault="00000000">
      <w:pPr>
        <w:pStyle w:val="slalnk"/>
        <w:spacing w:before="480"/>
        <w:rPr>
          <w:rFonts w:ascii="Arial" w:hAnsi="Arial" w:cs="Arial"/>
        </w:rPr>
      </w:pPr>
      <w:bookmarkStart w:id="0" w:name="_Hlk141963627"/>
      <w:bookmarkEnd w:id="0"/>
      <w:r>
        <w:rPr>
          <w:rFonts w:ascii="Arial" w:hAnsi="Arial" w:cs="Arial"/>
        </w:rPr>
        <w:t>Čl. 9</w:t>
      </w:r>
    </w:p>
    <w:p w14:paraId="25BC30F5" w14:textId="77777777" w:rsidR="006F1273" w:rsidRDefault="00000000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Účinnost</w:t>
      </w:r>
    </w:p>
    <w:p w14:paraId="3FAEEC63" w14:textId="77777777" w:rsidR="006F1273" w:rsidRDefault="006F1273">
      <w:pPr>
        <w:pStyle w:val="Nzvylnk"/>
        <w:jc w:val="left"/>
        <w:rPr>
          <w:rFonts w:ascii="Arial" w:hAnsi="Arial" w:cs="Arial"/>
          <w:color w:val="0070C0"/>
        </w:rPr>
      </w:pPr>
    </w:p>
    <w:p w14:paraId="34AF7373" w14:textId="4C01A26B" w:rsidR="006F1273" w:rsidRDefault="00000000">
      <w:pPr>
        <w:spacing w:before="120" w:line="288" w:lineRule="auto"/>
        <w:ind w:firstLine="70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Tato vyhláška nabývá účinnosti dnem </w:t>
      </w:r>
      <w:r w:rsidRPr="00FB3CEA">
        <w:rPr>
          <w:rFonts w:ascii="Arial" w:hAnsi="Arial" w:cs="Arial"/>
          <w:sz w:val="22"/>
          <w:szCs w:val="22"/>
        </w:rPr>
        <w:t>1.1. 202</w:t>
      </w:r>
      <w:r w:rsidR="00927016" w:rsidRPr="00FB3CEA">
        <w:rPr>
          <w:rFonts w:ascii="Arial" w:hAnsi="Arial" w:cs="Arial"/>
          <w:sz w:val="22"/>
          <w:szCs w:val="22"/>
        </w:rPr>
        <w:t>5</w:t>
      </w:r>
    </w:p>
    <w:p w14:paraId="49ECC251" w14:textId="77777777" w:rsidR="006F1273" w:rsidRDefault="006F1273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20C1B53E" w14:textId="77777777" w:rsidR="000B094C" w:rsidRDefault="000B094C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1AE77877" w14:textId="77777777" w:rsidR="006F1273" w:rsidRDefault="006F1273">
      <w:pPr>
        <w:pStyle w:val="Nzvylnk"/>
        <w:jc w:val="left"/>
        <w:rPr>
          <w:rFonts w:ascii="Arial" w:hAnsi="Arial" w:cs="Arial"/>
          <w:b w:val="0"/>
          <w:bCs w:val="0"/>
          <w:i/>
          <w:color w:val="0070C0"/>
          <w:szCs w:val="24"/>
        </w:rPr>
      </w:pPr>
    </w:p>
    <w:p w14:paraId="3D053B4E" w14:textId="77777777" w:rsidR="006F1273" w:rsidRDefault="00000000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</w:r>
    </w:p>
    <w:p w14:paraId="0CC10385" w14:textId="74F06DCC" w:rsidR="006F1273" w:rsidRDefault="00000000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</w:t>
      </w:r>
      <w:r w:rsidR="006535EF">
        <w:rPr>
          <w:rFonts w:ascii="Arial" w:hAnsi="Arial" w:cs="Arial"/>
          <w:i/>
          <w:sz w:val="22"/>
          <w:szCs w:val="22"/>
        </w:rPr>
        <w:t>..........</w:t>
      </w:r>
      <w:r>
        <w:rPr>
          <w:rFonts w:ascii="Arial" w:hAnsi="Arial" w:cs="Arial"/>
          <w:i/>
          <w:sz w:val="22"/>
          <w:szCs w:val="22"/>
        </w:rPr>
        <w:t>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63B0B32C" w14:textId="137B2ABA" w:rsidR="006F1273" w:rsidRDefault="00000000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Aleš Jakubec</w:t>
      </w:r>
      <w:r w:rsidR="000B094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DiS</w:t>
      </w:r>
      <w:proofErr w:type="spellEnd"/>
      <w:r>
        <w:rPr>
          <w:rFonts w:ascii="Arial" w:hAnsi="Arial" w:cs="Arial"/>
          <w:sz w:val="22"/>
          <w:szCs w:val="22"/>
        </w:rPr>
        <w:t>. v.r.</w:t>
      </w:r>
      <w:r>
        <w:rPr>
          <w:rFonts w:ascii="Arial" w:hAnsi="Arial" w:cs="Arial"/>
          <w:sz w:val="22"/>
          <w:szCs w:val="22"/>
        </w:rPr>
        <w:tab/>
        <w:t xml:space="preserve">    Luboš Balcar v.r.</w:t>
      </w:r>
    </w:p>
    <w:p w14:paraId="0CD67F1F" w14:textId="77777777" w:rsidR="006F1273" w:rsidRDefault="00000000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starosta  </w:t>
      </w:r>
      <w:r>
        <w:rPr>
          <w:rFonts w:ascii="Arial" w:hAnsi="Arial" w:cs="Arial"/>
          <w:sz w:val="22"/>
          <w:szCs w:val="22"/>
        </w:rPr>
        <w:tab/>
        <w:t>místostarosta</w:t>
      </w:r>
    </w:p>
    <w:p w14:paraId="1BD77D77" w14:textId="77777777" w:rsidR="006F1273" w:rsidRDefault="006F1273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6F1273">
      <w:footerReference w:type="default" r:id="rId9"/>
      <w:pgSz w:w="11906" w:h="16838"/>
      <w:pgMar w:top="1417" w:right="1417" w:bottom="1417" w:left="1417" w:header="0" w:footer="70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17568B" w14:textId="77777777" w:rsidR="007F1225" w:rsidRDefault="007F1225">
      <w:r>
        <w:separator/>
      </w:r>
    </w:p>
  </w:endnote>
  <w:endnote w:type="continuationSeparator" w:id="0">
    <w:p w14:paraId="2E1FFABF" w14:textId="77777777" w:rsidR="007F1225" w:rsidRDefault="007F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2459AA9" w14:textId="77777777" w:rsidR="006F1273" w:rsidRDefault="00000000">
    <w:pPr>
      <w:pStyle w:val="Zpat"/>
      <w:jc w:val="center"/>
      <w:rPr>
        <w:rFonts w:ascii="Arial" w:hAnsi="Arial" w:cs="Arial"/>
      </w:rPr>
    </w:pPr>
    <w:r>
      <w:rPr>
        <w:rFonts w:ascii="Arial" w:hAnsi="Arial" w:cs="Arial"/>
      </w:rPr>
      <w:fldChar w:fldCharType="begin"/>
    </w:r>
    <w:r>
      <w:rPr>
        <w:rFonts w:ascii="Arial" w:hAnsi="Arial" w:cs="Arial"/>
      </w:rPr>
      <w:instrText xml:space="preserve"> PAGE </w:instrText>
    </w:r>
    <w:r>
      <w:rPr>
        <w:rFonts w:ascii="Arial" w:hAnsi="Arial" w:cs="Arial"/>
      </w:rPr>
      <w:fldChar w:fldCharType="separate"/>
    </w:r>
    <w:r>
      <w:rPr>
        <w:rFonts w:ascii="Arial" w:hAnsi="Arial" w:cs="Arial"/>
      </w:rPr>
      <w:t>3</w:t>
    </w:r>
    <w:r>
      <w:rPr>
        <w:rFonts w:ascii="Arial" w:hAnsi="Arial" w:cs="Arial"/>
      </w:rPr>
      <w:fldChar w:fldCharType="end"/>
    </w:r>
  </w:p>
  <w:p w14:paraId="534B29B9" w14:textId="77777777" w:rsidR="006F1273" w:rsidRDefault="006F127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8E8B78" w14:textId="77777777" w:rsidR="007F1225" w:rsidRDefault="007F1225">
      <w:pPr>
        <w:rPr>
          <w:sz w:val="12"/>
        </w:rPr>
      </w:pPr>
      <w:r>
        <w:separator/>
      </w:r>
    </w:p>
  </w:footnote>
  <w:footnote w:type="continuationSeparator" w:id="0">
    <w:p w14:paraId="042E0FDA" w14:textId="77777777" w:rsidR="007F1225" w:rsidRDefault="007F1225">
      <w:pPr>
        <w:rPr>
          <w:sz w:val="12"/>
        </w:rPr>
      </w:pPr>
      <w:r>
        <w:continuationSeparator/>
      </w:r>
    </w:p>
  </w:footnote>
  <w:footnote w:id="1">
    <w:p w14:paraId="033B942A" w14:textId="77777777" w:rsidR="006F1273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15 odst. 1 zákona o místních poplatcích</w:t>
      </w:r>
    </w:p>
  </w:footnote>
  <w:footnote w:id="2">
    <w:p w14:paraId="1FAFBA58" w14:textId="77777777" w:rsidR="006F1273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3a zákona o místních poplatcích</w:t>
      </w:r>
    </w:p>
  </w:footnote>
  <w:footnote w:id="3">
    <w:p w14:paraId="338C8675" w14:textId="77777777" w:rsidR="006F1273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3 zákona o místních poplatcích</w:t>
      </w:r>
    </w:p>
  </w:footnote>
  <w:footnote w:id="4">
    <w:p w14:paraId="310F01BC" w14:textId="77777777" w:rsidR="006F1273" w:rsidRDefault="00000000">
      <w:pPr>
        <w:pStyle w:val="Textpoznpodarou"/>
        <w:jc w:val="both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3f zákona o místních poplatcích</w:t>
      </w:r>
    </w:p>
  </w:footnote>
  <w:footnote w:id="5">
    <w:p w14:paraId="27C24ADC" w14:textId="77777777" w:rsidR="006F1273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1 a 2 zákona o místních poplatcích; v ohlášení plátce uvede zejména své identifikační údaje a skutečnosti rozhodné pro stanovení poplatku</w:t>
      </w:r>
    </w:p>
  </w:footnote>
  <w:footnote w:id="6">
    <w:p w14:paraId="63BEB149" w14:textId="77777777" w:rsidR="006F1273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7">
    <w:p w14:paraId="25A435C8" w14:textId="77777777" w:rsidR="006F1273" w:rsidRDefault="00000000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3g a § 3h zákon o místních poplatcích</w:t>
      </w:r>
    </w:p>
  </w:footnote>
  <w:footnote w:id="8">
    <w:p w14:paraId="27B00197" w14:textId="77777777" w:rsidR="006F1273" w:rsidRDefault="00000000">
      <w:pPr>
        <w:pStyle w:val="Textpoznpodarou"/>
        <w:jc w:val="both"/>
      </w:pPr>
      <w:r>
        <w:rPr>
          <w:rStyle w:val="Znakypropoznmkupodarou"/>
        </w:rPr>
        <w:footnoteRef/>
      </w:r>
      <w:r>
        <w:rPr>
          <w:rFonts w:ascii="Arial" w:hAnsi="Arial" w:cs="Arial"/>
          <w:sz w:val="18"/>
          <w:szCs w:val="18"/>
        </w:rPr>
        <w:t xml:space="preserve"> § 3b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5D32BD"/>
    <w:multiLevelType w:val="multilevel"/>
    <w:tmpl w:val="61764F3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emboss w:val="0"/>
        <w:imprint w:val="0"/>
        <w:color w:val="00000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C33450B"/>
    <w:multiLevelType w:val="multilevel"/>
    <w:tmpl w:val="D27A45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emboss w:val="0"/>
        <w:imprint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DD43FE4"/>
    <w:multiLevelType w:val="multilevel"/>
    <w:tmpl w:val="98C2AE7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emboss w:val="0"/>
        <w:imprint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8D409AE"/>
    <w:multiLevelType w:val="multilevel"/>
    <w:tmpl w:val="2FA88B7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/>
        <w:b w:val="0"/>
        <w:i w:val="0"/>
        <w:strike w:val="0"/>
        <w:dstrike w:val="0"/>
        <w:shadow w:val="0"/>
        <w:emboss w:val="0"/>
        <w:imprint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A817316"/>
    <w:multiLevelType w:val="multilevel"/>
    <w:tmpl w:val="D3560F3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shadow w:val="0"/>
        <w:emboss w:val="0"/>
        <w:imprint w:val="0"/>
        <w:position w:val="0"/>
        <w:sz w:val="2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503C44C4"/>
    <w:multiLevelType w:val="multilevel"/>
    <w:tmpl w:val="C01ECFCA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4FD3656"/>
    <w:multiLevelType w:val="multilevel"/>
    <w:tmpl w:val="75A48A2E"/>
    <w:lvl w:ilvl="0">
      <w:start w:val="1"/>
      <w:numFmt w:val="none"/>
      <w:pStyle w:val="Paragraf"/>
      <w:suff w:val="nothing"/>
      <w:lvlText w:val=""/>
      <w:lvlJc w:val="left"/>
      <w:pPr>
        <w:tabs>
          <w:tab w:val="num" w:pos="0"/>
        </w:tabs>
        <w:ind w:left="708" w:firstLine="0"/>
      </w:pPr>
    </w:lvl>
    <w:lvl w:ilvl="1">
      <w:start w:val="1"/>
      <w:numFmt w:val="none"/>
      <w:pStyle w:val="lnek"/>
      <w:suff w:val="nothing"/>
      <w:lvlText w:val=""/>
      <w:lvlJc w:val="left"/>
      <w:pPr>
        <w:tabs>
          <w:tab w:val="num" w:pos="0"/>
        </w:tabs>
        <w:ind w:left="708" w:firstLine="0"/>
      </w:pPr>
    </w:lvl>
    <w:lvl w:ilvl="2">
      <w:start w:val="1"/>
      <w:numFmt w:val="decimal"/>
      <w:pStyle w:val="Textodstavce"/>
      <w:lvlText w:val="(%3)"/>
      <w:lvlJc w:val="left"/>
      <w:pPr>
        <w:tabs>
          <w:tab w:val="num" w:pos="1207"/>
        </w:tabs>
        <w:ind w:left="425" w:firstLine="425"/>
      </w:pPr>
    </w:lvl>
    <w:lvl w:ilvl="3">
      <w:start w:val="1"/>
      <w:numFmt w:val="lowerLetter"/>
      <w:pStyle w:val="Textpsmene"/>
      <w:lvlText w:val="%4)"/>
      <w:lvlJc w:val="left"/>
      <w:pPr>
        <w:tabs>
          <w:tab w:val="num" w:pos="1133"/>
        </w:tabs>
        <w:ind w:left="1133" w:hanging="425"/>
      </w:pPr>
      <w:rPr>
        <w:strike w:val="0"/>
        <w:dstrike w:val="0"/>
      </w:rPr>
    </w:lvl>
    <w:lvl w:ilvl="4">
      <w:start w:val="1"/>
      <w:numFmt w:val="decimal"/>
      <w:pStyle w:val="Textbodu"/>
      <w:lvlText w:val="%5."/>
      <w:lvlJc w:val="left"/>
      <w:pPr>
        <w:tabs>
          <w:tab w:val="num" w:pos="1559"/>
        </w:tabs>
        <w:ind w:left="1559" w:hanging="426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708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708" w:firstLine="0"/>
      </w:pPr>
    </w:lvl>
    <w:lvl w:ilvl="7">
      <w:start w:val="1"/>
      <w:numFmt w:val="none"/>
      <w:pStyle w:val="Nadpis8"/>
      <w:suff w:val="nothing"/>
      <w:lvlText w:val=""/>
      <w:lvlJc w:val="left"/>
      <w:pPr>
        <w:tabs>
          <w:tab w:val="num" w:pos="0"/>
        </w:tabs>
        <w:ind w:left="708" w:firstLine="0"/>
      </w:pPr>
    </w:lvl>
    <w:lvl w:ilvl="8">
      <w:start w:val="1"/>
      <w:numFmt w:val="none"/>
      <w:pStyle w:val="Nadpis9"/>
      <w:suff w:val="nothing"/>
      <w:lvlText w:val=""/>
      <w:lvlJc w:val="left"/>
      <w:pPr>
        <w:tabs>
          <w:tab w:val="num" w:pos="0"/>
        </w:tabs>
        <w:ind w:left="708" w:firstLine="0"/>
      </w:pPr>
    </w:lvl>
  </w:abstractNum>
  <w:abstractNum w:abstractNumId="7" w15:restartNumberingAfterBreak="0">
    <w:nsid w:val="62EA0593"/>
    <w:multiLevelType w:val="multilevel"/>
    <w:tmpl w:val="05CE0178"/>
    <w:lvl w:ilvl="0">
      <w:start w:val="1"/>
      <w:numFmt w:val="decimal"/>
      <w:pStyle w:val="Nadpisparagrafu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6E0F054E"/>
    <w:multiLevelType w:val="multilevel"/>
    <w:tmpl w:val="83C6DC7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7D46418B"/>
    <w:multiLevelType w:val="multilevel"/>
    <w:tmpl w:val="84E60A5C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683555281">
    <w:abstractNumId w:val="2"/>
  </w:num>
  <w:num w:numId="2" w16cid:durableId="615142341">
    <w:abstractNumId w:val="3"/>
  </w:num>
  <w:num w:numId="3" w16cid:durableId="1079869233">
    <w:abstractNumId w:val="1"/>
  </w:num>
  <w:num w:numId="4" w16cid:durableId="1492528564">
    <w:abstractNumId w:val="5"/>
  </w:num>
  <w:num w:numId="5" w16cid:durableId="1593976245">
    <w:abstractNumId w:val="6"/>
  </w:num>
  <w:num w:numId="6" w16cid:durableId="1437404871">
    <w:abstractNumId w:val="0"/>
  </w:num>
  <w:num w:numId="7" w16cid:durableId="2058509866">
    <w:abstractNumId w:val="4"/>
  </w:num>
  <w:num w:numId="8" w16cid:durableId="378675319">
    <w:abstractNumId w:val="9"/>
  </w:num>
  <w:num w:numId="9" w16cid:durableId="590358527">
    <w:abstractNumId w:val="7"/>
  </w:num>
  <w:num w:numId="10" w16cid:durableId="176837862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oNotTrackMoves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1273"/>
    <w:rsid w:val="000B094C"/>
    <w:rsid w:val="00314603"/>
    <w:rsid w:val="00621B04"/>
    <w:rsid w:val="006535EF"/>
    <w:rsid w:val="006F1273"/>
    <w:rsid w:val="007F1225"/>
    <w:rsid w:val="00904345"/>
    <w:rsid w:val="00915019"/>
    <w:rsid w:val="00927016"/>
    <w:rsid w:val="00CB10BD"/>
    <w:rsid w:val="00DE245A"/>
    <w:rsid w:val="00E20F49"/>
    <w:rsid w:val="00E2316B"/>
    <w:rsid w:val="00E70038"/>
    <w:rsid w:val="00F2269B"/>
    <w:rsid w:val="00FB3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D46F49F"/>
  <w15:docId w15:val="{D9C7FA51-831F-48F9-8AB8-5B0AD33847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 Number 2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93F98"/>
    <w:pPr>
      <w:suppressAutoHyphens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E085D"/>
    <w:pPr>
      <w:keepNext/>
      <w:keepLines/>
      <w:numPr>
        <w:ilvl w:val="6"/>
        <w:numId w:val="5"/>
      </w:numPr>
      <w:spacing w:before="40"/>
      <w:jc w:val="both"/>
      <w:outlineLvl w:val="6"/>
    </w:pPr>
    <w:rPr>
      <w:rFonts w:ascii="Cambria" w:hAnsi="Cambria"/>
      <w:i/>
      <w:iCs/>
      <w:color w:val="243F60"/>
      <w:szCs w:val="2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E085D"/>
    <w:pPr>
      <w:keepNext/>
      <w:keepLines/>
      <w:numPr>
        <w:ilvl w:val="7"/>
        <w:numId w:val="5"/>
      </w:numPr>
      <w:spacing w:before="40"/>
      <w:jc w:val="both"/>
      <w:outlineLvl w:val="7"/>
    </w:pPr>
    <w:rPr>
      <w:rFonts w:ascii="Cambria" w:hAnsi="Cambria"/>
      <w:color w:val="272727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E085D"/>
    <w:pPr>
      <w:keepNext/>
      <w:keepLines/>
      <w:numPr>
        <w:ilvl w:val="8"/>
        <w:numId w:val="5"/>
      </w:numPr>
      <w:spacing w:before="40"/>
      <w:jc w:val="both"/>
      <w:outlineLvl w:val="8"/>
    </w:pPr>
    <w:rPr>
      <w:rFonts w:ascii="Cambria" w:hAnsi="Cambria"/>
      <w:i/>
      <w:iCs/>
      <w:color w:val="272727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qFormat/>
    <w:rsid w:val="00893F98"/>
    <w:rPr>
      <w:sz w:val="24"/>
      <w:szCs w:val="24"/>
      <w:u w:val="single"/>
      <w:lang w:val="cs-CZ" w:eastAsia="cs-CZ" w:bidi="ar-SA"/>
    </w:rPr>
  </w:style>
  <w:style w:type="character" w:customStyle="1" w:styleId="ZhlavChar">
    <w:name w:val="Záhlaví Char"/>
    <w:link w:val="Zhlav"/>
    <w:semiHidden/>
    <w:qFormat/>
    <w:rsid w:val="00893F98"/>
    <w:rPr>
      <w:sz w:val="24"/>
      <w:szCs w:val="24"/>
      <w:lang w:val="cs-CZ" w:eastAsia="cs-CZ" w:bidi="ar-SA"/>
    </w:rPr>
  </w:style>
  <w:style w:type="character" w:customStyle="1" w:styleId="ZkladntextChar">
    <w:name w:val="Základní text Char"/>
    <w:link w:val="Zkladntext"/>
    <w:qFormat/>
    <w:rsid w:val="00893F98"/>
    <w:rPr>
      <w:sz w:val="24"/>
      <w:szCs w:val="24"/>
      <w:lang w:val="cs-CZ" w:eastAsia="cs-CZ" w:bidi="ar-SA"/>
    </w:rPr>
  </w:style>
  <w:style w:type="character" w:customStyle="1" w:styleId="TextpoznpodarouChar">
    <w:name w:val="Text pozn. pod čarou Char"/>
    <w:link w:val="Textpoznpodarou"/>
    <w:semiHidden/>
    <w:qFormat/>
    <w:rsid w:val="00893F98"/>
    <w:rPr>
      <w:lang w:val="cs-CZ" w:eastAsia="cs-CZ" w:bidi="ar-SA"/>
    </w:rPr>
  </w:style>
  <w:style w:type="character" w:styleId="Znakapoznpodarou">
    <w:name w:val="footnote reference"/>
    <w:rPr>
      <w:vertAlign w:val="superscript"/>
    </w:rPr>
  </w:style>
  <w:style w:type="character" w:customStyle="1" w:styleId="FootnoteCharacters">
    <w:name w:val="Footnote Characters"/>
    <w:semiHidden/>
    <w:qFormat/>
    <w:rsid w:val="00893F98"/>
    <w:rPr>
      <w:vertAlign w:val="superscript"/>
    </w:rPr>
  </w:style>
  <w:style w:type="character" w:customStyle="1" w:styleId="TextbublinyChar">
    <w:name w:val="Text bubliny Char"/>
    <w:link w:val="Textbubliny"/>
    <w:qFormat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qFormat/>
    <w:rsid w:val="00493955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qFormat/>
    <w:rsid w:val="00493955"/>
  </w:style>
  <w:style w:type="character" w:customStyle="1" w:styleId="PedmtkomenteChar">
    <w:name w:val="Předmět komentáře Char"/>
    <w:link w:val="Pedmtkomente"/>
    <w:qFormat/>
    <w:rsid w:val="00493955"/>
    <w:rPr>
      <w:b/>
      <w:bCs/>
    </w:rPr>
  </w:style>
  <w:style w:type="character" w:customStyle="1" w:styleId="Nadpis7Char">
    <w:name w:val="Nadpis 7 Char"/>
    <w:link w:val="Nadpis7"/>
    <w:uiPriority w:val="9"/>
    <w:semiHidden/>
    <w:qFormat/>
    <w:rsid w:val="00FE085D"/>
    <w:rPr>
      <w:rFonts w:ascii="Cambria" w:hAnsi="Cambria"/>
      <w:i/>
      <w:iCs/>
      <w:color w:val="243F60"/>
      <w:sz w:val="24"/>
    </w:rPr>
  </w:style>
  <w:style w:type="character" w:customStyle="1" w:styleId="Nadpis8Char">
    <w:name w:val="Nadpis 8 Char"/>
    <w:link w:val="Nadpis8"/>
    <w:uiPriority w:val="9"/>
    <w:semiHidden/>
    <w:qFormat/>
    <w:rsid w:val="00FE085D"/>
    <w:rPr>
      <w:rFonts w:ascii="Cambria" w:hAnsi="Cambria"/>
      <w:color w:val="272727"/>
      <w:sz w:val="21"/>
      <w:szCs w:val="21"/>
    </w:rPr>
  </w:style>
  <w:style w:type="character" w:customStyle="1" w:styleId="Nadpis9Char">
    <w:name w:val="Nadpis 9 Char"/>
    <w:link w:val="Nadpis9"/>
    <w:uiPriority w:val="9"/>
    <w:semiHidden/>
    <w:qFormat/>
    <w:rsid w:val="00FE085D"/>
    <w:rPr>
      <w:rFonts w:ascii="Cambria" w:hAnsi="Cambria"/>
      <w:i/>
      <w:iCs/>
      <w:color w:val="272727"/>
      <w:sz w:val="21"/>
      <w:szCs w:val="21"/>
    </w:rPr>
  </w:style>
  <w:style w:type="character" w:customStyle="1" w:styleId="ParagrafChar">
    <w:name w:val="Paragraf Char"/>
    <w:link w:val="Paragraf"/>
    <w:qFormat/>
    <w:rsid w:val="00A027E3"/>
    <w:rPr>
      <w:sz w:val="24"/>
    </w:rPr>
  </w:style>
  <w:style w:type="character" w:customStyle="1" w:styleId="ZpatChar">
    <w:name w:val="Zápatí Char"/>
    <w:link w:val="Zpat"/>
    <w:uiPriority w:val="99"/>
    <w:qFormat/>
    <w:rsid w:val="00252845"/>
    <w:rPr>
      <w:rFonts w:ascii="Calibri" w:eastAsia="Calibri" w:hAnsi="Calibri"/>
      <w:sz w:val="22"/>
      <w:szCs w:val="22"/>
      <w:lang w:eastAsia="en-US"/>
    </w:rPr>
  </w:style>
  <w:style w:type="character" w:customStyle="1" w:styleId="Znakypropoznmkupodarou">
    <w:name w:val="Znaky pro poznámku pod čarou"/>
    <w:qFormat/>
  </w:style>
  <w:style w:type="character" w:styleId="Odkaznavysvtlivky">
    <w:name w:val="endnote reference"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paragraph" w:styleId="Textpoznpodarou">
    <w:name w:val="footnote text"/>
    <w:basedOn w:val="Normln"/>
    <w:link w:val="TextpoznpodarouChar"/>
    <w:semiHidden/>
    <w:rsid w:val="00893F98"/>
    <w:rPr>
      <w:sz w:val="20"/>
      <w:szCs w:val="20"/>
    </w:rPr>
  </w:style>
  <w:style w:type="paragraph" w:customStyle="1" w:styleId="slalnk">
    <w:name w:val="Čísla článků"/>
    <w:basedOn w:val="Normln"/>
    <w:qFormat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qFormat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qFormat/>
    <w:rsid w:val="00E66429"/>
    <w:pPr>
      <w:numPr>
        <w:numId w:val="4"/>
      </w:numPr>
      <w:tabs>
        <w:tab w:val="left" w:pos="851"/>
      </w:tabs>
      <w:spacing w:after="120"/>
      <w:ind w:left="850" w:firstLine="0"/>
      <w:jc w:val="both"/>
    </w:pPr>
    <w:rPr>
      <w:szCs w:val="20"/>
    </w:rPr>
  </w:style>
  <w:style w:type="paragraph" w:styleId="Textbubliny">
    <w:name w:val="Balloon Text"/>
    <w:basedOn w:val="Normln"/>
    <w:link w:val="TextbublinyChar"/>
    <w:qFormat/>
    <w:rsid w:val="00B84BBA"/>
    <w:rPr>
      <w:rFonts w:ascii="Segoe UI" w:hAnsi="Segoe UI" w:cs="Segoe UI"/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qFormat/>
    <w:rsid w:val="004939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qFormat/>
    <w:rsid w:val="00493955"/>
    <w:rPr>
      <w:b/>
      <w:bCs/>
    </w:rPr>
  </w:style>
  <w:style w:type="paragraph" w:customStyle="1" w:styleId="Paragraf">
    <w:name w:val="Paragraf"/>
    <w:basedOn w:val="Normln"/>
    <w:next w:val="Textodstavce"/>
    <w:link w:val="ParagrafChar"/>
    <w:qFormat/>
    <w:rsid w:val="00FE085D"/>
    <w:pPr>
      <w:keepNext/>
      <w:keepLines/>
      <w:numPr>
        <w:numId w:val="5"/>
      </w:numPr>
      <w:spacing w:before="240"/>
      <w:jc w:val="center"/>
      <w:outlineLvl w:val="5"/>
    </w:pPr>
    <w:rPr>
      <w:szCs w:val="20"/>
    </w:rPr>
  </w:style>
  <w:style w:type="paragraph" w:customStyle="1" w:styleId="lnek">
    <w:name w:val="Článek"/>
    <w:basedOn w:val="Normln"/>
    <w:next w:val="Textodstavce"/>
    <w:qFormat/>
    <w:rsid w:val="00FE085D"/>
    <w:pPr>
      <w:keepNext/>
      <w:keepLines/>
      <w:numPr>
        <w:ilvl w:val="1"/>
        <w:numId w:val="5"/>
      </w:numPr>
      <w:spacing w:before="240"/>
      <w:jc w:val="center"/>
      <w:outlineLvl w:val="5"/>
    </w:pPr>
    <w:rPr>
      <w:szCs w:val="20"/>
    </w:rPr>
  </w:style>
  <w:style w:type="paragraph" w:customStyle="1" w:styleId="Textbodu">
    <w:name w:val="Text bodu"/>
    <w:basedOn w:val="Normln"/>
    <w:qFormat/>
    <w:rsid w:val="00FE085D"/>
    <w:pPr>
      <w:numPr>
        <w:ilvl w:val="4"/>
        <w:numId w:val="5"/>
      </w:numPr>
      <w:jc w:val="both"/>
      <w:outlineLvl w:val="8"/>
    </w:pPr>
    <w:rPr>
      <w:szCs w:val="20"/>
    </w:rPr>
  </w:style>
  <w:style w:type="paragraph" w:customStyle="1" w:styleId="Textpsmene">
    <w:name w:val="Text písmene"/>
    <w:basedOn w:val="Normln"/>
    <w:qFormat/>
    <w:rsid w:val="00FE085D"/>
    <w:pPr>
      <w:numPr>
        <w:ilvl w:val="3"/>
        <w:numId w:val="5"/>
      </w:numPr>
      <w:jc w:val="both"/>
      <w:outlineLvl w:val="7"/>
    </w:pPr>
    <w:rPr>
      <w:szCs w:val="20"/>
    </w:rPr>
  </w:style>
  <w:style w:type="paragraph" w:customStyle="1" w:styleId="Textodstavce">
    <w:name w:val="Text odstavce"/>
    <w:basedOn w:val="Normln"/>
    <w:qFormat/>
    <w:rsid w:val="00FE085D"/>
    <w:pPr>
      <w:numPr>
        <w:ilvl w:val="2"/>
        <w:numId w:val="5"/>
      </w:numPr>
      <w:tabs>
        <w:tab w:val="left" w:pos="851"/>
      </w:tabs>
      <w:spacing w:before="120" w:after="120"/>
      <w:jc w:val="both"/>
      <w:outlineLvl w:val="6"/>
    </w:pPr>
    <w:rPr>
      <w:szCs w:val="20"/>
    </w:rPr>
  </w:style>
  <w:style w:type="paragraph" w:customStyle="1" w:styleId="Nadpisparagrafu">
    <w:name w:val="Nadpis paragrafu"/>
    <w:basedOn w:val="Paragraf"/>
    <w:next w:val="Textodstavce"/>
    <w:qFormat/>
    <w:rsid w:val="00A027E3"/>
    <w:pPr>
      <w:numPr>
        <w:numId w:val="9"/>
      </w:numPr>
    </w:pPr>
    <w:rPr>
      <w:b/>
    </w:rPr>
  </w:style>
  <w:style w:type="paragraph" w:styleId="slovanseznam2">
    <w:name w:val="List Number 2"/>
    <w:basedOn w:val="Normln"/>
    <w:uiPriority w:val="99"/>
    <w:unhideWhenUsed/>
    <w:qFormat/>
    <w:rsid w:val="00A027E3"/>
    <w:pPr>
      <w:numPr>
        <w:numId w:val="8"/>
      </w:numPr>
      <w:contextualSpacing/>
      <w:jc w:val="both"/>
    </w:pPr>
    <w:rPr>
      <w:szCs w:val="20"/>
    </w:rPr>
  </w:style>
  <w:style w:type="paragraph" w:styleId="Zpat">
    <w:name w:val="footer"/>
    <w:basedOn w:val="Normln"/>
    <w:link w:val="ZpatChar"/>
    <w:uiPriority w:val="99"/>
    <w:unhideWhenUsed/>
    <w:rsid w:val="00252845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EE32EE-AEF6-4071-B711-6EF8AB1D8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387</Words>
  <Characters>2286</Characters>
  <Application>Microsoft Office Word</Application>
  <DocSecurity>0</DocSecurity>
  <Lines>19</Lines>
  <Paragraphs>5</Paragraphs>
  <ScaleCrop>false</ScaleCrop>
  <Company>Ministerstvo financí</Company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dc:description/>
  <cp:lastModifiedBy>Starosta</cp:lastModifiedBy>
  <cp:revision>14</cp:revision>
  <cp:lastPrinted>2019-09-23T08:46:00Z</cp:lastPrinted>
  <dcterms:created xsi:type="dcterms:W3CDTF">2023-08-03T12:04:00Z</dcterms:created>
  <dcterms:modified xsi:type="dcterms:W3CDTF">2024-12-16T17:08:00Z</dcterms:modified>
  <dc:language>cs-CZ</dc:language>
</cp:coreProperties>
</file>