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A844D" w14:textId="685B6AF5" w:rsidR="00893F98" w:rsidRPr="00C34E23" w:rsidRDefault="00893F98" w:rsidP="00C34E23">
      <w:pPr>
        <w:rPr>
          <w:sz w:val="26"/>
          <w:szCs w:val="26"/>
        </w:rPr>
      </w:pPr>
    </w:p>
    <w:p w14:paraId="11F25172" w14:textId="7F14484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C34E23">
        <w:rPr>
          <w:rFonts w:ascii="Arial" w:hAnsi="Arial" w:cs="Arial"/>
          <w:b/>
        </w:rPr>
        <w:t>JANOVICE</w:t>
      </w:r>
    </w:p>
    <w:p w14:paraId="182B433B" w14:textId="71F7EF4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C34E23">
        <w:rPr>
          <w:rFonts w:ascii="Arial" w:hAnsi="Arial" w:cs="Arial"/>
          <w:b/>
        </w:rPr>
        <w:t xml:space="preserve"> Janovice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64C17D5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6D5B05">
        <w:rPr>
          <w:rFonts w:ascii="Arial" w:hAnsi="Arial" w:cs="Arial"/>
          <w:b/>
        </w:rPr>
        <w:t xml:space="preserve"> Janovice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34FC7D96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C34E23">
        <w:rPr>
          <w:rFonts w:ascii="Arial" w:hAnsi="Arial" w:cs="Arial"/>
          <w:sz w:val="22"/>
          <w:szCs w:val="22"/>
        </w:rPr>
        <w:t>Janovice</w:t>
      </w:r>
      <w:r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D01578">
        <w:rPr>
          <w:rFonts w:ascii="Arial" w:hAnsi="Arial" w:cs="Arial"/>
          <w:sz w:val="22"/>
          <w:szCs w:val="22"/>
        </w:rPr>
        <w:t>19. června 2024</w:t>
      </w:r>
      <w:r w:rsidR="00893F98" w:rsidRPr="002B668D">
        <w:rPr>
          <w:rFonts w:ascii="Arial" w:hAnsi="Arial" w:cs="Arial"/>
          <w:sz w:val="22"/>
          <w:szCs w:val="22"/>
        </w:rPr>
        <w:t xml:space="preserve"> usneslo </w:t>
      </w:r>
      <w:r w:rsidR="00C34E23">
        <w:rPr>
          <w:rFonts w:ascii="Arial" w:hAnsi="Arial" w:cs="Arial"/>
          <w:sz w:val="22"/>
          <w:szCs w:val="22"/>
        </w:rPr>
        <w:t xml:space="preserve">usnesením č. </w:t>
      </w:r>
      <w:r w:rsidR="00D01578">
        <w:rPr>
          <w:rFonts w:ascii="Arial" w:hAnsi="Arial" w:cs="Arial"/>
          <w:sz w:val="22"/>
          <w:szCs w:val="22"/>
        </w:rPr>
        <w:t>10_10/2024</w:t>
      </w:r>
      <w:r w:rsidR="00C34E23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3E88E1AE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Obec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6EA9BC57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00AB4A20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C34E23">
        <w:t xml:space="preserve">. </w:t>
      </w:r>
      <w:r w:rsidR="00C34E23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52CE2A08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E15FA9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0C29E8F6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34E23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6B0378A4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C34E23">
        <w:rPr>
          <w:rFonts w:ascii="Arial" w:hAnsi="Arial" w:cs="Arial"/>
          <w:sz w:val="22"/>
          <w:szCs w:val="22"/>
        </w:rPr>
        <w:t>100,-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484FDF9C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C34E23">
        <w:rPr>
          <w:rFonts w:ascii="Arial" w:hAnsi="Arial" w:cs="Arial"/>
          <w:sz w:val="22"/>
          <w:szCs w:val="22"/>
        </w:rPr>
        <w:t>300,-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7C6C60D3" w:rsidR="00893F98" w:rsidRDefault="00C34E23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C34E23">
        <w:rPr>
          <w:rFonts w:ascii="Arial" w:hAnsi="Arial" w:cs="Arial"/>
          <w:sz w:val="22"/>
          <w:szCs w:val="22"/>
        </w:rPr>
        <w:t xml:space="preserve">za psa, jehož držitelem je osoba </w:t>
      </w:r>
      <w:r w:rsidR="00E15FA9">
        <w:rPr>
          <w:rFonts w:ascii="Arial" w:hAnsi="Arial" w:cs="Arial"/>
          <w:sz w:val="22"/>
          <w:szCs w:val="22"/>
        </w:rPr>
        <w:t>starší 65 let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50,-</w:t>
      </w:r>
      <w:r w:rsidR="00893F98"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2ECCA896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E15FA9">
        <w:rPr>
          <w:rFonts w:ascii="Arial" w:hAnsi="Arial" w:cs="Arial"/>
          <w:sz w:val="22"/>
          <w:szCs w:val="22"/>
        </w:rPr>
        <w:t>starší 65 let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B007C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50,-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15EED457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B007C3">
        <w:rPr>
          <w:rFonts w:ascii="Arial" w:hAnsi="Arial" w:cs="Arial"/>
          <w:sz w:val="22"/>
          <w:szCs w:val="22"/>
        </w:rPr>
        <w:t>31. 5.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8596D26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B007C3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0E45ACB9" w:rsidR="0035732F" w:rsidRDefault="00893F98" w:rsidP="00E15FA9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</w:t>
      </w:r>
      <w:r w:rsidR="00E15FA9">
        <w:rPr>
          <w:rFonts w:ascii="Arial" w:hAnsi="Arial" w:cs="Arial"/>
          <w:sz w:val="22"/>
          <w:szCs w:val="22"/>
        </w:rPr>
        <w:t>í o</w:t>
      </w:r>
      <w:r w:rsidR="00B007C3" w:rsidRPr="00E15FA9">
        <w:rPr>
          <w:rFonts w:ascii="Arial" w:hAnsi="Arial" w:cs="Arial"/>
          <w:sz w:val="22"/>
          <w:szCs w:val="22"/>
        </w:rPr>
        <w:t>sob</w:t>
      </w:r>
      <w:r w:rsidR="00E15FA9">
        <w:rPr>
          <w:rFonts w:ascii="Arial" w:hAnsi="Arial" w:cs="Arial"/>
          <w:sz w:val="22"/>
          <w:szCs w:val="22"/>
        </w:rPr>
        <w:t>y</w:t>
      </w:r>
      <w:r w:rsidR="00B007C3" w:rsidRPr="00E15FA9">
        <w:rPr>
          <w:rFonts w:ascii="Arial" w:hAnsi="Arial" w:cs="Arial"/>
          <w:sz w:val="22"/>
          <w:szCs w:val="22"/>
        </w:rPr>
        <w:t>, jejíž pes má služební výcvik a složenou výkonnostní zkoušku pro záchranářské práce.</w:t>
      </w:r>
    </w:p>
    <w:p w14:paraId="21FFF9EB" w14:textId="221038EA" w:rsidR="00E15FA9" w:rsidRDefault="00E15FA9" w:rsidP="00E15FA9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Úleva od poplatku se poskytuje:</w:t>
      </w:r>
    </w:p>
    <w:p w14:paraId="6364276C" w14:textId="7A593EEC" w:rsidR="00E15FA9" w:rsidRDefault="00E15FA9" w:rsidP="00E15FA9">
      <w:pPr>
        <w:pStyle w:val="Odstavecseseznamem"/>
        <w:numPr>
          <w:ilvl w:val="1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34E23">
        <w:rPr>
          <w:rFonts w:ascii="Arial" w:hAnsi="Arial" w:cs="Arial"/>
          <w:sz w:val="22"/>
          <w:szCs w:val="22"/>
        </w:rPr>
        <w:t>za psa, jehož držitelem je osoba pobírající vdovský či sirotčí důchod, který tvoří jediný příjem dotyčné osoby</w:t>
      </w:r>
      <w:r>
        <w:rPr>
          <w:rFonts w:ascii="Arial" w:hAnsi="Arial" w:cs="Arial"/>
          <w:sz w:val="22"/>
          <w:szCs w:val="22"/>
        </w:rPr>
        <w:t>, a to ve výši 50 Kč,</w:t>
      </w:r>
    </w:p>
    <w:p w14:paraId="720F385A" w14:textId="3AB6CC75" w:rsidR="00E15FA9" w:rsidRPr="00E15FA9" w:rsidRDefault="00E15FA9" w:rsidP="00E15FA9">
      <w:pPr>
        <w:pStyle w:val="Odstavecseseznamem"/>
        <w:numPr>
          <w:ilvl w:val="1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>
        <w:rPr>
          <w:rFonts w:ascii="Arial" w:hAnsi="Arial" w:cs="Arial"/>
          <w:sz w:val="22"/>
          <w:szCs w:val="22"/>
        </w:rPr>
        <w:t xml:space="preserve"> kterým je osoba</w:t>
      </w:r>
      <w:r w:rsidRPr="00C34E23">
        <w:rPr>
          <w:rFonts w:ascii="Arial" w:hAnsi="Arial" w:cs="Arial"/>
          <w:sz w:val="22"/>
          <w:szCs w:val="22"/>
        </w:rPr>
        <w:t xml:space="preserve"> pobírající  vdovský či sirotčí důchod, který tvoří jediný příjem dotyčné osoby</w:t>
      </w:r>
      <w:r>
        <w:rPr>
          <w:rFonts w:ascii="Arial" w:hAnsi="Arial" w:cs="Arial"/>
          <w:sz w:val="22"/>
          <w:szCs w:val="22"/>
        </w:rPr>
        <w:t>, a to ve výši 250 Kč.</w:t>
      </w: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lastRenderedPageBreak/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3A86DF7E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B007C3">
        <w:rPr>
          <w:rFonts w:ascii="Arial" w:hAnsi="Arial" w:cs="Arial"/>
          <w:sz w:val="22"/>
          <w:szCs w:val="22"/>
        </w:rPr>
        <w:t>5</w:t>
      </w:r>
      <w:r w:rsidR="00B007C3" w:rsidRPr="00B007C3">
        <w:rPr>
          <w:rFonts w:ascii="Arial" w:hAnsi="Arial" w:cs="Arial"/>
          <w:sz w:val="22"/>
          <w:szCs w:val="22"/>
        </w:rPr>
        <w:t>/2019</w:t>
      </w:r>
      <w:r w:rsidR="00E15FA9">
        <w:rPr>
          <w:rFonts w:ascii="Arial" w:hAnsi="Arial" w:cs="Arial"/>
          <w:sz w:val="22"/>
          <w:szCs w:val="22"/>
        </w:rPr>
        <w:t>,</w:t>
      </w:r>
      <w:r w:rsidR="00B007C3" w:rsidRPr="00B007C3">
        <w:rPr>
          <w:rFonts w:ascii="Arial" w:hAnsi="Arial" w:cs="Arial"/>
          <w:sz w:val="22"/>
          <w:szCs w:val="22"/>
        </w:rPr>
        <w:t xml:space="preserve"> o místním poplatků ze psů</w:t>
      </w:r>
      <w:r w:rsidR="00E15FA9">
        <w:rPr>
          <w:rFonts w:ascii="Arial" w:hAnsi="Arial" w:cs="Arial"/>
          <w:sz w:val="22"/>
          <w:szCs w:val="22"/>
        </w:rPr>
        <w:t>,</w:t>
      </w:r>
      <w:r w:rsidR="00B007C3" w:rsidRPr="00B007C3">
        <w:rPr>
          <w:rFonts w:ascii="Arial" w:hAnsi="Arial" w:cs="Arial"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 w:rsidRPr="00B007C3">
        <w:rPr>
          <w:rFonts w:ascii="Arial" w:hAnsi="Arial" w:cs="Arial"/>
          <w:sz w:val="22"/>
          <w:szCs w:val="22"/>
        </w:rPr>
        <w:t xml:space="preserve"> </w:t>
      </w:r>
      <w:r w:rsidR="00B007C3" w:rsidRPr="00B007C3">
        <w:rPr>
          <w:rFonts w:ascii="Arial" w:hAnsi="Arial" w:cs="Arial"/>
          <w:sz w:val="22"/>
          <w:szCs w:val="22"/>
        </w:rPr>
        <w:t>6. prosince 2019.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19AA40F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B007C3">
        <w:rPr>
          <w:rFonts w:ascii="Arial" w:hAnsi="Arial" w:cs="Arial"/>
          <w:sz w:val="22"/>
          <w:szCs w:val="22"/>
        </w:rPr>
        <w:t>1. ledna 2025.</w:t>
      </w:r>
    </w:p>
    <w:p w14:paraId="72688668" w14:textId="14949D68" w:rsidR="00A80117" w:rsidRDefault="007F423A">
      <w:pPr>
        <w:jc w:val="both"/>
        <w:rPr>
          <w:rFonts w:ascii="Arial" w:hAnsi="Arial" w:cs="Arial"/>
          <w:i/>
          <w:color w:val="ED7D31"/>
          <w:sz w:val="20"/>
          <w:szCs w:val="20"/>
        </w:rPr>
      </w:pPr>
      <w:r w:rsidRPr="00C735F5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192DAC19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33D58474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B007C3">
        <w:rPr>
          <w:rFonts w:ascii="Arial" w:hAnsi="Arial" w:cs="Arial"/>
          <w:sz w:val="22"/>
          <w:szCs w:val="22"/>
        </w:rPr>
        <w:t>Ing. Svatopluk Běrský</w:t>
      </w:r>
      <w:r w:rsidR="00E15FA9">
        <w:rPr>
          <w:rFonts w:ascii="Arial" w:hAnsi="Arial" w:cs="Arial"/>
          <w:sz w:val="22"/>
          <w:szCs w:val="22"/>
        </w:rPr>
        <w:t xml:space="preserve">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B007C3">
        <w:rPr>
          <w:rFonts w:ascii="Arial" w:hAnsi="Arial" w:cs="Arial"/>
          <w:sz w:val="22"/>
          <w:szCs w:val="22"/>
        </w:rPr>
        <w:t>Bc. Lukáš Plánička</w:t>
      </w:r>
      <w:r w:rsidR="00E15FA9">
        <w:rPr>
          <w:rFonts w:ascii="Arial" w:hAnsi="Arial" w:cs="Arial"/>
          <w:sz w:val="22"/>
          <w:szCs w:val="22"/>
        </w:rPr>
        <w:t xml:space="preserve"> v. 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DE72D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31D2CD" w14:textId="77777777" w:rsidR="006F2FC2" w:rsidRDefault="006F2FC2">
      <w:r>
        <w:separator/>
      </w:r>
    </w:p>
  </w:endnote>
  <w:endnote w:type="continuationSeparator" w:id="0">
    <w:p w14:paraId="6E80FB0C" w14:textId="77777777" w:rsidR="006F2FC2" w:rsidRDefault="006F2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E3B2A" w14:textId="686C9810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E3FDA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066A4B" w14:textId="77777777" w:rsidR="006F2FC2" w:rsidRDefault="006F2FC2">
      <w:r>
        <w:separator/>
      </w:r>
    </w:p>
  </w:footnote>
  <w:footnote w:type="continuationSeparator" w:id="0">
    <w:p w14:paraId="402B91C3" w14:textId="77777777" w:rsidR="006F2FC2" w:rsidRDefault="006F2FC2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CBB16" w14:textId="5ABE46CF" w:rsidR="00C34E23" w:rsidRDefault="00C34E23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692428" wp14:editId="60F75837">
          <wp:simplePos x="0" y="0"/>
          <wp:positionH relativeFrom="margin">
            <wp:posOffset>2621280</wp:posOffset>
          </wp:positionH>
          <wp:positionV relativeFrom="paragraph">
            <wp:posOffset>-277190</wp:posOffset>
          </wp:positionV>
          <wp:extent cx="518400" cy="648000"/>
          <wp:effectExtent l="0" t="0" r="0" b="0"/>
          <wp:wrapSquare wrapText="bothSides"/>
          <wp:docPr id="60363624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4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46124281">
    <w:abstractNumId w:val="15"/>
  </w:num>
  <w:num w:numId="2" w16cid:durableId="388111957">
    <w:abstractNumId w:val="17"/>
  </w:num>
  <w:num w:numId="3" w16cid:durableId="260991744">
    <w:abstractNumId w:val="8"/>
  </w:num>
  <w:num w:numId="4" w16cid:durableId="1498375410">
    <w:abstractNumId w:val="12"/>
  </w:num>
  <w:num w:numId="5" w16cid:durableId="2120682531">
    <w:abstractNumId w:val="13"/>
  </w:num>
  <w:num w:numId="6" w16cid:durableId="1887327942">
    <w:abstractNumId w:val="5"/>
  </w:num>
  <w:num w:numId="7" w16cid:durableId="1944531486">
    <w:abstractNumId w:val="0"/>
  </w:num>
  <w:num w:numId="8" w16cid:durableId="1344356394">
    <w:abstractNumId w:val="9"/>
  </w:num>
  <w:num w:numId="9" w16cid:durableId="669605510">
    <w:abstractNumId w:val="6"/>
  </w:num>
  <w:num w:numId="10" w16cid:durableId="1218476218">
    <w:abstractNumId w:val="10"/>
  </w:num>
  <w:num w:numId="11" w16cid:durableId="1010181268">
    <w:abstractNumId w:val="2"/>
  </w:num>
  <w:num w:numId="12" w16cid:durableId="1247376930">
    <w:abstractNumId w:val="4"/>
  </w:num>
  <w:num w:numId="13" w16cid:durableId="462504438">
    <w:abstractNumId w:val="11"/>
  </w:num>
  <w:num w:numId="14" w16cid:durableId="48204686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00256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1097632">
    <w:abstractNumId w:val="14"/>
  </w:num>
  <w:num w:numId="17" w16cid:durableId="1886404959">
    <w:abstractNumId w:val="16"/>
  </w:num>
  <w:num w:numId="18" w16cid:durableId="818348539">
    <w:abstractNumId w:val="1"/>
  </w:num>
  <w:num w:numId="19" w16cid:durableId="7691615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D72BB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458B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5A6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B05"/>
    <w:rsid w:val="006D5C19"/>
    <w:rsid w:val="006E461F"/>
    <w:rsid w:val="006F2FC2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3991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672E"/>
    <w:rsid w:val="00917998"/>
    <w:rsid w:val="00921A5A"/>
    <w:rsid w:val="00942E81"/>
    <w:rsid w:val="009508FA"/>
    <w:rsid w:val="00952CBB"/>
    <w:rsid w:val="00967DE6"/>
    <w:rsid w:val="009918B5"/>
    <w:rsid w:val="009B6B74"/>
    <w:rsid w:val="009C54E0"/>
    <w:rsid w:val="009D3C84"/>
    <w:rsid w:val="009D7068"/>
    <w:rsid w:val="009E6604"/>
    <w:rsid w:val="009E68AD"/>
    <w:rsid w:val="00A008DE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007C3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4E23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01578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DE72DE"/>
    <w:rsid w:val="00E1137F"/>
    <w:rsid w:val="00E132DB"/>
    <w:rsid w:val="00E15FA9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E3FDA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E15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40452-C660-4462-AD7B-0845BF776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574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Lukáš Plánička</cp:lastModifiedBy>
  <cp:revision>5</cp:revision>
  <cp:lastPrinted>2024-03-27T14:32:00Z</cp:lastPrinted>
  <dcterms:created xsi:type="dcterms:W3CDTF">2024-03-27T14:32:00Z</dcterms:created>
  <dcterms:modified xsi:type="dcterms:W3CDTF">2024-07-24T09:40:00Z</dcterms:modified>
</cp:coreProperties>
</file>