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2E431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3602E446" wp14:editId="3602E447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3602E432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3602E433" w14:textId="77777777" w:rsidR="006A3237" w:rsidRPr="006A3237" w:rsidRDefault="003E1EC3" w:rsidP="006A3237">
      <w:pPr>
        <w:pStyle w:val="AdresaOJ"/>
      </w:pPr>
      <w:r>
        <w:t xml:space="preserve">pro </w:t>
      </w:r>
      <w:r w:rsidR="0016618C">
        <w:t>Plzeňský</w:t>
      </w:r>
      <w:r w:rsidR="006A3237" w:rsidRPr="006A3237">
        <w:t xml:space="preserve"> kraj</w:t>
      </w:r>
    </w:p>
    <w:p w14:paraId="3602E434" w14:textId="77777777" w:rsidR="006A3237" w:rsidRDefault="00535089" w:rsidP="006A3237">
      <w:pPr>
        <w:pStyle w:val="AdresaOJ"/>
      </w:pPr>
      <w:r>
        <w:t>Družstevní 1846/13</w:t>
      </w:r>
      <w:r w:rsidR="006A3237" w:rsidRPr="006A3237">
        <w:t xml:space="preserve">, </w:t>
      </w:r>
      <w:r w:rsidR="0016618C">
        <w:t>301 0</w:t>
      </w:r>
      <w:r>
        <w:t>0</w:t>
      </w:r>
      <w:r w:rsidR="00710B1E">
        <w:t xml:space="preserve"> </w:t>
      </w:r>
      <w:r w:rsidR="0016618C">
        <w:t xml:space="preserve"> Plzeň</w:t>
      </w:r>
    </w:p>
    <w:p w14:paraId="3602E435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SVS/2025/045575</w:t>
              </w:r>
            </w:sdtContent>
          </w:sdt>
        </w:sdtContent>
      </w:sdt>
    </w:p>
    <w:p w14:paraId="2CC8AACE" w14:textId="77777777" w:rsidR="003B302D" w:rsidRDefault="003B302D" w:rsidP="00EB4C63">
      <w:pPr>
        <w:pStyle w:val="Odstavec"/>
        <w:rPr>
          <w:sz w:val="22"/>
          <w:szCs w:val="22"/>
        </w:rPr>
      </w:pPr>
    </w:p>
    <w:p w14:paraId="7EDFC3F2" w14:textId="77777777" w:rsidR="0017104B" w:rsidRPr="00551293" w:rsidRDefault="0017104B" w:rsidP="0017104B">
      <w:pPr>
        <w:keepNext/>
        <w:keepLines/>
        <w:widowControl/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  <w:lang w:eastAsia="en-US"/>
        </w:rPr>
      </w:pPr>
      <w:r>
        <w:rPr>
          <w:rFonts w:eastAsia="Times New Roman"/>
          <w:b/>
          <w:bCs/>
          <w:sz w:val="26"/>
          <w:szCs w:val="28"/>
          <w:lang w:eastAsia="en-US"/>
        </w:rPr>
        <w:t>N</w:t>
      </w:r>
      <w:r w:rsidRPr="00551293">
        <w:rPr>
          <w:rFonts w:eastAsia="Times New Roman"/>
          <w:b/>
          <w:bCs/>
          <w:sz w:val="26"/>
          <w:szCs w:val="28"/>
          <w:lang w:eastAsia="en-US"/>
        </w:rPr>
        <w:t xml:space="preserve">ařízení Státní veterinární správy </w:t>
      </w:r>
    </w:p>
    <w:p w14:paraId="3602E437" w14:textId="0E5700AA" w:rsidR="00EB4C63" w:rsidRDefault="00546471" w:rsidP="00EB4C63">
      <w:pPr>
        <w:pStyle w:val="Odstavec"/>
        <w:rPr>
          <w:rFonts w:eastAsia="Times New Roman"/>
          <w:sz w:val="22"/>
        </w:rPr>
      </w:pPr>
      <w:r w:rsidRPr="00D57A62">
        <w:rPr>
          <w:rFonts w:eastAsia="Times New Roman"/>
          <w:sz w:val="22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D57A62">
        <w:rPr>
          <w:rFonts w:eastAsia="Times New Roman"/>
          <w:sz w:val="22"/>
        </w:rPr>
        <w:br/>
        <w:t>s</w:t>
      </w:r>
      <w:r>
        <w:rPr>
          <w:rFonts w:eastAsia="Times New Roman"/>
          <w:sz w:val="22"/>
        </w:rPr>
        <w:t xml:space="preserve"> ustanovením</w:t>
      </w:r>
      <w:r w:rsidRPr="00D57A62">
        <w:rPr>
          <w:rFonts w:eastAsia="Times New Roman"/>
          <w:sz w:val="22"/>
        </w:rPr>
        <w:t xml:space="preserve"> § 75a odst. 1 a 2 veterinárního zákona</w:t>
      </w:r>
      <w:r>
        <w:rPr>
          <w:rFonts w:eastAsia="Times New Roman"/>
          <w:sz w:val="22"/>
        </w:rPr>
        <w:t>, rozhodla takto</w:t>
      </w:r>
    </w:p>
    <w:p w14:paraId="5E234D2C" w14:textId="77777777" w:rsidR="00AB6CA8" w:rsidRPr="00D57A62" w:rsidRDefault="00AB6CA8" w:rsidP="00AB6CA8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 w:rsidRPr="00D57A62">
        <w:rPr>
          <w:rFonts w:eastAsia="Times New Roman"/>
          <w:sz w:val="22"/>
          <w:szCs w:val="22"/>
        </w:rPr>
        <w:t>Čl. 1</w:t>
      </w:r>
    </w:p>
    <w:p w14:paraId="0B54831B" w14:textId="5E99372E" w:rsidR="00AB6CA8" w:rsidRPr="00751BAF" w:rsidRDefault="00D105DE" w:rsidP="00AB6CA8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Ukončení mimořádných veterinárních opatření</w:t>
      </w:r>
    </w:p>
    <w:p w14:paraId="7D347391" w14:textId="001DDD5F" w:rsidR="00226EE5" w:rsidRPr="00226EE5" w:rsidRDefault="005E4691" w:rsidP="005E4691">
      <w:pPr>
        <w:pStyle w:val="Datum"/>
        <w:tabs>
          <w:tab w:val="center" w:pos="0"/>
        </w:tabs>
        <w:spacing w:before="0"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226EE5" w:rsidRPr="00226EE5">
        <w:rPr>
          <w:rFonts w:cs="Arial"/>
          <w:sz w:val="22"/>
          <w:szCs w:val="22"/>
        </w:rPr>
        <w:t xml:space="preserve">Mimořádná veterinární opatření nařízená dne </w:t>
      </w:r>
      <w:r w:rsidR="00085869">
        <w:rPr>
          <w:rFonts w:cs="Arial"/>
          <w:sz w:val="22"/>
          <w:szCs w:val="22"/>
        </w:rPr>
        <w:t xml:space="preserve">21.02.2025 </w:t>
      </w:r>
      <w:r w:rsidR="00226EE5" w:rsidRPr="00226EE5">
        <w:rPr>
          <w:rFonts w:cs="Arial"/>
          <w:sz w:val="22"/>
          <w:szCs w:val="22"/>
        </w:rPr>
        <w:t xml:space="preserve">nařízením Státní veterinární </w:t>
      </w:r>
      <w:r w:rsidR="00226EE5">
        <w:rPr>
          <w:rFonts w:cs="Arial"/>
          <w:sz w:val="22"/>
          <w:szCs w:val="22"/>
        </w:rPr>
        <w:t>sp</w:t>
      </w:r>
      <w:r w:rsidR="00226EE5" w:rsidRPr="00226EE5">
        <w:rPr>
          <w:rFonts w:cs="Arial"/>
          <w:sz w:val="22"/>
          <w:szCs w:val="22"/>
        </w:rPr>
        <w:t>rávy č. j. SVS/</w:t>
      </w:r>
      <w:r w:rsidR="000E3C46">
        <w:rPr>
          <w:rFonts w:cs="Arial"/>
          <w:sz w:val="22"/>
          <w:szCs w:val="22"/>
        </w:rPr>
        <w:t>2025/</w:t>
      </w:r>
      <w:r w:rsidR="00085869">
        <w:rPr>
          <w:rFonts w:cs="Arial"/>
          <w:sz w:val="22"/>
          <w:szCs w:val="22"/>
        </w:rPr>
        <w:t>029894</w:t>
      </w:r>
      <w:r w:rsidR="00226EE5" w:rsidRPr="00226EE5">
        <w:rPr>
          <w:rFonts w:cs="Arial"/>
          <w:sz w:val="22"/>
          <w:szCs w:val="22"/>
        </w:rPr>
        <w:t>, publikovaným ve Sbírce právních předpisů územních</w:t>
      </w:r>
      <w:r w:rsidR="00226EE5">
        <w:rPr>
          <w:rFonts w:cs="Arial"/>
          <w:sz w:val="22"/>
          <w:szCs w:val="22"/>
        </w:rPr>
        <w:t xml:space="preserve"> </w:t>
      </w:r>
      <w:r w:rsidR="00226EE5" w:rsidRPr="00226EE5">
        <w:rPr>
          <w:rFonts w:cs="Arial"/>
          <w:sz w:val="22"/>
          <w:szCs w:val="22"/>
        </w:rPr>
        <w:t xml:space="preserve">samosprávných celků a některých správních úřadů pod číslem právního předpisu </w:t>
      </w:r>
      <w:r w:rsidR="00953C93" w:rsidRPr="00D36914">
        <w:rPr>
          <w:rFonts w:cs="Arial"/>
          <w:sz w:val="22"/>
          <w:szCs w:val="22"/>
        </w:rPr>
        <w:t>15/2025</w:t>
      </w:r>
      <w:r w:rsidR="00226EE5" w:rsidRPr="00D36914">
        <w:rPr>
          <w:rFonts w:cs="Arial"/>
          <w:sz w:val="22"/>
          <w:szCs w:val="22"/>
        </w:rPr>
        <w:t>,</w:t>
      </w:r>
      <w:r w:rsidR="00226EE5" w:rsidRPr="00226EE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br/>
      </w:r>
      <w:r w:rsidR="00226EE5" w:rsidRPr="00226EE5">
        <w:rPr>
          <w:rFonts w:cs="Arial"/>
          <w:sz w:val="22"/>
          <w:szCs w:val="22"/>
        </w:rPr>
        <w:t>k zamezení šíření nebezpečné nákazy – vysoce patogenní aviární influenzy ptáků (tzv. „ptačí</w:t>
      </w:r>
    </w:p>
    <w:p w14:paraId="4A555B82" w14:textId="34658E5A" w:rsidR="00C608E2" w:rsidRDefault="00226EE5" w:rsidP="00226EE5">
      <w:pPr>
        <w:pStyle w:val="Datum"/>
        <w:tabs>
          <w:tab w:val="center" w:pos="4534"/>
        </w:tabs>
        <w:spacing w:before="0" w:after="0"/>
        <w:jc w:val="both"/>
        <w:rPr>
          <w:rFonts w:cs="Arial"/>
          <w:sz w:val="22"/>
          <w:szCs w:val="22"/>
        </w:rPr>
      </w:pPr>
      <w:r w:rsidRPr="00226EE5">
        <w:rPr>
          <w:rFonts w:cs="Arial"/>
          <w:sz w:val="22"/>
          <w:szCs w:val="22"/>
        </w:rPr>
        <w:t>chřipky“) na území části Plzeňského kraje, ve znění pozdějších změn, se ukončují</w:t>
      </w:r>
      <w:r>
        <w:rPr>
          <w:rFonts w:cs="Arial"/>
          <w:sz w:val="22"/>
          <w:szCs w:val="22"/>
        </w:rPr>
        <w:t>.</w:t>
      </w:r>
    </w:p>
    <w:p w14:paraId="7D44F750" w14:textId="2251FBBE" w:rsidR="00226EE5" w:rsidRPr="00D57A62" w:rsidRDefault="00226EE5" w:rsidP="00226EE5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 w:rsidRPr="00D57A62">
        <w:rPr>
          <w:rFonts w:eastAsia="Times New Roman"/>
          <w:sz w:val="22"/>
          <w:szCs w:val="22"/>
        </w:rPr>
        <w:t xml:space="preserve">Čl. </w:t>
      </w:r>
      <w:r>
        <w:rPr>
          <w:rFonts w:eastAsia="Times New Roman"/>
          <w:sz w:val="22"/>
          <w:szCs w:val="22"/>
        </w:rPr>
        <w:t>2</w:t>
      </w:r>
    </w:p>
    <w:p w14:paraId="59D0BABC" w14:textId="39A42EA0" w:rsidR="00226EE5" w:rsidRDefault="00226EE5" w:rsidP="00226EE5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Zrušovací ustanovení</w:t>
      </w:r>
    </w:p>
    <w:p w14:paraId="6E983AE7" w14:textId="4EFC913F" w:rsidR="005E4691" w:rsidRDefault="005E4691" w:rsidP="005E4691">
      <w:pPr>
        <w:widowControl/>
        <w:autoSpaceDE/>
        <w:autoSpaceDN/>
        <w:adjustRightInd/>
        <w:spacing w:before="120" w:after="120"/>
        <w:ind w:firstLine="708"/>
        <w:rPr>
          <w:rFonts w:eastAsia="Times New Roman"/>
          <w:sz w:val="22"/>
          <w:szCs w:val="22"/>
        </w:rPr>
      </w:pPr>
      <w:r w:rsidRPr="005E4691">
        <w:rPr>
          <w:rFonts w:eastAsia="Times New Roman"/>
          <w:sz w:val="22"/>
          <w:szCs w:val="22"/>
        </w:rPr>
        <w:t>Zrušuje se nařízení Státní veterinární správy č. j. SVS/</w:t>
      </w:r>
      <w:r w:rsidR="000E3C46">
        <w:rPr>
          <w:rFonts w:eastAsia="Times New Roman"/>
          <w:sz w:val="22"/>
          <w:szCs w:val="22"/>
        </w:rPr>
        <w:t>2025/</w:t>
      </w:r>
      <w:r w:rsidR="00085869">
        <w:rPr>
          <w:rFonts w:eastAsia="Times New Roman"/>
          <w:sz w:val="22"/>
          <w:szCs w:val="22"/>
        </w:rPr>
        <w:t>029894 ze dne 21.02.2025.</w:t>
      </w:r>
    </w:p>
    <w:p w14:paraId="698769AB" w14:textId="493F1233" w:rsidR="005E4691" w:rsidRPr="00D57A62" w:rsidRDefault="005E4691" w:rsidP="005E4691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 w:rsidRPr="00D57A62">
        <w:rPr>
          <w:rFonts w:eastAsia="Times New Roman"/>
          <w:sz w:val="22"/>
          <w:szCs w:val="22"/>
        </w:rPr>
        <w:t xml:space="preserve">Čl. </w:t>
      </w:r>
      <w:r>
        <w:rPr>
          <w:rFonts w:eastAsia="Times New Roman"/>
          <w:sz w:val="22"/>
          <w:szCs w:val="22"/>
        </w:rPr>
        <w:t>3</w:t>
      </w:r>
    </w:p>
    <w:p w14:paraId="0AEDA435" w14:textId="2C1F8F04" w:rsidR="005E4691" w:rsidRDefault="005E4691" w:rsidP="005E4691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Společná a závěrečná ustanovení</w:t>
      </w:r>
    </w:p>
    <w:p w14:paraId="3CF0260B" w14:textId="7B13C7F1" w:rsidR="00601D39" w:rsidRDefault="00601D39" w:rsidP="00601D39">
      <w:pPr>
        <w:widowControl/>
        <w:autoSpaceDE/>
        <w:autoSpaceDN/>
        <w:adjustRightInd/>
        <w:spacing w:before="0"/>
        <w:ind w:firstLine="708"/>
        <w:rPr>
          <w:rFonts w:eastAsia="Times New Roman"/>
          <w:sz w:val="22"/>
          <w:szCs w:val="22"/>
        </w:rPr>
      </w:pPr>
      <w:r w:rsidRPr="00601D39">
        <w:rPr>
          <w:rFonts w:eastAsia="Times New Roman"/>
          <w:sz w:val="22"/>
          <w:szCs w:val="22"/>
        </w:rPr>
        <w:t xml:space="preserve">(1) Toto nařízení nabývá podle § 2 odst. 1 a § 4 odst. 1 a 2 zákona č. 35/2021 Sb., </w:t>
      </w:r>
      <w:r w:rsidR="00953C93">
        <w:rPr>
          <w:rFonts w:eastAsia="Times New Roman"/>
          <w:sz w:val="22"/>
          <w:szCs w:val="22"/>
        </w:rPr>
        <w:br/>
      </w:r>
      <w:r w:rsidRPr="00601D39">
        <w:rPr>
          <w:rFonts w:eastAsia="Times New Roman"/>
          <w:sz w:val="22"/>
          <w:szCs w:val="22"/>
        </w:rPr>
        <w:t xml:space="preserve">o Sbírce právních předpisů územních samosprávných celků a některých správních úřadů </w:t>
      </w:r>
      <w:r w:rsidR="00953C93">
        <w:rPr>
          <w:rFonts w:eastAsia="Times New Roman"/>
          <w:sz w:val="22"/>
          <w:szCs w:val="22"/>
        </w:rPr>
        <w:br/>
      </w:r>
      <w:r w:rsidRPr="00601D39">
        <w:rPr>
          <w:rFonts w:eastAsia="Times New Roman"/>
          <w:sz w:val="22"/>
          <w:szCs w:val="22"/>
        </w:rPr>
        <w:t>z důvodu ohrožení života, zdraví, majetku nebo životního prostředí, platnosti a účinnosti</w:t>
      </w:r>
      <w:r>
        <w:rPr>
          <w:rFonts w:eastAsia="Times New Roman"/>
          <w:sz w:val="22"/>
          <w:szCs w:val="22"/>
        </w:rPr>
        <w:t xml:space="preserve"> </w:t>
      </w:r>
      <w:r w:rsidRPr="00601D39">
        <w:rPr>
          <w:rFonts w:eastAsia="Times New Roman"/>
          <w:sz w:val="22"/>
          <w:szCs w:val="22"/>
        </w:rPr>
        <w:t>okamžikem jeho vyhlášení formou zveřejnění ve Sbírce právních předpisů.  Datum a čas</w:t>
      </w:r>
      <w:r>
        <w:rPr>
          <w:rFonts w:eastAsia="Times New Roman"/>
          <w:sz w:val="22"/>
          <w:szCs w:val="22"/>
        </w:rPr>
        <w:t xml:space="preserve"> </w:t>
      </w:r>
      <w:r w:rsidRPr="00601D39">
        <w:rPr>
          <w:rFonts w:eastAsia="Times New Roman"/>
          <w:sz w:val="22"/>
          <w:szCs w:val="22"/>
        </w:rPr>
        <w:t xml:space="preserve">vyhlášení nařízení je vyznačen ve Sbírce právních předpisů.  </w:t>
      </w:r>
    </w:p>
    <w:p w14:paraId="216F24D0" w14:textId="77777777" w:rsidR="00601D39" w:rsidRPr="00601D39" w:rsidRDefault="00601D39" w:rsidP="00601D39">
      <w:pPr>
        <w:widowControl/>
        <w:autoSpaceDE/>
        <w:autoSpaceDN/>
        <w:adjustRightInd/>
        <w:spacing w:before="0"/>
        <w:ind w:firstLine="708"/>
        <w:rPr>
          <w:rFonts w:eastAsia="Times New Roman"/>
          <w:sz w:val="22"/>
          <w:szCs w:val="22"/>
        </w:rPr>
      </w:pPr>
    </w:p>
    <w:p w14:paraId="63F03D6D" w14:textId="77777777" w:rsidR="00601D39" w:rsidRPr="00601D39" w:rsidRDefault="00601D39" w:rsidP="00601D39">
      <w:pPr>
        <w:widowControl/>
        <w:autoSpaceDE/>
        <w:autoSpaceDN/>
        <w:adjustRightInd/>
        <w:spacing w:before="0"/>
        <w:ind w:firstLine="709"/>
        <w:rPr>
          <w:rFonts w:eastAsia="Times New Roman"/>
          <w:sz w:val="22"/>
          <w:szCs w:val="22"/>
        </w:rPr>
      </w:pPr>
      <w:r w:rsidRPr="00601D39">
        <w:rPr>
          <w:rFonts w:eastAsia="Times New Roman"/>
          <w:sz w:val="22"/>
          <w:szCs w:val="22"/>
        </w:rPr>
        <w:t>(2) Toto nařízení se vyvěšuje na úředních deskách krajského úřadu a všech obecních</w:t>
      </w:r>
    </w:p>
    <w:p w14:paraId="2A062BBF" w14:textId="77777777" w:rsidR="00601D39" w:rsidRDefault="00601D39" w:rsidP="00601D39">
      <w:pPr>
        <w:widowControl/>
        <w:autoSpaceDE/>
        <w:autoSpaceDN/>
        <w:adjustRightInd/>
        <w:spacing w:before="0"/>
        <w:rPr>
          <w:rFonts w:eastAsia="Times New Roman"/>
          <w:sz w:val="22"/>
          <w:szCs w:val="22"/>
        </w:rPr>
      </w:pPr>
      <w:r w:rsidRPr="00601D39">
        <w:rPr>
          <w:rFonts w:eastAsia="Times New Roman"/>
          <w:sz w:val="22"/>
          <w:szCs w:val="22"/>
        </w:rPr>
        <w:t>úřadů, jejichž území se týká, na dobu nejméně 15 dnů a musí být každému přístupné u krajské</w:t>
      </w:r>
      <w:r>
        <w:rPr>
          <w:rFonts w:eastAsia="Times New Roman"/>
          <w:sz w:val="22"/>
          <w:szCs w:val="22"/>
        </w:rPr>
        <w:t xml:space="preserve"> </w:t>
      </w:r>
      <w:r w:rsidRPr="00601D39">
        <w:rPr>
          <w:rFonts w:eastAsia="Times New Roman"/>
          <w:sz w:val="22"/>
          <w:szCs w:val="22"/>
        </w:rPr>
        <w:t xml:space="preserve">veterinární správy, krajského úřadu a všech obecních úřadů, jejichž území se týká. </w:t>
      </w:r>
    </w:p>
    <w:p w14:paraId="216611D8" w14:textId="3FE407A5" w:rsidR="00601D39" w:rsidRPr="00601D39" w:rsidRDefault="00601D39" w:rsidP="00601D39">
      <w:pPr>
        <w:widowControl/>
        <w:autoSpaceDE/>
        <w:autoSpaceDN/>
        <w:adjustRightInd/>
        <w:spacing w:before="0"/>
        <w:rPr>
          <w:rFonts w:eastAsia="Times New Roman"/>
          <w:sz w:val="22"/>
          <w:szCs w:val="22"/>
        </w:rPr>
      </w:pPr>
      <w:r w:rsidRPr="00601D39">
        <w:rPr>
          <w:rFonts w:eastAsia="Times New Roman"/>
          <w:sz w:val="22"/>
          <w:szCs w:val="22"/>
        </w:rPr>
        <w:t xml:space="preserve">  </w:t>
      </w:r>
    </w:p>
    <w:p w14:paraId="63C7545F" w14:textId="77777777" w:rsidR="00601D39" w:rsidRPr="00601D39" w:rsidRDefault="00601D39" w:rsidP="00601D39">
      <w:pPr>
        <w:widowControl/>
        <w:autoSpaceDE/>
        <w:autoSpaceDN/>
        <w:adjustRightInd/>
        <w:spacing w:before="0"/>
        <w:ind w:firstLine="709"/>
        <w:rPr>
          <w:rFonts w:eastAsia="Times New Roman"/>
          <w:sz w:val="22"/>
          <w:szCs w:val="22"/>
        </w:rPr>
      </w:pPr>
      <w:r w:rsidRPr="00601D39">
        <w:rPr>
          <w:rFonts w:eastAsia="Times New Roman"/>
          <w:sz w:val="22"/>
          <w:szCs w:val="22"/>
        </w:rPr>
        <w:t>(3) Státní veterinární správa zveřejní oznámení o vyhlášení nařízení ve Sbírce právních</w:t>
      </w:r>
    </w:p>
    <w:p w14:paraId="251D20FE" w14:textId="64AC8AF9" w:rsidR="005E4691" w:rsidRPr="005E4691" w:rsidRDefault="00601D39" w:rsidP="00601D39">
      <w:pPr>
        <w:widowControl/>
        <w:autoSpaceDE/>
        <w:autoSpaceDN/>
        <w:adjustRightInd/>
        <w:spacing w:before="0"/>
        <w:rPr>
          <w:rFonts w:eastAsia="Times New Roman"/>
          <w:sz w:val="22"/>
          <w:szCs w:val="22"/>
        </w:rPr>
      </w:pPr>
      <w:r w:rsidRPr="00601D39">
        <w:rPr>
          <w:rFonts w:eastAsia="Times New Roman"/>
          <w:sz w:val="22"/>
          <w:szCs w:val="22"/>
        </w:rPr>
        <w:t>předpisů na své úřední desce po dobu alespoň 15 dnů ode dne, kdy byla o vyhlášení</w:t>
      </w:r>
      <w:r>
        <w:rPr>
          <w:rFonts w:eastAsia="Times New Roman"/>
          <w:sz w:val="22"/>
          <w:szCs w:val="22"/>
        </w:rPr>
        <w:t xml:space="preserve"> </w:t>
      </w:r>
      <w:r w:rsidRPr="00601D39">
        <w:rPr>
          <w:rFonts w:eastAsia="Times New Roman"/>
          <w:sz w:val="22"/>
          <w:szCs w:val="22"/>
        </w:rPr>
        <w:t>vyrozuměna</w:t>
      </w:r>
      <w:r>
        <w:rPr>
          <w:rFonts w:eastAsia="Times New Roman"/>
          <w:sz w:val="22"/>
          <w:szCs w:val="22"/>
        </w:rPr>
        <w:t>.</w:t>
      </w:r>
    </w:p>
    <w:p w14:paraId="3602E43C" w14:textId="08203D80" w:rsidR="00D94C77" w:rsidRPr="00E83EB1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E83EB1">
        <w:rPr>
          <w:rFonts w:cs="Arial"/>
          <w:sz w:val="22"/>
          <w:szCs w:val="22"/>
        </w:rPr>
        <w:t>V </w:t>
      </w:r>
      <w:r w:rsidR="0016618C" w:rsidRPr="00E83EB1">
        <w:rPr>
          <w:rFonts w:cs="Arial"/>
          <w:bCs/>
          <w:sz w:val="22"/>
          <w:szCs w:val="22"/>
        </w:rPr>
        <w:t>Plzni</w:t>
      </w:r>
      <w:r w:rsidRPr="00E83EB1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</w:sdtPr>
        <w:sdtEndPr>
          <w:rPr>
            <w:rStyle w:val="Standardnpsmoodstavce"/>
          </w:rPr>
        </w:sdtEndPr>
        <w:sdtContent>
          <w:r w:rsidR="00AB4DA9">
            <w:rPr>
              <w:rStyle w:val="Zstupntext"/>
              <w:sz w:val="22"/>
              <w:szCs w:val="22"/>
            </w:rPr>
            <w:t>24.03.2025</w:t>
          </w:r>
        </w:sdtContent>
      </w:sdt>
    </w:p>
    <w:p w14:paraId="6E378FE8" w14:textId="77777777" w:rsidR="00B62F18" w:rsidRPr="00D57A62" w:rsidRDefault="00B62F18" w:rsidP="00B62F18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bCs/>
          <w:szCs w:val="22"/>
          <w:lang w:eastAsia="en-US"/>
        </w:rPr>
      </w:pPr>
      <w:r w:rsidRPr="00D57A62">
        <w:rPr>
          <w:rFonts w:eastAsia="Times New Roman" w:cs="Arial"/>
          <w:bCs/>
          <w:szCs w:val="22"/>
          <w:lang w:eastAsia="en-US"/>
        </w:rPr>
        <w:t>MVDr. Václav Poláček</w:t>
      </w:r>
    </w:p>
    <w:p w14:paraId="6498A653" w14:textId="77777777" w:rsidR="00B62F18" w:rsidRPr="00D57A62" w:rsidRDefault="00B62F18" w:rsidP="00B62F18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D57A62">
        <w:rPr>
          <w:rFonts w:eastAsia="Times New Roman"/>
          <w:szCs w:val="20"/>
        </w:rPr>
        <w:t>ředitel Krajské veterinární správy</w:t>
      </w:r>
    </w:p>
    <w:p w14:paraId="4F319F7C" w14:textId="77777777" w:rsidR="00B62F18" w:rsidRPr="00D57A62" w:rsidRDefault="00B62F18" w:rsidP="00B62F18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D57A62">
        <w:rPr>
          <w:rFonts w:eastAsia="Times New Roman"/>
          <w:szCs w:val="20"/>
        </w:rPr>
        <w:t>Státní veterinární správy pro Plzeňský kraj</w:t>
      </w:r>
    </w:p>
    <w:p w14:paraId="3DC03003" w14:textId="77777777" w:rsidR="00B62F18" w:rsidRPr="00D57A62" w:rsidRDefault="00B62F18" w:rsidP="00B62F18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D57A62">
        <w:rPr>
          <w:rFonts w:eastAsia="Times New Roman"/>
          <w:szCs w:val="20"/>
        </w:rPr>
        <w:t>podepsáno elektronicky</w:t>
      </w:r>
    </w:p>
    <w:p w14:paraId="3602E440" w14:textId="1DBB9805" w:rsidR="000C35E6" w:rsidRPr="004E5468" w:rsidRDefault="00840982" w:rsidP="004E5468">
      <w:pPr>
        <w:pStyle w:val="Doruen"/>
      </w:pPr>
      <w:r w:rsidRPr="004E5468">
        <w:lastRenderedPageBreak/>
        <w:t>Obdrží</w:t>
      </w:r>
      <w:r w:rsidR="000C35E6" w:rsidRPr="004E5468">
        <w:t>:</w:t>
      </w:r>
    </w:p>
    <w:p w14:paraId="07305333" w14:textId="77777777" w:rsidR="00CB213E" w:rsidRPr="00551293" w:rsidRDefault="00CB213E" w:rsidP="00CB213E">
      <w:pPr>
        <w:widowControl/>
        <w:spacing w:before="120" w:after="120"/>
        <w:jc w:val="left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 xml:space="preserve">Do datové schránky: </w:t>
      </w:r>
    </w:p>
    <w:p w14:paraId="63F4836C" w14:textId="77777777" w:rsidR="00CB213E" w:rsidRPr="00551293" w:rsidRDefault="00CB213E" w:rsidP="00CB213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>Krajský úřad Plzeňského kraje, Škroupova 1760/18, 301 00 Plzeň 3 - Jižní Předměstí</w:t>
      </w:r>
    </w:p>
    <w:p w14:paraId="3662B368" w14:textId="77777777" w:rsidR="00CB213E" w:rsidRPr="00551293" w:rsidRDefault="00CB213E" w:rsidP="00CB213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>Hasičský záchranný sbor Plzeňského kraje, Kaplířova 2726/9, 301 00 Plzeň 3</w:t>
      </w:r>
    </w:p>
    <w:p w14:paraId="03896936" w14:textId="77777777" w:rsidR="00CB213E" w:rsidRPr="00551293" w:rsidRDefault="00CB213E" w:rsidP="00CB213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>Krajské ředitelství policie Plzeňského kraje, Nádražní 2437/2, 301 00 Plzeň 3 - Východní Předměstí</w:t>
      </w:r>
    </w:p>
    <w:p w14:paraId="4995FA95" w14:textId="77777777" w:rsidR="00CB213E" w:rsidRPr="00551293" w:rsidRDefault="00CB213E" w:rsidP="00CB213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>Krajská hygienická stanice Plzeňského kraje se sídlem v Plzni, Skrétova 1188/15, 303 22 Plzeň</w:t>
      </w:r>
    </w:p>
    <w:p w14:paraId="19BB084A" w14:textId="77777777" w:rsidR="00CB213E" w:rsidRPr="00551293" w:rsidRDefault="00CB213E" w:rsidP="00CB213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>Obecní úřady: dotčené obce v pásmech a příslušné obce s rozšířenou působností</w:t>
      </w:r>
    </w:p>
    <w:p w14:paraId="3739B069" w14:textId="77777777" w:rsidR="00CB213E" w:rsidRPr="00551293" w:rsidRDefault="00CB213E" w:rsidP="00CB213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 xml:space="preserve">E-mailem: </w:t>
      </w:r>
    </w:p>
    <w:p w14:paraId="3B318875" w14:textId="77777777" w:rsidR="00CB213E" w:rsidRPr="00551293" w:rsidRDefault="00CB213E" w:rsidP="00CB213E">
      <w:pPr>
        <w:widowControl/>
        <w:autoSpaceDE/>
        <w:autoSpaceDN/>
        <w:adjustRightInd/>
        <w:spacing w:before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 xml:space="preserve">OS KVL, </w:t>
      </w:r>
      <w:r>
        <w:rPr>
          <w:rFonts w:eastAsia="Times New Roman" w:cs="Arial"/>
          <w:sz w:val="22"/>
          <w:szCs w:val="22"/>
        </w:rPr>
        <w:t>Plzeň</w:t>
      </w:r>
    </w:p>
    <w:p w14:paraId="3602E445" w14:textId="77777777" w:rsidR="000C35E6" w:rsidRPr="00C43A84" w:rsidRDefault="000C35E6" w:rsidP="00CB213E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DA8D4" w14:textId="77777777" w:rsidR="00582D1A" w:rsidRDefault="00582D1A">
      <w:pPr>
        <w:spacing w:before="0"/>
      </w:pPr>
      <w:r>
        <w:separator/>
      </w:r>
    </w:p>
  </w:endnote>
  <w:endnote w:type="continuationSeparator" w:id="0">
    <w:p w14:paraId="7363D222" w14:textId="77777777" w:rsidR="00582D1A" w:rsidRDefault="00582D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E44E" w14:textId="77777777" w:rsidR="00F1622E" w:rsidRDefault="00F162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E44F" w14:textId="77777777" w:rsidR="0041559C" w:rsidRPr="00F1622E" w:rsidRDefault="00B028C1" w:rsidP="0041559C">
    <w:pPr>
      <w:pStyle w:val="Zpat"/>
      <w:jc w:val="center"/>
      <w:rPr>
        <w:rFonts w:cs="Arial"/>
        <w:i w:val="0"/>
      </w:rPr>
    </w:pPr>
    <w:r w:rsidRPr="00F1622E">
      <w:rPr>
        <w:rFonts w:cs="Arial"/>
        <w:i w:val="0"/>
        <w:szCs w:val="16"/>
      </w:rPr>
      <w:t>Rozhodnutí</w:t>
    </w:r>
    <w:r w:rsidR="0041559C" w:rsidRPr="00F1622E">
      <w:rPr>
        <w:rFonts w:cs="Arial"/>
        <w:i w:val="0"/>
        <w:szCs w:val="16"/>
      </w:rPr>
      <w:t xml:space="preserve"> str. </w:t>
    </w:r>
    <w:r w:rsidR="0041559C" w:rsidRPr="00F1622E">
      <w:rPr>
        <w:rFonts w:cs="Arial"/>
        <w:b/>
        <w:bCs/>
        <w:i w:val="0"/>
        <w:szCs w:val="16"/>
      </w:rPr>
      <w:fldChar w:fldCharType="begin"/>
    </w:r>
    <w:r w:rsidR="0041559C" w:rsidRPr="00F1622E">
      <w:rPr>
        <w:rFonts w:cs="Arial"/>
        <w:b/>
        <w:bCs/>
        <w:i w:val="0"/>
        <w:szCs w:val="16"/>
      </w:rPr>
      <w:instrText>PAGE</w:instrText>
    </w:r>
    <w:r w:rsidR="0041559C" w:rsidRPr="00F1622E">
      <w:rPr>
        <w:rFonts w:cs="Arial"/>
        <w:b/>
        <w:bCs/>
        <w:i w:val="0"/>
        <w:szCs w:val="16"/>
      </w:rPr>
      <w:fldChar w:fldCharType="separate"/>
    </w:r>
    <w:r w:rsidR="0080481E">
      <w:rPr>
        <w:rFonts w:cs="Arial"/>
        <w:b/>
        <w:bCs/>
        <w:i w:val="0"/>
        <w:noProof/>
        <w:szCs w:val="16"/>
      </w:rPr>
      <w:t>1</w:t>
    </w:r>
    <w:r w:rsidR="0041559C" w:rsidRPr="00F1622E">
      <w:rPr>
        <w:rFonts w:cs="Arial"/>
        <w:b/>
        <w:bCs/>
        <w:i w:val="0"/>
        <w:szCs w:val="16"/>
      </w:rPr>
      <w:fldChar w:fldCharType="end"/>
    </w:r>
    <w:r w:rsidR="0041559C" w:rsidRPr="00F1622E">
      <w:rPr>
        <w:rFonts w:cs="Arial"/>
        <w:i w:val="0"/>
        <w:szCs w:val="16"/>
      </w:rPr>
      <w:t xml:space="preserve"> z </w:t>
    </w:r>
    <w:r w:rsidR="0041559C" w:rsidRPr="00F1622E">
      <w:rPr>
        <w:rFonts w:cs="Arial"/>
        <w:b/>
        <w:bCs/>
        <w:i w:val="0"/>
        <w:szCs w:val="16"/>
      </w:rPr>
      <w:fldChar w:fldCharType="begin"/>
    </w:r>
    <w:r w:rsidR="0041559C" w:rsidRPr="00F1622E">
      <w:rPr>
        <w:rFonts w:cs="Arial"/>
        <w:b/>
        <w:bCs/>
        <w:i w:val="0"/>
        <w:szCs w:val="16"/>
      </w:rPr>
      <w:instrText>NUMPAGES</w:instrText>
    </w:r>
    <w:r w:rsidR="0041559C" w:rsidRPr="00F1622E">
      <w:rPr>
        <w:rFonts w:cs="Arial"/>
        <w:b/>
        <w:bCs/>
        <w:i w:val="0"/>
        <w:szCs w:val="16"/>
      </w:rPr>
      <w:fldChar w:fldCharType="separate"/>
    </w:r>
    <w:r w:rsidR="0080481E">
      <w:rPr>
        <w:rFonts w:cs="Arial"/>
        <w:b/>
        <w:bCs/>
        <w:i w:val="0"/>
        <w:noProof/>
        <w:szCs w:val="16"/>
      </w:rPr>
      <w:t>1</w:t>
    </w:r>
    <w:r w:rsidR="0041559C" w:rsidRPr="00F1622E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E451" w14:textId="77777777" w:rsidR="00F1622E" w:rsidRDefault="00F162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7F6AC" w14:textId="77777777" w:rsidR="00582D1A" w:rsidRDefault="00582D1A">
      <w:pPr>
        <w:spacing w:before="0"/>
      </w:pPr>
      <w:r>
        <w:separator/>
      </w:r>
    </w:p>
  </w:footnote>
  <w:footnote w:type="continuationSeparator" w:id="0">
    <w:p w14:paraId="52F8EEAF" w14:textId="77777777" w:rsidR="00582D1A" w:rsidRDefault="00582D1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E44C" w14:textId="77777777" w:rsidR="00F1622E" w:rsidRDefault="00F162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E44D" w14:textId="77777777" w:rsidR="00F1622E" w:rsidRDefault="00F1622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E450" w14:textId="77777777" w:rsidR="00F1622E" w:rsidRDefault="00F162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8936914">
    <w:abstractNumId w:val="18"/>
  </w:num>
  <w:num w:numId="2" w16cid:durableId="614799181">
    <w:abstractNumId w:val="18"/>
  </w:num>
  <w:num w:numId="3" w16cid:durableId="880825220">
    <w:abstractNumId w:val="18"/>
  </w:num>
  <w:num w:numId="4" w16cid:durableId="1083993866">
    <w:abstractNumId w:val="18"/>
  </w:num>
  <w:num w:numId="5" w16cid:durableId="920724766">
    <w:abstractNumId w:val="18"/>
  </w:num>
  <w:num w:numId="6" w16cid:durableId="182284678">
    <w:abstractNumId w:val="13"/>
  </w:num>
  <w:num w:numId="7" w16cid:durableId="1249270343">
    <w:abstractNumId w:val="10"/>
  </w:num>
  <w:num w:numId="8" w16cid:durableId="940452228">
    <w:abstractNumId w:val="11"/>
  </w:num>
  <w:num w:numId="9" w16cid:durableId="1410807636">
    <w:abstractNumId w:val="15"/>
  </w:num>
  <w:num w:numId="10" w16cid:durableId="2126001670">
    <w:abstractNumId w:val="9"/>
  </w:num>
  <w:num w:numId="11" w16cid:durableId="1654749635">
    <w:abstractNumId w:val="23"/>
  </w:num>
  <w:num w:numId="12" w16cid:durableId="950287566">
    <w:abstractNumId w:val="8"/>
  </w:num>
  <w:num w:numId="13" w16cid:durableId="31348991">
    <w:abstractNumId w:val="3"/>
  </w:num>
  <w:num w:numId="14" w16cid:durableId="1201015183">
    <w:abstractNumId w:val="2"/>
  </w:num>
  <w:num w:numId="15" w16cid:durableId="417218477">
    <w:abstractNumId w:val="1"/>
  </w:num>
  <w:num w:numId="16" w16cid:durableId="1339651372">
    <w:abstractNumId w:val="0"/>
  </w:num>
  <w:num w:numId="17" w16cid:durableId="1747612407">
    <w:abstractNumId w:val="7"/>
  </w:num>
  <w:num w:numId="18" w16cid:durableId="1839418503">
    <w:abstractNumId w:val="6"/>
  </w:num>
  <w:num w:numId="19" w16cid:durableId="551775449">
    <w:abstractNumId w:val="5"/>
  </w:num>
  <w:num w:numId="20" w16cid:durableId="1307661673">
    <w:abstractNumId w:val="4"/>
  </w:num>
  <w:num w:numId="21" w16cid:durableId="819885432">
    <w:abstractNumId w:val="17"/>
  </w:num>
  <w:num w:numId="22" w16cid:durableId="279412424">
    <w:abstractNumId w:val="16"/>
  </w:num>
  <w:num w:numId="23" w16cid:durableId="952632290">
    <w:abstractNumId w:val="19"/>
  </w:num>
  <w:num w:numId="24" w16cid:durableId="241378850">
    <w:abstractNumId w:val="22"/>
  </w:num>
  <w:num w:numId="25" w16cid:durableId="1317108574">
    <w:abstractNumId w:val="12"/>
  </w:num>
  <w:num w:numId="26" w16cid:durableId="1048993638">
    <w:abstractNumId w:val="14"/>
  </w:num>
  <w:num w:numId="27" w16cid:durableId="1245189391">
    <w:abstractNumId w:val="21"/>
  </w:num>
  <w:num w:numId="28" w16cid:durableId="20445505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5869"/>
    <w:rsid w:val="00087BFB"/>
    <w:rsid w:val="000B125C"/>
    <w:rsid w:val="000B3CFB"/>
    <w:rsid w:val="000C187F"/>
    <w:rsid w:val="000C35E6"/>
    <w:rsid w:val="000C4B3F"/>
    <w:rsid w:val="000C7649"/>
    <w:rsid w:val="000E3C46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7104B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4BBF"/>
    <w:rsid w:val="001E563A"/>
    <w:rsid w:val="002047E9"/>
    <w:rsid w:val="00216B00"/>
    <w:rsid w:val="002225E3"/>
    <w:rsid w:val="0022303F"/>
    <w:rsid w:val="00226EE5"/>
    <w:rsid w:val="002478B4"/>
    <w:rsid w:val="00254A2E"/>
    <w:rsid w:val="00275257"/>
    <w:rsid w:val="002A3981"/>
    <w:rsid w:val="002B11BF"/>
    <w:rsid w:val="002C5AA0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302D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97765"/>
    <w:rsid w:val="004D1F59"/>
    <w:rsid w:val="004D2DE2"/>
    <w:rsid w:val="004E1853"/>
    <w:rsid w:val="004E5468"/>
    <w:rsid w:val="004F1F1B"/>
    <w:rsid w:val="004F60C1"/>
    <w:rsid w:val="00504A26"/>
    <w:rsid w:val="00511F14"/>
    <w:rsid w:val="00511F74"/>
    <w:rsid w:val="00516DEF"/>
    <w:rsid w:val="0053411D"/>
    <w:rsid w:val="00535089"/>
    <w:rsid w:val="00546471"/>
    <w:rsid w:val="00552E42"/>
    <w:rsid w:val="00560F66"/>
    <w:rsid w:val="00565D23"/>
    <w:rsid w:val="00575343"/>
    <w:rsid w:val="0057722C"/>
    <w:rsid w:val="00582D1A"/>
    <w:rsid w:val="00583FAC"/>
    <w:rsid w:val="00585E19"/>
    <w:rsid w:val="0059014A"/>
    <w:rsid w:val="005956FC"/>
    <w:rsid w:val="005D3C33"/>
    <w:rsid w:val="005E4691"/>
    <w:rsid w:val="005E4F9B"/>
    <w:rsid w:val="005F5F22"/>
    <w:rsid w:val="00601D39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0B1E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0481E"/>
    <w:rsid w:val="0083114B"/>
    <w:rsid w:val="00835290"/>
    <w:rsid w:val="00840982"/>
    <w:rsid w:val="00865E86"/>
    <w:rsid w:val="00866F76"/>
    <w:rsid w:val="00896D3E"/>
    <w:rsid w:val="008A4963"/>
    <w:rsid w:val="008D535C"/>
    <w:rsid w:val="008F44D8"/>
    <w:rsid w:val="008F7F4C"/>
    <w:rsid w:val="00903FBB"/>
    <w:rsid w:val="00906D36"/>
    <w:rsid w:val="00922FF6"/>
    <w:rsid w:val="00933A79"/>
    <w:rsid w:val="009450D2"/>
    <w:rsid w:val="00953C93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12C8A"/>
    <w:rsid w:val="00A279E3"/>
    <w:rsid w:val="00A43AEC"/>
    <w:rsid w:val="00A70CA9"/>
    <w:rsid w:val="00A9225A"/>
    <w:rsid w:val="00A93620"/>
    <w:rsid w:val="00AB4C93"/>
    <w:rsid w:val="00AB4DA9"/>
    <w:rsid w:val="00AB6CA8"/>
    <w:rsid w:val="00AD6B99"/>
    <w:rsid w:val="00AE5E31"/>
    <w:rsid w:val="00AF0DC2"/>
    <w:rsid w:val="00AF1A53"/>
    <w:rsid w:val="00AF3B24"/>
    <w:rsid w:val="00B028C1"/>
    <w:rsid w:val="00B04546"/>
    <w:rsid w:val="00B1355F"/>
    <w:rsid w:val="00B14306"/>
    <w:rsid w:val="00B35654"/>
    <w:rsid w:val="00B37A24"/>
    <w:rsid w:val="00B40158"/>
    <w:rsid w:val="00B56A3C"/>
    <w:rsid w:val="00B62F18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608E2"/>
    <w:rsid w:val="00C7307D"/>
    <w:rsid w:val="00C74B90"/>
    <w:rsid w:val="00C917C2"/>
    <w:rsid w:val="00CA071A"/>
    <w:rsid w:val="00CA2FC0"/>
    <w:rsid w:val="00CA6932"/>
    <w:rsid w:val="00CB213E"/>
    <w:rsid w:val="00CB6E82"/>
    <w:rsid w:val="00CD09DB"/>
    <w:rsid w:val="00CE3B01"/>
    <w:rsid w:val="00CF043E"/>
    <w:rsid w:val="00D055C7"/>
    <w:rsid w:val="00D056D8"/>
    <w:rsid w:val="00D105DE"/>
    <w:rsid w:val="00D15079"/>
    <w:rsid w:val="00D26175"/>
    <w:rsid w:val="00D36914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83EB1"/>
    <w:rsid w:val="00E92F9E"/>
    <w:rsid w:val="00EB4C63"/>
    <w:rsid w:val="00EE31AD"/>
    <w:rsid w:val="00EE75C2"/>
    <w:rsid w:val="00EF62C7"/>
    <w:rsid w:val="00EF6363"/>
    <w:rsid w:val="00F03D4C"/>
    <w:rsid w:val="00F1622E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2E431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01390"/>
    <w:rsid w:val="00372D57"/>
    <w:rsid w:val="004862DE"/>
    <w:rsid w:val="00497765"/>
    <w:rsid w:val="00751EFC"/>
    <w:rsid w:val="00835290"/>
    <w:rsid w:val="008C1591"/>
    <w:rsid w:val="00960681"/>
    <w:rsid w:val="00CA071A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MVDr. Veronika Nechutná</cp:lastModifiedBy>
  <cp:revision>3</cp:revision>
  <cp:lastPrinted>2008-10-15T15:59:00Z</cp:lastPrinted>
  <dcterms:created xsi:type="dcterms:W3CDTF">2025-03-24T07:03:00Z</dcterms:created>
  <dcterms:modified xsi:type="dcterms:W3CDTF">2025-03-24T07:06:00Z</dcterms:modified>
</cp:coreProperties>
</file>