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6327" w14:textId="77777777" w:rsidR="00B816D9" w:rsidRDefault="00B816D9" w:rsidP="00B816D9">
      <w:pPr>
        <w:jc w:val="center"/>
        <w:rPr>
          <w:rFonts w:ascii="Arial" w:hAnsi="Arial" w:cs="Arial"/>
          <w:b/>
        </w:rPr>
      </w:pPr>
      <w:r>
        <w:rPr>
          <w:rFonts w:ascii="Arial" w:hAnsi="Arial" w:cs="Arial"/>
          <w:b/>
        </w:rPr>
        <w:t>OBEC PŘIBICE</w:t>
      </w:r>
    </w:p>
    <w:p w14:paraId="63ACD31D" w14:textId="77777777" w:rsidR="00B816D9" w:rsidRDefault="00B816D9" w:rsidP="00B816D9">
      <w:pPr>
        <w:jc w:val="center"/>
        <w:rPr>
          <w:rFonts w:ascii="Arial" w:hAnsi="Arial" w:cs="Arial"/>
          <w:b/>
          <w:sz w:val="22"/>
          <w:szCs w:val="22"/>
        </w:rPr>
      </w:pPr>
      <w:r>
        <w:rPr>
          <w:rFonts w:ascii="Arial" w:hAnsi="Arial" w:cs="Arial"/>
          <w:b/>
          <w:sz w:val="22"/>
          <w:szCs w:val="22"/>
        </w:rPr>
        <w:t>Zastupitelstvo obce Přibice</w:t>
      </w:r>
    </w:p>
    <w:p w14:paraId="782BFACA" w14:textId="77777777" w:rsidR="00B816D9" w:rsidRDefault="00B816D9" w:rsidP="00B816D9">
      <w:pPr>
        <w:jc w:val="center"/>
        <w:rPr>
          <w:rFonts w:ascii="Arial" w:hAnsi="Arial" w:cs="Arial"/>
          <w:b/>
          <w:sz w:val="18"/>
          <w:szCs w:val="22"/>
        </w:rPr>
      </w:pPr>
    </w:p>
    <w:p w14:paraId="4A410FDE" w14:textId="4B50865A" w:rsidR="00B816D9" w:rsidRDefault="00B816D9" w:rsidP="00B816D9">
      <w:pPr>
        <w:jc w:val="center"/>
        <w:rPr>
          <w:rFonts w:ascii="Arial" w:hAnsi="Arial" w:cs="Arial"/>
          <w:b/>
        </w:rPr>
      </w:pPr>
      <w:r>
        <w:rPr>
          <w:rFonts w:ascii="Arial" w:hAnsi="Arial" w:cs="Arial"/>
          <w:b/>
          <w:noProof/>
        </w:rPr>
        <w:drawing>
          <wp:inline distT="0" distB="0" distL="0" distR="0" wp14:anchorId="7F550B03" wp14:editId="102089BB">
            <wp:extent cx="809625" cy="809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3D0A947C" w14:textId="77777777" w:rsidR="00B816D9" w:rsidRDefault="00B816D9" w:rsidP="00B816D9">
      <w:pPr>
        <w:jc w:val="center"/>
        <w:rPr>
          <w:rFonts w:ascii="Arial" w:hAnsi="Arial" w:cs="Arial"/>
          <w:b/>
          <w:sz w:val="18"/>
        </w:rPr>
      </w:pPr>
    </w:p>
    <w:p w14:paraId="59EF34E8" w14:textId="7406E76E" w:rsidR="00B816D9" w:rsidRDefault="00B816D9" w:rsidP="00405026">
      <w:pPr>
        <w:spacing w:line="276" w:lineRule="auto"/>
        <w:jc w:val="center"/>
        <w:rPr>
          <w:rFonts w:ascii="Arial" w:hAnsi="Arial" w:cs="Arial"/>
          <w:b/>
        </w:rPr>
      </w:pPr>
      <w:r>
        <w:rPr>
          <w:rFonts w:ascii="Arial" w:hAnsi="Arial" w:cs="Arial"/>
          <w:b/>
        </w:rPr>
        <w:t xml:space="preserve">Obecně závazná vyhláška obce Přibice </w:t>
      </w:r>
    </w:p>
    <w:p w14:paraId="50BA9261" w14:textId="77777777" w:rsidR="006739D5" w:rsidRDefault="006739D5" w:rsidP="006739D5">
      <w:pPr>
        <w:spacing w:line="276" w:lineRule="auto"/>
        <w:jc w:val="center"/>
        <w:rPr>
          <w:rFonts w:ascii="Arial" w:hAnsi="Arial" w:cs="Arial"/>
          <w:b/>
        </w:rPr>
      </w:pPr>
      <w:r>
        <w:rPr>
          <w:rFonts w:ascii="Arial" w:hAnsi="Arial" w:cs="Arial"/>
          <w:b/>
        </w:rPr>
        <w:t>o nočním klidu</w:t>
      </w:r>
    </w:p>
    <w:p w14:paraId="208E746C" w14:textId="77777777" w:rsidR="006739D5" w:rsidRDefault="006739D5" w:rsidP="006739D5">
      <w:pPr>
        <w:pStyle w:val="Nadpis2"/>
        <w:spacing w:line="276" w:lineRule="auto"/>
        <w:jc w:val="center"/>
        <w:rPr>
          <w:b/>
          <w:spacing w:val="40"/>
          <w:sz w:val="32"/>
          <w:szCs w:val="32"/>
          <w:u w:val="none"/>
        </w:rPr>
      </w:pPr>
    </w:p>
    <w:p w14:paraId="14151D44" w14:textId="77777777" w:rsidR="006739D5" w:rsidRDefault="006739D5" w:rsidP="006739D5">
      <w:pPr>
        <w:spacing w:line="276" w:lineRule="auto"/>
        <w:rPr>
          <w:rFonts w:ascii="Arial" w:hAnsi="Arial" w:cs="Arial"/>
          <w:b/>
          <w:sz w:val="22"/>
          <w:szCs w:val="22"/>
          <w:u w:val="single"/>
        </w:rPr>
      </w:pPr>
    </w:p>
    <w:p w14:paraId="09107EDE" w14:textId="77777777" w:rsidR="006739D5" w:rsidRDefault="006739D5" w:rsidP="006739D5">
      <w:pPr>
        <w:spacing w:after="120" w:line="276" w:lineRule="auto"/>
        <w:jc w:val="both"/>
        <w:rPr>
          <w:rFonts w:ascii="Arial" w:hAnsi="Arial" w:cs="Arial"/>
          <w:sz w:val="22"/>
          <w:szCs w:val="22"/>
        </w:rPr>
      </w:pPr>
      <w:r>
        <w:rPr>
          <w:rFonts w:ascii="Arial" w:hAnsi="Arial" w:cs="Arial"/>
          <w:sz w:val="22"/>
          <w:szCs w:val="22"/>
        </w:rPr>
        <w:t>Zastupitelstvo obce Přibice se na svém zasedání dne 15. listopadu 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8DFB0DC" w14:textId="77777777" w:rsidR="006739D5" w:rsidRDefault="006739D5" w:rsidP="00A8114E">
      <w:pPr>
        <w:spacing w:before="480" w:after="60" w:line="276" w:lineRule="auto"/>
        <w:jc w:val="center"/>
        <w:rPr>
          <w:rFonts w:ascii="Arial" w:hAnsi="Arial" w:cs="Arial"/>
          <w:b/>
        </w:rPr>
      </w:pPr>
      <w:r>
        <w:rPr>
          <w:rFonts w:ascii="Arial" w:hAnsi="Arial" w:cs="Arial"/>
          <w:b/>
        </w:rPr>
        <w:t>Čl. 1</w:t>
      </w:r>
    </w:p>
    <w:p w14:paraId="1890DA31" w14:textId="77777777" w:rsidR="006739D5" w:rsidRDefault="006739D5" w:rsidP="006739D5">
      <w:pPr>
        <w:spacing w:before="60" w:after="160" w:line="276" w:lineRule="auto"/>
        <w:jc w:val="center"/>
        <w:rPr>
          <w:rFonts w:ascii="Arial" w:hAnsi="Arial" w:cs="Arial"/>
          <w:b/>
        </w:rPr>
      </w:pPr>
      <w:r>
        <w:rPr>
          <w:rFonts w:ascii="Arial" w:hAnsi="Arial" w:cs="Arial"/>
          <w:b/>
        </w:rPr>
        <w:t xml:space="preserve">Předmět </w:t>
      </w:r>
    </w:p>
    <w:p w14:paraId="080F3D5B" w14:textId="77777777" w:rsidR="006739D5" w:rsidRDefault="006739D5" w:rsidP="006739D5">
      <w:pPr>
        <w:spacing w:after="120"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4BB17E56" w14:textId="77777777" w:rsidR="006739D5" w:rsidRDefault="006739D5" w:rsidP="00A8114E">
      <w:pPr>
        <w:spacing w:before="480" w:after="60" w:line="276" w:lineRule="auto"/>
        <w:jc w:val="center"/>
        <w:rPr>
          <w:rFonts w:ascii="Arial" w:hAnsi="Arial" w:cs="Arial"/>
          <w:b/>
        </w:rPr>
      </w:pPr>
      <w:r>
        <w:rPr>
          <w:rFonts w:ascii="Arial" w:hAnsi="Arial" w:cs="Arial"/>
          <w:b/>
        </w:rPr>
        <w:t>Čl. 2</w:t>
      </w:r>
    </w:p>
    <w:p w14:paraId="73487E82" w14:textId="77777777" w:rsidR="006739D5" w:rsidRDefault="006739D5" w:rsidP="006739D5">
      <w:pPr>
        <w:spacing w:before="60" w:after="160" w:line="276" w:lineRule="auto"/>
        <w:jc w:val="center"/>
        <w:rPr>
          <w:rFonts w:ascii="Arial" w:hAnsi="Arial" w:cs="Arial"/>
          <w:b/>
        </w:rPr>
      </w:pPr>
      <w:r>
        <w:rPr>
          <w:rFonts w:ascii="Arial" w:hAnsi="Arial" w:cs="Arial"/>
          <w:b/>
        </w:rPr>
        <w:t>Doba nočního klidu</w:t>
      </w:r>
    </w:p>
    <w:p w14:paraId="3F2A3631" w14:textId="77777777" w:rsidR="006739D5" w:rsidRDefault="006739D5" w:rsidP="006739D5">
      <w:pPr>
        <w:spacing w:after="120" w:line="276" w:lineRule="auto"/>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16DBE1B" w14:textId="77777777" w:rsidR="006739D5" w:rsidRDefault="006739D5" w:rsidP="00A8114E">
      <w:pPr>
        <w:spacing w:before="480" w:after="60" w:line="276" w:lineRule="auto"/>
        <w:jc w:val="center"/>
        <w:rPr>
          <w:rFonts w:ascii="Arial" w:hAnsi="Arial" w:cs="Arial"/>
          <w:b/>
        </w:rPr>
      </w:pPr>
      <w:r>
        <w:rPr>
          <w:rFonts w:ascii="Arial" w:hAnsi="Arial" w:cs="Arial"/>
          <w:b/>
        </w:rPr>
        <w:t>Čl. 3</w:t>
      </w:r>
    </w:p>
    <w:p w14:paraId="7A22F682" w14:textId="77777777" w:rsidR="006739D5" w:rsidRDefault="006739D5" w:rsidP="006739D5">
      <w:pPr>
        <w:spacing w:before="60" w:after="160" w:line="276" w:lineRule="auto"/>
        <w:jc w:val="center"/>
        <w:rPr>
          <w:rFonts w:ascii="Arial" w:hAnsi="Arial" w:cs="Arial"/>
          <w:b/>
        </w:rPr>
      </w:pPr>
      <w:r>
        <w:rPr>
          <w:rFonts w:ascii="Arial" w:hAnsi="Arial" w:cs="Arial"/>
          <w:b/>
        </w:rPr>
        <w:t>Stanovení výjimečných případů, při nichž je doba nočního klidu vymezena dobou kratší nebo při nichž nemusí být doba nočního klidu dodržována</w:t>
      </w:r>
    </w:p>
    <w:p w14:paraId="2A57DE3A" w14:textId="77777777" w:rsidR="006739D5" w:rsidRDefault="006739D5" w:rsidP="006739D5">
      <w:pPr>
        <w:numPr>
          <w:ilvl w:val="0"/>
          <w:numId w:val="19"/>
        </w:numPr>
        <w:spacing w:after="60" w:line="276" w:lineRule="auto"/>
        <w:ind w:left="567" w:hanging="567"/>
        <w:jc w:val="both"/>
        <w:rPr>
          <w:rFonts w:ascii="Arial" w:hAnsi="Arial" w:cs="Arial"/>
          <w:sz w:val="22"/>
          <w:szCs w:val="22"/>
        </w:rPr>
      </w:pPr>
      <w:r>
        <w:rPr>
          <w:rFonts w:ascii="Arial" w:hAnsi="Arial" w:cs="Arial"/>
          <w:sz w:val="22"/>
          <w:szCs w:val="22"/>
        </w:rPr>
        <w:t>Doba nočního klidu nemusí být dodržována:</w:t>
      </w:r>
    </w:p>
    <w:p w14:paraId="07F51A6F" w14:textId="77777777" w:rsidR="006739D5" w:rsidRDefault="006739D5" w:rsidP="006739D5">
      <w:pPr>
        <w:numPr>
          <w:ilvl w:val="0"/>
          <w:numId w:val="20"/>
        </w:numPr>
        <w:spacing w:after="60" w:line="276" w:lineRule="auto"/>
        <w:ind w:left="993" w:hanging="426"/>
        <w:jc w:val="both"/>
        <w:rPr>
          <w:rFonts w:ascii="Arial" w:hAnsi="Arial" w:cs="Arial"/>
          <w:sz w:val="22"/>
          <w:szCs w:val="22"/>
        </w:rPr>
      </w:pPr>
      <w:r>
        <w:rPr>
          <w:rFonts w:ascii="Arial" w:hAnsi="Arial" w:cs="Arial"/>
          <w:sz w:val="22"/>
          <w:szCs w:val="22"/>
        </w:rPr>
        <w:t>v noci ze dne konání tradičních krojovaných hodů na den následující konaných jeden víkend v noci ze soboty na neděli a v noci z neděle na pondělí v měsíci červnu;</w:t>
      </w:r>
    </w:p>
    <w:p w14:paraId="6103D31D" w14:textId="77777777" w:rsidR="006739D5" w:rsidRDefault="006739D5" w:rsidP="006739D5">
      <w:pPr>
        <w:numPr>
          <w:ilvl w:val="0"/>
          <w:numId w:val="20"/>
        </w:numPr>
        <w:spacing w:after="120" w:line="276" w:lineRule="auto"/>
        <w:ind w:left="993" w:hanging="426"/>
        <w:jc w:val="both"/>
        <w:rPr>
          <w:rFonts w:ascii="Arial" w:hAnsi="Arial" w:cs="Arial"/>
          <w:sz w:val="22"/>
          <w:szCs w:val="22"/>
        </w:rPr>
      </w:pPr>
      <w:r>
        <w:rPr>
          <w:rFonts w:ascii="Arial" w:hAnsi="Arial" w:cs="Arial"/>
          <w:sz w:val="22"/>
          <w:szCs w:val="22"/>
        </w:rPr>
        <w:t>v noci ze dne konání tradičních babských hodů na den následující konaných jednu noc ze soboty na neděli koncem měsíce srpna, nebo začátkem měsíce září.</w:t>
      </w:r>
    </w:p>
    <w:p w14:paraId="6AC6E19D" w14:textId="77777777" w:rsidR="006739D5" w:rsidRDefault="006739D5" w:rsidP="006739D5">
      <w:pPr>
        <w:numPr>
          <w:ilvl w:val="0"/>
          <w:numId w:val="19"/>
        </w:numPr>
        <w:spacing w:before="120" w:after="60" w:line="276" w:lineRule="auto"/>
        <w:ind w:left="567" w:hanging="567"/>
        <w:jc w:val="both"/>
        <w:rPr>
          <w:rFonts w:ascii="Arial" w:hAnsi="Arial" w:cs="Arial"/>
          <w:sz w:val="22"/>
          <w:szCs w:val="22"/>
        </w:rPr>
      </w:pPr>
      <w:r>
        <w:rPr>
          <w:rFonts w:ascii="Arial" w:hAnsi="Arial" w:cs="Arial"/>
          <w:sz w:val="22"/>
          <w:szCs w:val="22"/>
        </w:rPr>
        <w:lastRenderedPageBreak/>
        <w:t>Doba nočního klidu se vymezuje od 03:00 do 06:00 hodin, a to v následujících případech:</w:t>
      </w:r>
    </w:p>
    <w:p w14:paraId="6ACA3B52" w14:textId="77777777" w:rsidR="006739D5" w:rsidRDefault="006739D5" w:rsidP="006739D5">
      <w:pPr>
        <w:numPr>
          <w:ilvl w:val="0"/>
          <w:numId w:val="21"/>
        </w:numPr>
        <w:spacing w:afterLines="60" w:after="144" w:line="276" w:lineRule="auto"/>
        <w:ind w:left="992" w:hanging="425"/>
        <w:jc w:val="both"/>
        <w:rPr>
          <w:rFonts w:ascii="Arial" w:hAnsi="Arial" w:cs="Arial"/>
          <w:sz w:val="22"/>
          <w:szCs w:val="22"/>
        </w:rPr>
      </w:pPr>
      <w:r>
        <w:rPr>
          <w:rFonts w:ascii="Arial" w:hAnsi="Arial" w:cs="Arial"/>
          <w:sz w:val="22"/>
          <w:szCs w:val="22"/>
        </w:rPr>
        <w:t>v noci z 31. prosince na 1. ledna z důvodu konání oslav příchodu nového roku;</w:t>
      </w:r>
    </w:p>
    <w:p w14:paraId="6B529938" w14:textId="77777777" w:rsidR="006739D5" w:rsidRDefault="006739D5" w:rsidP="006739D5">
      <w:pPr>
        <w:numPr>
          <w:ilvl w:val="0"/>
          <w:numId w:val="21"/>
        </w:numPr>
        <w:spacing w:afterLines="60" w:after="144" w:line="276" w:lineRule="auto"/>
        <w:ind w:left="992" w:hanging="425"/>
        <w:jc w:val="both"/>
        <w:rPr>
          <w:rFonts w:ascii="Arial" w:hAnsi="Arial" w:cs="Arial"/>
          <w:sz w:val="22"/>
          <w:szCs w:val="22"/>
        </w:rPr>
      </w:pPr>
      <w:r>
        <w:rPr>
          <w:rFonts w:ascii="Arial" w:hAnsi="Arial" w:cs="Arial"/>
          <w:sz w:val="22"/>
          <w:szCs w:val="22"/>
        </w:rPr>
        <w:t>v noci ze dne konání tradiční akce Pálení čarodějnic na den následující;</w:t>
      </w:r>
    </w:p>
    <w:p w14:paraId="5ACCF0DA" w14:textId="77777777" w:rsidR="006739D5" w:rsidRDefault="006739D5" w:rsidP="006739D5">
      <w:pPr>
        <w:numPr>
          <w:ilvl w:val="0"/>
          <w:numId w:val="21"/>
        </w:numPr>
        <w:spacing w:afterLines="60" w:after="144" w:line="276" w:lineRule="auto"/>
        <w:ind w:left="992" w:hanging="425"/>
        <w:jc w:val="both"/>
        <w:rPr>
          <w:rFonts w:ascii="Arial" w:hAnsi="Arial" w:cs="Arial"/>
          <w:sz w:val="22"/>
          <w:szCs w:val="22"/>
        </w:rPr>
      </w:pPr>
      <w:r>
        <w:rPr>
          <w:rFonts w:ascii="Arial" w:hAnsi="Arial" w:cs="Arial"/>
          <w:sz w:val="22"/>
          <w:szCs w:val="22"/>
        </w:rPr>
        <w:t>v noci z 30. dubna na 1. května z důvodu konání akce stavění máje;</w:t>
      </w:r>
    </w:p>
    <w:p w14:paraId="0340D09D" w14:textId="77777777" w:rsidR="006739D5" w:rsidRDefault="006739D5" w:rsidP="006739D5">
      <w:pPr>
        <w:numPr>
          <w:ilvl w:val="0"/>
          <w:numId w:val="21"/>
        </w:numPr>
        <w:spacing w:afterLines="60" w:after="144" w:line="276" w:lineRule="auto"/>
        <w:ind w:left="992" w:hanging="425"/>
        <w:jc w:val="both"/>
        <w:rPr>
          <w:rFonts w:ascii="Arial" w:hAnsi="Arial" w:cs="Arial"/>
          <w:sz w:val="22"/>
          <w:szCs w:val="22"/>
        </w:rPr>
      </w:pPr>
      <w:r>
        <w:rPr>
          <w:rFonts w:ascii="Arial" w:hAnsi="Arial" w:cs="Arial"/>
          <w:sz w:val="22"/>
          <w:szCs w:val="22"/>
        </w:rPr>
        <w:t xml:space="preserve">v noci z 27. prosince na 28. prosince z důvodu konání tradiční akce Žehnání vína; </w:t>
      </w:r>
    </w:p>
    <w:p w14:paraId="688FBC59" w14:textId="77777777" w:rsidR="006739D5" w:rsidRDefault="006739D5" w:rsidP="006739D5">
      <w:pPr>
        <w:numPr>
          <w:ilvl w:val="0"/>
          <w:numId w:val="21"/>
        </w:numPr>
        <w:spacing w:afterLines="60" w:after="144" w:line="276" w:lineRule="auto"/>
        <w:ind w:left="992" w:hanging="425"/>
        <w:jc w:val="both"/>
        <w:rPr>
          <w:rFonts w:ascii="Arial" w:hAnsi="Arial" w:cs="Arial"/>
          <w:sz w:val="22"/>
          <w:szCs w:val="22"/>
        </w:rPr>
      </w:pPr>
      <w:r>
        <w:rPr>
          <w:rFonts w:ascii="Arial" w:hAnsi="Arial" w:cs="Arial"/>
          <w:sz w:val="22"/>
          <w:szCs w:val="22"/>
        </w:rPr>
        <w:t xml:space="preserve">v noci ze dne konání tradiční výstavy vín na den následující konané jednu noc ze soboty na neděli v měsíci březnu; </w:t>
      </w:r>
    </w:p>
    <w:p w14:paraId="6D398DB4" w14:textId="58B46A18" w:rsidR="006739D5" w:rsidRDefault="006739D5" w:rsidP="006739D5">
      <w:pPr>
        <w:numPr>
          <w:ilvl w:val="0"/>
          <w:numId w:val="21"/>
        </w:numPr>
        <w:spacing w:afterLines="60" w:after="144" w:line="276" w:lineRule="auto"/>
        <w:ind w:left="992" w:hanging="425"/>
        <w:jc w:val="both"/>
        <w:rPr>
          <w:rFonts w:ascii="Arial" w:hAnsi="Arial" w:cs="Arial"/>
          <w:sz w:val="22"/>
          <w:szCs w:val="22"/>
        </w:rPr>
      </w:pPr>
      <w:r>
        <w:rPr>
          <w:rFonts w:ascii="Arial" w:hAnsi="Arial" w:cs="Arial"/>
          <w:sz w:val="22"/>
          <w:szCs w:val="22"/>
        </w:rPr>
        <w:t xml:space="preserve">v noci ze dne konání tradičního </w:t>
      </w:r>
      <w:proofErr w:type="spellStart"/>
      <w:r>
        <w:rPr>
          <w:rFonts w:ascii="Arial" w:hAnsi="Arial" w:cs="Arial"/>
          <w:sz w:val="22"/>
          <w:szCs w:val="22"/>
        </w:rPr>
        <w:t>Přibického</w:t>
      </w:r>
      <w:proofErr w:type="spellEnd"/>
      <w:r>
        <w:rPr>
          <w:rFonts w:ascii="Arial" w:hAnsi="Arial" w:cs="Arial"/>
          <w:sz w:val="22"/>
          <w:szCs w:val="22"/>
        </w:rPr>
        <w:t xml:space="preserve"> vinobraní na den následující konaného jednu noc ze soboty na neděli v měsíci září.</w:t>
      </w:r>
    </w:p>
    <w:p w14:paraId="53FE2E65" w14:textId="77777777" w:rsidR="006739D5" w:rsidRDefault="006739D5" w:rsidP="006739D5">
      <w:pPr>
        <w:numPr>
          <w:ilvl w:val="0"/>
          <w:numId w:val="19"/>
        </w:numPr>
        <w:spacing w:after="60" w:line="276" w:lineRule="auto"/>
        <w:ind w:left="567" w:hanging="567"/>
        <w:jc w:val="both"/>
        <w:rPr>
          <w:rFonts w:ascii="Arial" w:hAnsi="Arial" w:cs="Arial"/>
          <w:sz w:val="22"/>
          <w:szCs w:val="22"/>
        </w:rPr>
      </w:pPr>
      <w:r>
        <w:rPr>
          <w:rFonts w:ascii="Arial" w:hAnsi="Arial" w:cs="Arial"/>
          <w:sz w:val="22"/>
          <w:szCs w:val="22"/>
        </w:rPr>
        <w:t>Doba nočního klidu se vymezuje od 04:00 do 06:00 hodin, a to v následujících případech:</w:t>
      </w:r>
    </w:p>
    <w:p w14:paraId="5946CA35" w14:textId="77777777" w:rsidR="006739D5" w:rsidRDefault="006739D5" w:rsidP="006739D5">
      <w:pPr>
        <w:numPr>
          <w:ilvl w:val="0"/>
          <w:numId w:val="22"/>
        </w:numPr>
        <w:spacing w:after="60" w:line="276" w:lineRule="auto"/>
        <w:ind w:left="993" w:hanging="426"/>
        <w:jc w:val="both"/>
        <w:rPr>
          <w:rFonts w:ascii="Arial" w:hAnsi="Arial" w:cs="Arial"/>
          <w:sz w:val="22"/>
          <w:szCs w:val="22"/>
        </w:rPr>
      </w:pPr>
      <w:r>
        <w:rPr>
          <w:rFonts w:ascii="Arial" w:hAnsi="Arial" w:cs="Arial"/>
          <w:sz w:val="22"/>
          <w:szCs w:val="22"/>
        </w:rPr>
        <w:t>v noci ze dne konání mysliveckého plesu na den následující konaného jednu noc ze soboty na neděli v měsíci lednu;</w:t>
      </w:r>
    </w:p>
    <w:p w14:paraId="0BC83437" w14:textId="77777777" w:rsidR="006739D5" w:rsidRDefault="006739D5" w:rsidP="006739D5">
      <w:pPr>
        <w:numPr>
          <w:ilvl w:val="0"/>
          <w:numId w:val="22"/>
        </w:numPr>
        <w:spacing w:after="60" w:line="276" w:lineRule="auto"/>
        <w:ind w:left="993" w:hanging="426"/>
        <w:jc w:val="both"/>
        <w:rPr>
          <w:rFonts w:ascii="Arial" w:hAnsi="Arial" w:cs="Arial"/>
          <w:sz w:val="22"/>
          <w:szCs w:val="22"/>
        </w:rPr>
      </w:pPr>
      <w:r>
        <w:rPr>
          <w:rFonts w:ascii="Arial" w:hAnsi="Arial" w:cs="Arial"/>
          <w:sz w:val="22"/>
          <w:szCs w:val="22"/>
        </w:rPr>
        <w:t>v noci ze dne konání krojovaného plesu na den následující konaného jednu noc ze soboty na neděli v měsíci únoru;</w:t>
      </w:r>
    </w:p>
    <w:p w14:paraId="1A87D71B" w14:textId="77777777" w:rsidR="006739D5" w:rsidRDefault="006739D5" w:rsidP="006739D5">
      <w:pPr>
        <w:numPr>
          <w:ilvl w:val="0"/>
          <w:numId w:val="22"/>
        </w:numPr>
        <w:spacing w:after="120" w:line="276" w:lineRule="auto"/>
        <w:ind w:left="993" w:hanging="426"/>
        <w:jc w:val="both"/>
        <w:rPr>
          <w:rFonts w:ascii="Arial" w:hAnsi="Arial" w:cs="Arial"/>
          <w:sz w:val="22"/>
          <w:szCs w:val="22"/>
        </w:rPr>
      </w:pPr>
      <w:r>
        <w:rPr>
          <w:rFonts w:ascii="Arial" w:hAnsi="Arial" w:cs="Arial"/>
          <w:sz w:val="22"/>
          <w:szCs w:val="22"/>
        </w:rPr>
        <w:t>v noci ze dne konání tradiční akce letní noc na hřišti na den následující konané jednu noc z pátku na sobotu, nebo ze soboty na neděli v měsíci červenci.</w:t>
      </w:r>
    </w:p>
    <w:p w14:paraId="6853F854" w14:textId="77777777" w:rsidR="006739D5" w:rsidRDefault="006739D5" w:rsidP="006739D5">
      <w:pPr>
        <w:numPr>
          <w:ilvl w:val="0"/>
          <w:numId w:val="19"/>
        </w:numPr>
        <w:spacing w:after="120" w:line="276" w:lineRule="auto"/>
        <w:ind w:left="567" w:hanging="567"/>
        <w:jc w:val="both"/>
        <w:rPr>
          <w:rFonts w:ascii="Arial" w:hAnsi="Arial" w:cs="Arial"/>
          <w:sz w:val="22"/>
          <w:szCs w:val="22"/>
        </w:rPr>
      </w:pPr>
      <w:r>
        <w:rPr>
          <w:rFonts w:ascii="Arial" w:hAnsi="Arial" w:cs="Arial"/>
          <w:sz w:val="22"/>
          <w:szCs w:val="22"/>
        </w:rPr>
        <w:t>Informace o konkrétním termínu konání akcí uvedených v odst. 1, odst. 2 písm. b), e) a f) a odst. 3 tohoto článku obecně závazné vyhlášky bude zveřejněna obecním úřadem na úřední desce minimálně 7 dní před datem konání.</w:t>
      </w:r>
    </w:p>
    <w:p w14:paraId="786AA054" w14:textId="77777777" w:rsidR="006739D5" w:rsidRDefault="006739D5" w:rsidP="006739D5">
      <w:pPr>
        <w:pStyle w:val="slalnk"/>
        <w:spacing w:before="480" w:line="276" w:lineRule="auto"/>
        <w:rPr>
          <w:rFonts w:ascii="Arial" w:hAnsi="Arial" w:cs="Arial"/>
          <w:szCs w:val="24"/>
        </w:rPr>
      </w:pPr>
      <w:r>
        <w:rPr>
          <w:rFonts w:ascii="Arial" w:hAnsi="Arial" w:cs="Arial"/>
          <w:szCs w:val="24"/>
        </w:rPr>
        <w:t>Čl. 4</w:t>
      </w:r>
    </w:p>
    <w:p w14:paraId="2D95B359" w14:textId="77777777" w:rsidR="006739D5" w:rsidRDefault="006739D5" w:rsidP="006739D5">
      <w:pPr>
        <w:pStyle w:val="Nzvylnk"/>
        <w:spacing w:line="276" w:lineRule="auto"/>
        <w:rPr>
          <w:rFonts w:ascii="Arial" w:hAnsi="Arial" w:cs="Arial"/>
          <w:szCs w:val="24"/>
        </w:rPr>
      </w:pPr>
      <w:r>
        <w:rPr>
          <w:rFonts w:ascii="Arial" w:hAnsi="Arial" w:cs="Arial"/>
          <w:szCs w:val="24"/>
        </w:rPr>
        <w:t>Zrušovací ustanovení</w:t>
      </w:r>
    </w:p>
    <w:p w14:paraId="630E287C" w14:textId="77777777" w:rsidR="006739D5" w:rsidRDefault="006739D5" w:rsidP="006739D5">
      <w:pPr>
        <w:spacing w:line="276" w:lineRule="auto"/>
        <w:jc w:val="both"/>
        <w:rPr>
          <w:rFonts w:ascii="Arial" w:hAnsi="Arial" w:cs="Arial"/>
          <w:sz w:val="22"/>
          <w:szCs w:val="22"/>
        </w:rPr>
      </w:pPr>
      <w:r>
        <w:rPr>
          <w:rFonts w:ascii="Arial" w:hAnsi="Arial" w:cs="Arial"/>
          <w:sz w:val="22"/>
          <w:szCs w:val="22"/>
        </w:rPr>
        <w:t>Zrušuje se Obecně závazná vyhláška obce Přibice č. 2/2017, o nočním klidu</w:t>
      </w:r>
      <w:r>
        <w:rPr>
          <w:rFonts w:ascii="Arial" w:hAnsi="Arial" w:cs="Arial"/>
          <w:i/>
          <w:sz w:val="22"/>
          <w:szCs w:val="22"/>
        </w:rPr>
        <w:t xml:space="preserve">, </w:t>
      </w:r>
      <w:r>
        <w:rPr>
          <w:rFonts w:ascii="Arial" w:hAnsi="Arial" w:cs="Arial"/>
          <w:sz w:val="22"/>
          <w:szCs w:val="22"/>
        </w:rPr>
        <w:t>ze dne 13. prosince 2017.</w:t>
      </w:r>
    </w:p>
    <w:p w14:paraId="3133FE01" w14:textId="77777777" w:rsidR="006739D5" w:rsidRDefault="006739D5" w:rsidP="006739D5">
      <w:pPr>
        <w:spacing w:before="480" w:after="60" w:line="276" w:lineRule="auto"/>
        <w:jc w:val="center"/>
        <w:rPr>
          <w:rFonts w:ascii="Arial" w:hAnsi="Arial" w:cs="Arial"/>
          <w:b/>
        </w:rPr>
      </w:pPr>
      <w:r>
        <w:rPr>
          <w:rFonts w:ascii="Arial" w:hAnsi="Arial" w:cs="Arial"/>
          <w:b/>
        </w:rPr>
        <w:t>Čl. 5</w:t>
      </w:r>
    </w:p>
    <w:p w14:paraId="32A447DA" w14:textId="77777777" w:rsidR="006739D5" w:rsidRDefault="006739D5" w:rsidP="006739D5">
      <w:pPr>
        <w:spacing w:before="60" w:after="160" w:line="276" w:lineRule="auto"/>
        <w:jc w:val="center"/>
        <w:rPr>
          <w:rFonts w:ascii="Arial" w:hAnsi="Arial" w:cs="Arial"/>
          <w:b/>
        </w:rPr>
      </w:pPr>
      <w:r>
        <w:rPr>
          <w:rFonts w:ascii="Arial" w:hAnsi="Arial" w:cs="Arial"/>
          <w:b/>
        </w:rPr>
        <w:t>Účinnost</w:t>
      </w:r>
    </w:p>
    <w:p w14:paraId="636547B7" w14:textId="77777777" w:rsidR="006739D5" w:rsidRDefault="006739D5" w:rsidP="006739D5">
      <w:pPr>
        <w:spacing w:after="120" w:line="276" w:lineRule="auto"/>
        <w:jc w:val="both"/>
        <w:rPr>
          <w:rFonts w:ascii="Arial" w:hAnsi="Arial" w:cs="Arial"/>
          <w:sz w:val="22"/>
          <w:szCs w:val="22"/>
        </w:rPr>
      </w:pPr>
      <w:r>
        <w:rPr>
          <w:rFonts w:ascii="Arial" w:hAnsi="Arial" w:cs="Arial"/>
          <w:sz w:val="22"/>
          <w:szCs w:val="22"/>
        </w:rPr>
        <w:t>Tato obecně závazná vyhláška nabývá účinnosti dnem 1. ledna 2024.</w:t>
      </w:r>
    </w:p>
    <w:p w14:paraId="06F014E5" w14:textId="5DF2E421" w:rsidR="000D40E3" w:rsidRDefault="000D40E3" w:rsidP="00853B1E">
      <w:pPr>
        <w:spacing w:before="120" w:line="276" w:lineRule="auto"/>
        <w:jc w:val="both"/>
        <w:rPr>
          <w:rFonts w:ascii="Arial" w:hAnsi="Arial" w:cs="Arial"/>
          <w:sz w:val="22"/>
          <w:szCs w:val="22"/>
        </w:rPr>
      </w:pPr>
    </w:p>
    <w:p w14:paraId="4A26B33C" w14:textId="2E5E678A" w:rsidR="00913E27" w:rsidRDefault="00913E27" w:rsidP="00853B1E">
      <w:pPr>
        <w:spacing w:before="120" w:line="276" w:lineRule="auto"/>
        <w:jc w:val="both"/>
        <w:rPr>
          <w:rFonts w:ascii="Arial" w:hAnsi="Arial" w:cs="Arial"/>
          <w:sz w:val="22"/>
          <w:szCs w:val="22"/>
        </w:rPr>
      </w:pPr>
    </w:p>
    <w:p w14:paraId="76B6D6B9" w14:textId="77777777" w:rsidR="00CE48E5" w:rsidRDefault="00CE48E5" w:rsidP="00853B1E">
      <w:pPr>
        <w:spacing w:before="120" w:line="276" w:lineRule="auto"/>
        <w:jc w:val="both"/>
        <w:rPr>
          <w:rFonts w:ascii="Arial" w:hAnsi="Arial" w:cs="Arial"/>
          <w:sz w:val="22"/>
          <w:szCs w:val="22"/>
        </w:rPr>
      </w:pPr>
    </w:p>
    <w:p w14:paraId="4F10043B" w14:textId="77777777" w:rsidR="00CA40B3" w:rsidRDefault="00CA40B3" w:rsidP="00853B1E">
      <w:pPr>
        <w:spacing w:before="120" w:line="276" w:lineRule="auto"/>
        <w:jc w:val="both"/>
        <w:rPr>
          <w:rFonts w:ascii="Arial" w:hAnsi="Arial" w:cs="Arial"/>
          <w:sz w:val="22"/>
          <w:szCs w:val="22"/>
        </w:rPr>
      </w:pPr>
    </w:p>
    <w:p w14:paraId="25102A51" w14:textId="77777777" w:rsidR="00913E27" w:rsidRDefault="00913E27" w:rsidP="00853B1E">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48010224" w14:textId="2F88B706" w:rsidR="004E2612" w:rsidRDefault="004E2612" w:rsidP="00853B1E">
      <w:pPr>
        <w:pStyle w:val="Zkladntext"/>
        <w:tabs>
          <w:tab w:val="left" w:pos="1080"/>
          <w:tab w:val="left" w:pos="6660"/>
        </w:tabs>
        <w:spacing w:after="0" w:line="276" w:lineRule="auto"/>
        <w:rPr>
          <w:rFonts w:ascii="Arial" w:hAnsi="Arial" w:cs="Arial"/>
          <w:sz w:val="22"/>
          <w:szCs w:val="22"/>
        </w:rPr>
      </w:pPr>
      <w:r>
        <w:rPr>
          <w:rFonts w:ascii="Arial" w:hAnsi="Arial" w:cs="Arial"/>
          <w:sz w:val="22"/>
          <w:szCs w:val="22"/>
        </w:rPr>
        <w:t xml:space="preserve">Ing. Miroslav Effenberger, </w:t>
      </w:r>
      <w:proofErr w:type="spellStart"/>
      <w:r>
        <w:rPr>
          <w:rFonts w:ascii="Arial" w:hAnsi="Arial" w:cs="Arial"/>
          <w:sz w:val="22"/>
          <w:szCs w:val="22"/>
        </w:rPr>
        <w:t>DiS</w:t>
      </w:r>
      <w:proofErr w:type="spellEnd"/>
      <w:r>
        <w:rPr>
          <w:rFonts w:ascii="Arial" w:hAnsi="Arial" w:cs="Arial"/>
          <w:sz w:val="22"/>
          <w:szCs w:val="22"/>
        </w:rPr>
        <w:t>. v. r.                                          Ing. Nikola Procházková v. r.</w:t>
      </w:r>
    </w:p>
    <w:p w14:paraId="69BC08E0" w14:textId="70126CAC" w:rsidR="004E2612" w:rsidRDefault="004E2612" w:rsidP="00853B1E">
      <w:pPr>
        <w:pStyle w:val="Zkladntext"/>
        <w:tabs>
          <w:tab w:val="left" w:pos="1080"/>
          <w:tab w:val="left" w:pos="7020"/>
        </w:tabs>
        <w:spacing w:after="0" w:line="276" w:lineRule="auto"/>
        <w:rPr>
          <w:rFonts w:ascii="Arial" w:hAnsi="Arial" w:cs="Arial"/>
          <w:sz w:val="22"/>
          <w:szCs w:val="22"/>
        </w:rPr>
      </w:pPr>
      <w:r>
        <w:rPr>
          <w:rFonts w:ascii="Arial" w:hAnsi="Arial" w:cs="Arial"/>
          <w:sz w:val="22"/>
          <w:szCs w:val="22"/>
        </w:rPr>
        <w:tab/>
        <w:t xml:space="preserve">   starosta                                                                              místostarostka</w:t>
      </w:r>
    </w:p>
    <w:p w14:paraId="6DAD657E" w14:textId="77777777" w:rsidR="004E2612" w:rsidRDefault="004E2612" w:rsidP="00853B1E">
      <w:pPr>
        <w:pStyle w:val="Zkladntext"/>
        <w:tabs>
          <w:tab w:val="left" w:pos="1080"/>
          <w:tab w:val="left" w:pos="7020"/>
        </w:tabs>
        <w:spacing w:after="0" w:line="276" w:lineRule="auto"/>
        <w:rPr>
          <w:rFonts w:ascii="Arial" w:hAnsi="Arial" w:cs="Arial"/>
          <w:sz w:val="22"/>
          <w:szCs w:val="22"/>
        </w:rPr>
      </w:pPr>
    </w:p>
    <w:p w14:paraId="2049CA89" w14:textId="301B9719" w:rsidR="00913E27" w:rsidRDefault="00913E27" w:rsidP="00853B1E">
      <w:pPr>
        <w:pStyle w:val="Zkladntext"/>
        <w:tabs>
          <w:tab w:val="left" w:pos="720"/>
          <w:tab w:val="left" w:pos="6120"/>
        </w:tabs>
        <w:spacing w:after="0" w:line="276" w:lineRule="auto"/>
        <w:rPr>
          <w:rFonts w:ascii="Arial" w:hAnsi="Arial" w:cs="Arial"/>
          <w:sz w:val="22"/>
          <w:szCs w:val="22"/>
        </w:rPr>
      </w:pPr>
    </w:p>
    <w:sectPr w:rsidR="00913E27" w:rsidSect="00A8114E">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A087" w14:textId="77777777" w:rsidR="00E96AA3" w:rsidRDefault="00E96AA3">
      <w:r>
        <w:separator/>
      </w:r>
    </w:p>
  </w:endnote>
  <w:endnote w:type="continuationSeparator" w:id="0">
    <w:p w14:paraId="1515EBD5" w14:textId="77777777" w:rsidR="00E96AA3" w:rsidRDefault="00E9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20FF" w14:textId="77777777" w:rsidR="00E96AA3" w:rsidRDefault="00E96AA3">
      <w:r>
        <w:separator/>
      </w:r>
    </w:p>
  </w:footnote>
  <w:footnote w:type="continuationSeparator" w:id="0">
    <w:p w14:paraId="34FF1C9E" w14:textId="77777777" w:rsidR="00E96AA3" w:rsidRDefault="00E96AA3">
      <w:r>
        <w:continuationSeparator/>
      </w:r>
    </w:p>
  </w:footnote>
  <w:footnote w:id="1">
    <w:p w14:paraId="3F7D294C" w14:textId="77777777" w:rsidR="006739D5" w:rsidRDefault="006739D5" w:rsidP="006739D5">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B03"/>
    <w:multiLevelType w:val="hybridMultilevel"/>
    <w:tmpl w:val="6FA6AC0C"/>
    <w:lvl w:ilvl="0" w:tplc="CF382AE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6B4AC2"/>
    <w:multiLevelType w:val="hybridMultilevel"/>
    <w:tmpl w:val="C6E4C1BE"/>
    <w:lvl w:ilvl="0" w:tplc="77B4A5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2992295"/>
    <w:multiLevelType w:val="hybridMultilevel"/>
    <w:tmpl w:val="AE5EBB5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100936"/>
    <w:multiLevelType w:val="hybridMultilevel"/>
    <w:tmpl w:val="F6C483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6AFD"/>
    <w:multiLevelType w:val="hybridMultilevel"/>
    <w:tmpl w:val="973EB4F6"/>
    <w:lvl w:ilvl="0" w:tplc="A80667B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E6E1A2D"/>
    <w:multiLevelType w:val="hybridMultilevel"/>
    <w:tmpl w:val="E520AB26"/>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18E0A52"/>
    <w:multiLevelType w:val="hybridMultilevel"/>
    <w:tmpl w:val="C6E4C1BE"/>
    <w:lvl w:ilvl="0" w:tplc="77B4A5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1BF3356"/>
    <w:multiLevelType w:val="hybridMultilevel"/>
    <w:tmpl w:val="D44285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2DE4C3D"/>
    <w:multiLevelType w:val="hybridMultilevel"/>
    <w:tmpl w:val="F4E69B0E"/>
    <w:lvl w:ilvl="0" w:tplc="A19C78F4">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CF02BDF"/>
    <w:multiLevelType w:val="hybridMultilevel"/>
    <w:tmpl w:val="8F1ED6A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5E978DE"/>
    <w:multiLevelType w:val="hybridMultilevel"/>
    <w:tmpl w:val="7A045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28C4380"/>
    <w:multiLevelType w:val="hybridMultilevel"/>
    <w:tmpl w:val="A8F69376"/>
    <w:lvl w:ilvl="0" w:tplc="9702C65C">
      <w:start w:val="1"/>
      <w:numFmt w:val="decimal"/>
      <w:lvlText w:val="(%1)"/>
      <w:lvlJc w:val="left"/>
      <w:pPr>
        <w:ind w:left="3905"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1F18FB"/>
    <w:multiLevelType w:val="hybridMultilevel"/>
    <w:tmpl w:val="C6E4C1BE"/>
    <w:lvl w:ilvl="0" w:tplc="77B4A5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1"/>
  </w:num>
  <w:num w:numId="3">
    <w:abstractNumId w:val="3"/>
  </w:num>
  <w:num w:numId="4">
    <w:abstractNumId w:val="14"/>
  </w:num>
  <w:num w:numId="5">
    <w:abstractNumId w:val="13"/>
  </w:num>
  <w:num w:numId="6">
    <w:abstractNumId w:val="18"/>
  </w:num>
  <w:num w:numId="7">
    <w:abstractNumId w:val="10"/>
  </w:num>
  <w:num w:numId="8">
    <w:abstractNumId w:val="1"/>
  </w:num>
  <w:num w:numId="9">
    <w:abstractNumId w:val="16"/>
  </w:num>
  <w:num w:numId="10">
    <w:abstractNumId w:val="7"/>
  </w:num>
  <w:num w:numId="11">
    <w:abstractNumId w:val="4"/>
  </w:num>
  <w:num w:numId="12">
    <w:abstractNumId w:val="15"/>
  </w:num>
  <w:num w:numId="13">
    <w:abstractNumId w:val="8"/>
  </w:num>
  <w:num w:numId="14">
    <w:abstractNumId w:val="20"/>
  </w:num>
  <w:num w:numId="15">
    <w:abstractNumId w:val="2"/>
  </w:num>
  <w:num w:numId="16">
    <w:abstractNumId w:val="5"/>
  </w:num>
  <w:num w:numId="17">
    <w:abstractNumId w:val="17"/>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30319"/>
    <w:rsid w:val="00070391"/>
    <w:rsid w:val="000A5F4F"/>
    <w:rsid w:val="000D40E3"/>
    <w:rsid w:val="000D5CF0"/>
    <w:rsid w:val="00122CF1"/>
    <w:rsid w:val="00145B3C"/>
    <w:rsid w:val="0015433D"/>
    <w:rsid w:val="001A5589"/>
    <w:rsid w:val="001B4CF9"/>
    <w:rsid w:val="001D4AB5"/>
    <w:rsid w:val="001D730A"/>
    <w:rsid w:val="001E503B"/>
    <w:rsid w:val="001E6082"/>
    <w:rsid w:val="0021465A"/>
    <w:rsid w:val="00231B7B"/>
    <w:rsid w:val="002402A3"/>
    <w:rsid w:val="0024722A"/>
    <w:rsid w:val="00251430"/>
    <w:rsid w:val="002C0DB6"/>
    <w:rsid w:val="002C1ACE"/>
    <w:rsid w:val="002E0C9E"/>
    <w:rsid w:val="00357336"/>
    <w:rsid w:val="003C2844"/>
    <w:rsid w:val="003F7FC8"/>
    <w:rsid w:val="00405026"/>
    <w:rsid w:val="004D2082"/>
    <w:rsid w:val="004E2612"/>
    <w:rsid w:val="004E7840"/>
    <w:rsid w:val="005038F5"/>
    <w:rsid w:val="005212DD"/>
    <w:rsid w:val="00535D35"/>
    <w:rsid w:val="00552D6C"/>
    <w:rsid w:val="005D33E6"/>
    <w:rsid w:val="005D5C22"/>
    <w:rsid w:val="005E196F"/>
    <w:rsid w:val="005F7EFF"/>
    <w:rsid w:val="00622846"/>
    <w:rsid w:val="00634C80"/>
    <w:rsid w:val="00641107"/>
    <w:rsid w:val="006739D5"/>
    <w:rsid w:val="00682B99"/>
    <w:rsid w:val="006F73C0"/>
    <w:rsid w:val="007C55FC"/>
    <w:rsid w:val="007E1DB2"/>
    <w:rsid w:val="007F0E27"/>
    <w:rsid w:val="00845B40"/>
    <w:rsid w:val="00853B1E"/>
    <w:rsid w:val="00890BB2"/>
    <w:rsid w:val="009040D8"/>
    <w:rsid w:val="00907FED"/>
    <w:rsid w:val="00913E27"/>
    <w:rsid w:val="00940F7E"/>
    <w:rsid w:val="00950B22"/>
    <w:rsid w:val="0095448B"/>
    <w:rsid w:val="00963FC2"/>
    <w:rsid w:val="009B5287"/>
    <w:rsid w:val="00A227AE"/>
    <w:rsid w:val="00A8114E"/>
    <w:rsid w:val="00A947C9"/>
    <w:rsid w:val="00A958FC"/>
    <w:rsid w:val="00AF18EB"/>
    <w:rsid w:val="00B3143D"/>
    <w:rsid w:val="00B362BA"/>
    <w:rsid w:val="00B46912"/>
    <w:rsid w:val="00B724D7"/>
    <w:rsid w:val="00B816D9"/>
    <w:rsid w:val="00BF0322"/>
    <w:rsid w:val="00BF74F1"/>
    <w:rsid w:val="00C126C0"/>
    <w:rsid w:val="00C67CCF"/>
    <w:rsid w:val="00C764E7"/>
    <w:rsid w:val="00C92982"/>
    <w:rsid w:val="00CA1A4D"/>
    <w:rsid w:val="00CA40B3"/>
    <w:rsid w:val="00CD1A80"/>
    <w:rsid w:val="00CE48E5"/>
    <w:rsid w:val="00CF2F6C"/>
    <w:rsid w:val="00D11955"/>
    <w:rsid w:val="00D579D9"/>
    <w:rsid w:val="00D83907"/>
    <w:rsid w:val="00DD7A49"/>
    <w:rsid w:val="00E04F45"/>
    <w:rsid w:val="00E05DF9"/>
    <w:rsid w:val="00E96AA3"/>
    <w:rsid w:val="00EA0D1C"/>
    <w:rsid w:val="00EB04D6"/>
    <w:rsid w:val="00EB1F4E"/>
    <w:rsid w:val="00EC5140"/>
    <w:rsid w:val="00ED293B"/>
    <w:rsid w:val="00EF2411"/>
    <w:rsid w:val="00FB2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CF5E0"/>
  <w15:chartTrackingRefBased/>
  <w15:docId w15:val="{BFAE0A48-8549-4AC6-A9A6-114E2ED7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5">
    <w:name w:val="heading 5"/>
    <w:basedOn w:val="Normln"/>
    <w:next w:val="Normln"/>
    <w:qFormat/>
    <w:rsid w:val="00D8390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3">
    <w:name w:val="Body Text 3"/>
    <w:basedOn w:val="Normln"/>
    <w:rsid w:val="00D83907"/>
    <w:pPr>
      <w:spacing w:after="120"/>
    </w:pPr>
    <w:rPr>
      <w:sz w:val="16"/>
      <w:szCs w:val="16"/>
    </w:rPr>
  </w:style>
  <w:style w:type="paragraph" w:customStyle="1" w:styleId="Seznamoslovan">
    <w:name w:val="Seznam očíslovaný"/>
    <w:basedOn w:val="Zkladntext"/>
    <w:rsid w:val="00D83907"/>
    <w:pPr>
      <w:widowControl w:val="0"/>
      <w:spacing w:after="113"/>
      <w:ind w:left="425" w:hanging="424"/>
      <w:jc w:val="both"/>
    </w:pPr>
    <w:rPr>
      <w:noProof/>
    </w:rPr>
  </w:style>
  <w:style w:type="paragraph" w:customStyle="1" w:styleId="Textparagrafu">
    <w:name w:val="Text paragrafu"/>
    <w:basedOn w:val="Normln"/>
    <w:rsid w:val="00D83907"/>
    <w:pPr>
      <w:autoSpaceDE w:val="0"/>
      <w:autoSpaceDN w:val="0"/>
      <w:spacing w:before="240"/>
      <w:ind w:firstLine="425"/>
      <w:jc w:val="both"/>
    </w:pPr>
  </w:style>
  <w:style w:type="character" w:customStyle="1" w:styleId="Nadpis2Char">
    <w:name w:val="Nadpis 2 Char"/>
    <w:basedOn w:val="Standardnpsmoodstavce"/>
    <w:link w:val="Nadpis2"/>
    <w:rsid w:val="00B816D9"/>
    <w:rPr>
      <w:sz w:val="24"/>
      <w:u w:val="single"/>
    </w:rPr>
  </w:style>
  <w:style w:type="character" w:customStyle="1" w:styleId="ZkladntextChar">
    <w:name w:val="Základní text Char"/>
    <w:basedOn w:val="Standardnpsmoodstavce"/>
    <w:link w:val="Zkladntext"/>
    <w:rsid w:val="00913E27"/>
    <w:rPr>
      <w:sz w:val="24"/>
    </w:rPr>
  </w:style>
  <w:style w:type="character" w:customStyle="1" w:styleId="TextpoznpodarouChar">
    <w:name w:val="Text pozn. pod čarou Char"/>
    <w:basedOn w:val="Standardnpsmoodstavce"/>
    <w:link w:val="Textpoznpodarou"/>
    <w:uiPriority w:val="99"/>
    <w:semiHidden/>
    <w:rsid w:val="006739D5"/>
    <w:rPr>
      <w:noProof/>
    </w:rPr>
  </w:style>
  <w:style w:type="paragraph" w:customStyle="1" w:styleId="slalnk">
    <w:name w:val="Čísla článků"/>
    <w:basedOn w:val="Normln"/>
    <w:rsid w:val="006739D5"/>
    <w:pPr>
      <w:keepNext/>
      <w:keepLines/>
      <w:spacing w:before="360" w:after="60"/>
      <w:jc w:val="center"/>
    </w:pPr>
    <w:rPr>
      <w:b/>
      <w:bCs/>
      <w:szCs w:val="20"/>
    </w:rPr>
  </w:style>
  <w:style w:type="paragraph" w:customStyle="1" w:styleId="Nzvylnk">
    <w:name w:val="Názvy článků"/>
    <w:basedOn w:val="slalnk"/>
    <w:rsid w:val="006739D5"/>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84528">
      <w:bodyDiv w:val="1"/>
      <w:marLeft w:val="0"/>
      <w:marRight w:val="0"/>
      <w:marTop w:val="0"/>
      <w:marBottom w:val="0"/>
      <w:divBdr>
        <w:top w:val="none" w:sz="0" w:space="0" w:color="auto"/>
        <w:left w:val="none" w:sz="0" w:space="0" w:color="auto"/>
        <w:bottom w:val="none" w:sz="0" w:space="0" w:color="auto"/>
        <w:right w:val="none" w:sz="0" w:space="0" w:color="auto"/>
      </w:divBdr>
    </w:div>
    <w:div w:id="1700667036">
      <w:bodyDiv w:val="1"/>
      <w:marLeft w:val="0"/>
      <w:marRight w:val="0"/>
      <w:marTop w:val="0"/>
      <w:marBottom w:val="0"/>
      <w:divBdr>
        <w:top w:val="none" w:sz="0" w:space="0" w:color="auto"/>
        <w:left w:val="none" w:sz="0" w:space="0" w:color="auto"/>
        <w:bottom w:val="none" w:sz="0" w:space="0" w:color="auto"/>
        <w:right w:val="none" w:sz="0" w:space="0" w:color="auto"/>
      </w:divBdr>
    </w:div>
    <w:div w:id="18381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439</Words>
  <Characters>2594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Poda telna</cp:lastModifiedBy>
  <cp:revision>23</cp:revision>
  <cp:lastPrinted>2023-11-07T12:58:00Z</cp:lastPrinted>
  <dcterms:created xsi:type="dcterms:W3CDTF">2022-04-25T06:56:00Z</dcterms:created>
  <dcterms:modified xsi:type="dcterms:W3CDTF">2023-11-20T09:59:00Z</dcterms:modified>
</cp:coreProperties>
</file>