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2926C" w14:textId="77777777" w:rsidR="001955CB" w:rsidRPr="001955CB" w:rsidRDefault="001955CB" w:rsidP="0068189A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 w:rsidRPr="001955CB">
        <w:rPr>
          <w:rFonts w:ascii="Calibri" w:hAnsi="Calibri" w:cs="Calibri"/>
          <w:b/>
          <w:bCs/>
        </w:rPr>
        <w:t>MĚSTO ČESKÁ LÍPA</w:t>
      </w:r>
    </w:p>
    <w:p w14:paraId="0407F089" w14:textId="77777777" w:rsidR="001955CB" w:rsidRPr="001955CB" w:rsidRDefault="001955CB" w:rsidP="0068189A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 w:rsidRPr="001955CB">
        <w:rPr>
          <w:rFonts w:ascii="Calibri" w:hAnsi="Calibri" w:cs="Calibri"/>
          <w:b/>
          <w:bCs/>
        </w:rPr>
        <w:t>RADA MĚSTA ČESKÁ LÍPA</w:t>
      </w:r>
    </w:p>
    <w:p w14:paraId="3FA36D32" w14:textId="77777777" w:rsidR="001955CB" w:rsidRDefault="001955CB" w:rsidP="0068189A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</w:p>
    <w:p w14:paraId="7BA0DE31" w14:textId="77777777" w:rsidR="001955CB" w:rsidRDefault="001955CB" w:rsidP="001955CB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 w:rsidRPr="001955CB">
        <w:rPr>
          <w:rFonts w:ascii="Calibri" w:hAnsi="Calibri" w:cs="Calibri"/>
          <w:b/>
          <w:bCs/>
        </w:rPr>
        <w:t>Nařízení města Česká Lípa</w:t>
      </w:r>
      <w:r>
        <w:rPr>
          <w:rFonts w:ascii="Calibri" w:hAnsi="Calibri" w:cs="Calibri"/>
          <w:b/>
          <w:bCs/>
        </w:rPr>
        <w:t xml:space="preserve"> </w:t>
      </w:r>
    </w:p>
    <w:p w14:paraId="6579057E" w14:textId="77777777" w:rsidR="001955CB" w:rsidRDefault="001955CB" w:rsidP="001955CB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 w:rsidRPr="001955CB">
        <w:rPr>
          <w:rFonts w:ascii="Calibri" w:hAnsi="Calibri" w:cs="Calibri"/>
          <w:b/>
          <w:bCs/>
        </w:rPr>
        <w:t>o placeném stání motorových vozidel na vymezených plochách,</w:t>
      </w:r>
      <w:r>
        <w:rPr>
          <w:rFonts w:ascii="Calibri" w:hAnsi="Calibri" w:cs="Calibri"/>
          <w:b/>
          <w:bCs/>
        </w:rPr>
        <w:t xml:space="preserve"> </w:t>
      </w:r>
    </w:p>
    <w:p w14:paraId="6ED4B12D" w14:textId="77777777" w:rsidR="00D93CB8" w:rsidRPr="001955CB" w:rsidRDefault="001955CB" w:rsidP="001955CB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 w:rsidRPr="001955CB">
        <w:rPr>
          <w:rFonts w:ascii="Calibri" w:hAnsi="Calibri" w:cs="Calibri"/>
          <w:b/>
          <w:bCs/>
        </w:rPr>
        <w:t>komunikacích a jejich úsecích</w:t>
      </w:r>
      <w:r>
        <w:rPr>
          <w:rFonts w:ascii="Calibri" w:hAnsi="Calibri" w:cs="Calibri"/>
          <w:b/>
          <w:bCs/>
        </w:rPr>
        <w:t xml:space="preserve"> </w:t>
      </w:r>
      <w:r w:rsidRPr="001955CB">
        <w:rPr>
          <w:rFonts w:ascii="Calibri" w:hAnsi="Calibri" w:cs="Calibri"/>
          <w:b/>
          <w:bCs/>
        </w:rPr>
        <w:t>ve vlastnictví města Česká Lípa na území města Česká Lípa</w:t>
      </w:r>
    </w:p>
    <w:p w14:paraId="709DF598" w14:textId="77777777" w:rsidR="0068189A" w:rsidRDefault="0068189A" w:rsidP="001955CB">
      <w:pPr>
        <w:autoSpaceDE w:val="0"/>
        <w:autoSpaceDN w:val="0"/>
        <w:adjustRightInd w:val="0"/>
        <w:jc w:val="center"/>
        <w:rPr>
          <w:rFonts w:ascii="Calibri" w:hAnsi="Calibri" w:cs="Calibri"/>
          <w:iCs/>
          <w:smallCaps/>
        </w:rPr>
      </w:pPr>
    </w:p>
    <w:p w14:paraId="76E3B7EF" w14:textId="77777777" w:rsidR="00820174" w:rsidRPr="001955CB" w:rsidRDefault="00820174" w:rsidP="001955CB">
      <w:pPr>
        <w:autoSpaceDE w:val="0"/>
        <w:autoSpaceDN w:val="0"/>
        <w:adjustRightInd w:val="0"/>
        <w:jc w:val="center"/>
        <w:rPr>
          <w:rFonts w:ascii="Calibri" w:hAnsi="Calibri" w:cs="Calibri"/>
          <w:iCs/>
          <w:smallCaps/>
        </w:rPr>
      </w:pPr>
    </w:p>
    <w:p w14:paraId="1914456F" w14:textId="77777777" w:rsidR="0068189A" w:rsidRPr="001955CB" w:rsidRDefault="0068189A" w:rsidP="0068189A">
      <w:pPr>
        <w:pStyle w:val="Zkladntext"/>
        <w:rPr>
          <w:rFonts w:ascii="Calibri" w:hAnsi="Calibri" w:cs="Calibri"/>
          <w:b w:val="0"/>
          <w:bCs/>
          <w:sz w:val="24"/>
          <w:szCs w:val="24"/>
        </w:rPr>
      </w:pPr>
      <w:r w:rsidRPr="001955CB">
        <w:rPr>
          <w:rFonts w:ascii="Calibri" w:hAnsi="Calibri" w:cs="Calibri"/>
          <w:b w:val="0"/>
          <w:bCs/>
          <w:sz w:val="24"/>
          <w:szCs w:val="24"/>
        </w:rPr>
        <w:t xml:space="preserve">Rada města Česká Lípa se usnesla dne </w:t>
      </w:r>
      <w:r w:rsidR="00DB0138">
        <w:rPr>
          <w:rFonts w:ascii="Calibri" w:hAnsi="Calibri" w:cs="Calibri"/>
          <w:b w:val="0"/>
          <w:bCs/>
          <w:sz w:val="24"/>
          <w:szCs w:val="24"/>
        </w:rPr>
        <w:t>15</w:t>
      </w:r>
      <w:r w:rsidR="00AE50C7" w:rsidRPr="00DB0138">
        <w:rPr>
          <w:rFonts w:ascii="Calibri" w:hAnsi="Calibri" w:cs="Calibri"/>
          <w:b w:val="0"/>
          <w:bCs/>
          <w:sz w:val="24"/>
          <w:szCs w:val="24"/>
        </w:rPr>
        <w:t>.</w:t>
      </w:r>
      <w:r w:rsidR="00DB0138">
        <w:rPr>
          <w:rFonts w:ascii="Calibri" w:hAnsi="Calibri" w:cs="Calibri"/>
          <w:b w:val="0"/>
          <w:bCs/>
          <w:sz w:val="24"/>
          <w:szCs w:val="24"/>
        </w:rPr>
        <w:t>06</w:t>
      </w:r>
      <w:r w:rsidR="00AE50C7" w:rsidRPr="00DB0138">
        <w:rPr>
          <w:rFonts w:ascii="Calibri" w:hAnsi="Calibri" w:cs="Calibri"/>
          <w:b w:val="0"/>
          <w:bCs/>
          <w:sz w:val="24"/>
          <w:szCs w:val="24"/>
        </w:rPr>
        <w:t>.202</w:t>
      </w:r>
      <w:r w:rsidR="000C7132" w:rsidRPr="00DB0138">
        <w:rPr>
          <w:rFonts w:ascii="Calibri" w:hAnsi="Calibri" w:cs="Calibri"/>
          <w:b w:val="0"/>
          <w:bCs/>
          <w:sz w:val="24"/>
          <w:szCs w:val="24"/>
        </w:rPr>
        <w:t>6</w:t>
      </w:r>
      <w:r w:rsidR="00544C3B" w:rsidRPr="001955CB">
        <w:rPr>
          <w:rFonts w:ascii="Calibri" w:hAnsi="Calibri" w:cs="Calibri"/>
          <w:b w:val="0"/>
          <w:bCs/>
          <w:sz w:val="24"/>
          <w:szCs w:val="24"/>
          <w:lang w:val="cs-CZ"/>
        </w:rPr>
        <w:t xml:space="preserve"> </w:t>
      </w:r>
      <w:r w:rsidRPr="001955CB">
        <w:rPr>
          <w:rFonts w:ascii="Calibri" w:hAnsi="Calibri" w:cs="Calibri"/>
          <w:b w:val="0"/>
          <w:bCs/>
          <w:sz w:val="24"/>
          <w:szCs w:val="24"/>
        </w:rPr>
        <w:t>usnesením č</w:t>
      </w:r>
      <w:r w:rsidR="00341CA9" w:rsidRPr="001955CB">
        <w:rPr>
          <w:rFonts w:ascii="Calibri" w:hAnsi="Calibri" w:cs="Calibri"/>
          <w:b w:val="0"/>
          <w:bCs/>
          <w:sz w:val="24"/>
          <w:szCs w:val="24"/>
          <w:lang w:val="cs-CZ"/>
        </w:rPr>
        <w:t>.</w:t>
      </w:r>
      <w:r w:rsidR="007D7FDD" w:rsidRPr="001955CB">
        <w:rPr>
          <w:rFonts w:ascii="Calibri" w:hAnsi="Calibri" w:cs="Calibri"/>
          <w:b w:val="0"/>
          <w:bCs/>
          <w:sz w:val="24"/>
          <w:szCs w:val="24"/>
          <w:lang w:val="cs-CZ"/>
        </w:rPr>
        <w:t xml:space="preserve"> </w:t>
      </w:r>
      <w:r w:rsidR="00DB0138">
        <w:rPr>
          <w:rFonts w:ascii="Calibri" w:hAnsi="Calibri" w:cs="Calibri"/>
          <w:b w:val="0"/>
          <w:bCs/>
          <w:sz w:val="24"/>
          <w:szCs w:val="24"/>
          <w:lang w:val="cs-CZ"/>
        </w:rPr>
        <w:t>1692</w:t>
      </w:r>
      <w:r w:rsidR="000D2BFE" w:rsidRPr="00DB0138">
        <w:rPr>
          <w:rFonts w:ascii="Calibri" w:hAnsi="Calibri" w:cs="Calibri"/>
          <w:b w:val="0"/>
          <w:bCs/>
          <w:sz w:val="24"/>
          <w:szCs w:val="24"/>
          <w:lang w:val="cs-CZ"/>
        </w:rPr>
        <w:t>/20</w:t>
      </w:r>
      <w:r w:rsidR="00D6154A" w:rsidRPr="00DB0138">
        <w:rPr>
          <w:rFonts w:ascii="Calibri" w:hAnsi="Calibri" w:cs="Calibri"/>
          <w:b w:val="0"/>
          <w:bCs/>
          <w:sz w:val="24"/>
          <w:szCs w:val="24"/>
          <w:lang w:val="cs-CZ"/>
        </w:rPr>
        <w:t>2</w:t>
      </w:r>
      <w:r w:rsidR="000C7132" w:rsidRPr="00DB0138">
        <w:rPr>
          <w:rFonts w:ascii="Calibri" w:hAnsi="Calibri" w:cs="Calibri"/>
          <w:b w:val="0"/>
          <w:bCs/>
          <w:sz w:val="24"/>
          <w:szCs w:val="24"/>
          <w:lang w:val="cs-CZ"/>
        </w:rPr>
        <w:t>6</w:t>
      </w:r>
      <w:r w:rsidR="0065371A" w:rsidRPr="001955CB">
        <w:rPr>
          <w:rFonts w:ascii="Calibri" w:hAnsi="Calibri" w:cs="Calibri"/>
          <w:b w:val="0"/>
          <w:bCs/>
          <w:sz w:val="24"/>
          <w:szCs w:val="24"/>
        </w:rPr>
        <w:t xml:space="preserve"> </w:t>
      </w:r>
      <w:r w:rsidRPr="001955CB">
        <w:rPr>
          <w:rFonts w:ascii="Calibri" w:hAnsi="Calibri" w:cs="Calibri"/>
          <w:b w:val="0"/>
          <w:bCs/>
          <w:sz w:val="24"/>
          <w:szCs w:val="24"/>
        </w:rPr>
        <w:t xml:space="preserve">vydat podle </w:t>
      </w:r>
      <w:r w:rsidR="00493893" w:rsidRPr="001955CB">
        <w:rPr>
          <w:rFonts w:ascii="Calibri" w:hAnsi="Calibri" w:cs="Calibri"/>
          <w:b w:val="0"/>
          <w:bCs/>
          <w:sz w:val="24"/>
          <w:szCs w:val="24"/>
        </w:rPr>
        <w:br/>
      </w:r>
      <w:r w:rsidRPr="001955CB">
        <w:rPr>
          <w:rFonts w:ascii="Calibri" w:hAnsi="Calibri" w:cs="Calibri"/>
          <w:b w:val="0"/>
          <w:bCs/>
          <w:sz w:val="24"/>
          <w:szCs w:val="24"/>
        </w:rPr>
        <w:t xml:space="preserve">§ 23 odst. 1 zákona č. 13/1997 Sb., o pozemních komunikacích, ve znění pozdějších předpisů, a v souladu s ustanovením </w:t>
      </w:r>
      <w:r w:rsidRPr="00DB0138">
        <w:rPr>
          <w:rFonts w:ascii="Calibri" w:hAnsi="Calibri" w:cs="Calibri"/>
          <w:b w:val="0"/>
          <w:bCs/>
          <w:sz w:val="24"/>
          <w:szCs w:val="24"/>
        </w:rPr>
        <w:t>§ 11</w:t>
      </w:r>
      <w:r w:rsidR="009C12B7" w:rsidRPr="00DB0138">
        <w:rPr>
          <w:rFonts w:ascii="Calibri" w:hAnsi="Calibri" w:cs="Calibri"/>
          <w:b w:val="0"/>
          <w:bCs/>
          <w:sz w:val="24"/>
          <w:szCs w:val="24"/>
        </w:rPr>
        <w:t xml:space="preserve"> odst. 1 </w:t>
      </w:r>
      <w:r w:rsidRPr="00DB0138">
        <w:rPr>
          <w:rFonts w:ascii="Calibri" w:hAnsi="Calibri" w:cs="Calibri"/>
          <w:b w:val="0"/>
          <w:bCs/>
          <w:sz w:val="24"/>
          <w:szCs w:val="24"/>
        </w:rPr>
        <w:t>a § 102 odst. 2 písm. d) zákona č. 128/2000 Sb.</w:t>
      </w:r>
      <w:r w:rsidRPr="001955CB">
        <w:rPr>
          <w:rFonts w:ascii="Calibri" w:hAnsi="Calibri" w:cs="Calibri"/>
          <w:b w:val="0"/>
          <w:bCs/>
          <w:sz w:val="24"/>
          <w:szCs w:val="24"/>
        </w:rPr>
        <w:t>, o obcích (obecní zřízení), ve znění pozdějších předpisů, toto nařízení města Česká Lípa:</w:t>
      </w:r>
    </w:p>
    <w:p w14:paraId="39B885AC" w14:textId="77777777" w:rsidR="0068189A" w:rsidRPr="0070086E" w:rsidRDefault="0068189A" w:rsidP="0068189A">
      <w:pPr>
        <w:pStyle w:val="Zkladntext"/>
        <w:rPr>
          <w:rFonts w:ascii="Calibri" w:hAnsi="Calibri" w:cs="Calibri"/>
          <w:sz w:val="22"/>
          <w:szCs w:val="22"/>
        </w:rPr>
      </w:pPr>
    </w:p>
    <w:p w14:paraId="76ECE2DC" w14:textId="77777777" w:rsidR="0068189A" w:rsidRPr="006D3673" w:rsidRDefault="0068189A" w:rsidP="0068189A">
      <w:pPr>
        <w:spacing w:before="120" w:line="240" w:lineRule="atLeast"/>
        <w:jc w:val="center"/>
        <w:rPr>
          <w:rFonts w:ascii="Calibri" w:hAnsi="Calibri" w:cs="Calibri"/>
          <w:szCs w:val="22"/>
        </w:rPr>
      </w:pPr>
      <w:r w:rsidRPr="006D3673">
        <w:rPr>
          <w:rFonts w:ascii="Calibri" w:hAnsi="Calibri" w:cs="Calibri"/>
          <w:szCs w:val="22"/>
        </w:rPr>
        <w:t xml:space="preserve">Čl. 1 </w:t>
      </w:r>
    </w:p>
    <w:p w14:paraId="78C807C8" w14:textId="77777777" w:rsidR="0068189A" w:rsidRPr="006D3673" w:rsidRDefault="0068189A" w:rsidP="0068189A">
      <w:pPr>
        <w:jc w:val="center"/>
        <w:rPr>
          <w:rFonts w:ascii="Calibri" w:hAnsi="Calibri" w:cs="Calibri"/>
          <w:b/>
        </w:rPr>
      </w:pPr>
      <w:r w:rsidRPr="006D3673">
        <w:rPr>
          <w:rFonts w:ascii="Calibri" w:hAnsi="Calibri" w:cs="Calibri"/>
          <w:b/>
        </w:rPr>
        <w:t>Základní ustanovení</w:t>
      </w:r>
    </w:p>
    <w:p w14:paraId="2CDF7938" w14:textId="77777777" w:rsidR="0068189A" w:rsidRPr="006D3673" w:rsidRDefault="0068189A" w:rsidP="0068189A">
      <w:pPr>
        <w:jc w:val="center"/>
        <w:rPr>
          <w:rFonts w:ascii="Calibri" w:hAnsi="Calibri" w:cs="Calibri"/>
          <w:b/>
        </w:rPr>
      </w:pPr>
    </w:p>
    <w:p w14:paraId="143A3309" w14:textId="77777777" w:rsidR="0068189A" w:rsidRPr="006D3673" w:rsidRDefault="00B61F76" w:rsidP="0068189A">
      <w:pPr>
        <w:jc w:val="both"/>
        <w:rPr>
          <w:rFonts w:ascii="Calibri" w:hAnsi="Calibri" w:cs="Calibri"/>
        </w:rPr>
      </w:pPr>
      <w:r w:rsidRPr="006D3673">
        <w:rPr>
          <w:rFonts w:ascii="Calibri" w:hAnsi="Calibri" w:cs="Calibri"/>
        </w:rPr>
        <w:t xml:space="preserve">V zájmu regulace dopravy </w:t>
      </w:r>
      <w:r>
        <w:rPr>
          <w:rFonts w:ascii="Calibri" w:hAnsi="Calibri" w:cs="Calibri"/>
        </w:rPr>
        <w:t xml:space="preserve">na území města Česká Lípa </w:t>
      </w:r>
      <w:r w:rsidRPr="006D3673">
        <w:rPr>
          <w:rFonts w:ascii="Calibri" w:hAnsi="Calibri" w:cs="Calibri"/>
        </w:rPr>
        <w:t>s ohledem na zajištění maximálního využití parkovacích kapacit se upravuje placené stání silničních motorových vozidel – osobních automobilů, jejich modifikací a jednostopých motorových vozidel (dále jen „vozidel“) na vymezených plochách, komunikacích a jejich úsecích ve vlastnictví města Česká Lípa a na území města Česká Lípa (dále jen „parkoviště“).</w:t>
      </w:r>
    </w:p>
    <w:p w14:paraId="17C4A402" w14:textId="77777777" w:rsidR="0068189A" w:rsidRPr="006D3673" w:rsidRDefault="0068189A" w:rsidP="0068189A">
      <w:pPr>
        <w:jc w:val="center"/>
        <w:rPr>
          <w:rFonts w:ascii="Calibri" w:hAnsi="Calibri" w:cs="Calibri"/>
        </w:rPr>
      </w:pPr>
    </w:p>
    <w:p w14:paraId="6DD49BFE" w14:textId="77777777" w:rsidR="0068189A" w:rsidRPr="006D3673" w:rsidRDefault="0068189A" w:rsidP="0068189A">
      <w:pPr>
        <w:spacing w:before="120" w:line="240" w:lineRule="atLeast"/>
        <w:jc w:val="center"/>
        <w:rPr>
          <w:rFonts w:ascii="Calibri" w:hAnsi="Calibri" w:cs="Calibri"/>
          <w:szCs w:val="22"/>
        </w:rPr>
      </w:pPr>
      <w:r w:rsidRPr="006D3673">
        <w:rPr>
          <w:rFonts w:ascii="Calibri" w:hAnsi="Calibri" w:cs="Calibri"/>
          <w:szCs w:val="22"/>
        </w:rPr>
        <w:t xml:space="preserve">Čl. 2 </w:t>
      </w:r>
    </w:p>
    <w:p w14:paraId="1071531E" w14:textId="77777777" w:rsidR="0068189A" w:rsidRPr="006D3673" w:rsidRDefault="0068189A" w:rsidP="0068189A">
      <w:pPr>
        <w:jc w:val="center"/>
        <w:rPr>
          <w:rFonts w:ascii="Calibri" w:hAnsi="Calibri" w:cs="Calibri"/>
          <w:b/>
          <w:bCs/>
        </w:rPr>
      </w:pPr>
      <w:r w:rsidRPr="006D3673">
        <w:rPr>
          <w:rFonts w:ascii="Calibri" w:hAnsi="Calibri" w:cs="Calibri"/>
          <w:b/>
          <w:bCs/>
        </w:rPr>
        <w:t>Místní, časové a věcné vymezení</w:t>
      </w:r>
    </w:p>
    <w:p w14:paraId="668E527B" w14:textId="77777777" w:rsidR="0068189A" w:rsidRPr="006D3673" w:rsidRDefault="0068189A" w:rsidP="0068189A">
      <w:pPr>
        <w:rPr>
          <w:rFonts w:ascii="Calibri" w:hAnsi="Calibri" w:cs="Calibri"/>
          <w:bCs/>
        </w:rPr>
      </w:pPr>
    </w:p>
    <w:p w14:paraId="7CFF1571" w14:textId="77777777" w:rsidR="0068189A" w:rsidRPr="006D3673" w:rsidRDefault="0068189A" w:rsidP="0068189A">
      <w:pPr>
        <w:rPr>
          <w:rFonts w:ascii="Calibri" w:hAnsi="Calibri" w:cs="Calibri"/>
          <w:bCs/>
        </w:rPr>
      </w:pPr>
      <w:r w:rsidRPr="006D3673">
        <w:rPr>
          <w:rFonts w:ascii="Calibri" w:hAnsi="Calibri" w:cs="Calibri"/>
          <w:bCs/>
        </w:rPr>
        <w:t>Rada města Česká Lípa určuje přílohou tohoto nařízení (dále jen „Zásady“):</w:t>
      </w:r>
    </w:p>
    <w:p w14:paraId="60E68B4E" w14:textId="77777777" w:rsidR="0068189A" w:rsidRPr="006D3673" w:rsidRDefault="0068189A" w:rsidP="0068189A">
      <w:pPr>
        <w:rPr>
          <w:rFonts w:ascii="Calibri" w:hAnsi="Calibri" w:cs="Calibri"/>
          <w:bCs/>
        </w:rPr>
      </w:pPr>
    </w:p>
    <w:p w14:paraId="077B27E6" w14:textId="77777777" w:rsidR="0068189A" w:rsidRPr="006D3673" w:rsidRDefault="0068189A" w:rsidP="0068189A">
      <w:pPr>
        <w:jc w:val="both"/>
        <w:rPr>
          <w:rFonts w:ascii="Calibri" w:hAnsi="Calibri" w:cs="Calibri"/>
        </w:rPr>
      </w:pPr>
      <w:r w:rsidRPr="006D3673">
        <w:rPr>
          <w:rFonts w:ascii="Calibri" w:hAnsi="Calibri" w:cs="Calibri"/>
        </w:rPr>
        <w:t xml:space="preserve">(1) parkoviště, která lze, podle ustanovení § 23 odst. 1 písm. a) a c) zákona č. 13/1997 Sb., </w:t>
      </w:r>
      <w:r w:rsidRPr="006D3673">
        <w:rPr>
          <w:rFonts w:ascii="Calibri" w:hAnsi="Calibri" w:cs="Calibri"/>
        </w:rPr>
        <w:br/>
        <w:t>o pozemních komunikacích, ve znění pozdějších předpisů, užít ke stání vozidel za cenu sjednanou v souladu s cenovými předpisy</w:t>
      </w:r>
      <w:r w:rsidRPr="006D3673">
        <w:rPr>
          <w:rFonts w:ascii="Calibri" w:hAnsi="Calibri" w:cs="Calibri"/>
          <w:vertAlign w:val="superscript"/>
        </w:rPr>
        <w:t>1</w:t>
      </w:r>
      <w:r w:rsidRPr="006D3673">
        <w:rPr>
          <w:rFonts w:ascii="Calibri" w:hAnsi="Calibri" w:cs="Calibri"/>
        </w:rPr>
        <w:t>,</w:t>
      </w:r>
    </w:p>
    <w:p w14:paraId="1AB66000" w14:textId="77777777" w:rsidR="0068189A" w:rsidRPr="006D3673" w:rsidRDefault="0068189A" w:rsidP="0068189A">
      <w:pPr>
        <w:jc w:val="both"/>
        <w:rPr>
          <w:rFonts w:ascii="Calibri" w:hAnsi="Calibri" w:cs="Calibri"/>
        </w:rPr>
      </w:pPr>
    </w:p>
    <w:p w14:paraId="618D9160" w14:textId="77777777" w:rsidR="0068189A" w:rsidRPr="006D3673" w:rsidRDefault="0068189A" w:rsidP="0068189A">
      <w:pPr>
        <w:jc w:val="both"/>
        <w:rPr>
          <w:rFonts w:ascii="Calibri" w:hAnsi="Calibri" w:cs="Calibri"/>
        </w:rPr>
      </w:pPr>
      <w:r w:rsidRPr="006D3673">
        <w:rPr>
          <w:rFonts w:ascii="Calibri" w:hAnsi="Calibri" w:cs="Calibri"/>
        </w:rPr>
        <w:t>(2) časové vymezení placeného stání vozidel na parkovištích,</w:t>
      </w:r>
    </w:p>
    <w:p w14:paraId="0F0F049E" w14:textId="77777777" w:rsidR="0068189A" w:rsidRPr="006D3673" w:rsidRDefault="0068189A" w:rsidP="0068189A">
      <w:pPr>
        <w:jc w:val="both"/>
        <w:rPr>
          <w:rFonts w:ascii="Calibri" w:hAnsi="Calibri" w:cs="Calibri"/>
        </w:rPr>
      </w:pPr>
    </w:p>
    <w:p w14:paraId="4E30D4B9" w14:textId="77777777" w:rsidR="0068189A" w:rsidRPr="006D3673" w:rsidRDefault="0068189A" w:rsidP="0068189A">
      <w:pPr>
        <w:jc w:val="both"/>
        <w:rPr>
          <w:rFonts w:ascii="Calibri" w:hAnsi="Calibri" w:cs="Calibri"/>
        </w:rPr>
      </w:pPr>
      <w:r w:rsidRPr="006D3673">
        <w:rPr>
          <w:rFonts w:ascii="Calibri" w:hAnsi="Calibri" w:cs="Calibri"/>
        </w:rPr>
        <w:t>(3) výši poplatku za stání vozidel na parkovištích,</w:t>
      </w:r>
    </w:p>
    <w:p w14:paraId="425DA74E" w14:textId="77777777" w:rsidR="0068189A" w:rsidRPr="006D3673" w:rsidRDefault="0068189A" w:rsidP="0068189A">
      <w:pPr>
        <w:jc w:val="both"/>
        <w:rPr>
          <w:rFonts w:ascii="Calibri" w:hAnsi="Calibri" w:cs="Calibri"/>
        </w:rPr>
      </w:pPr>
    </w:p>
    <w:p w14:paraId="1DE83CF8" w14:textId="77777777" w:rsidR="0068189A" w:rsidRPr="006D3673" w:rsidRDefault="0068189A" w:rsidP="0068189A">
      <w:pPr>
        <w:jc w:val="both"/>
        <w:rPr>
          <w:rFonts w:ascii="Calibri" w:hAnsi="Calibri" w:cs="Calibri"/>
        </w:rPr>
      </w:pPr>
      <w:r w:rsidRPr="006D3673">
        <w:rPr>
          <w:rFonts w:ascii="Calibri" w:hAnsi="Calibri" w:cs="Calibri"/>
        </w:rPr>
        <w:t>(4) způsob úhrady poplatku za stání vozidel na parkovištích</w:t>
      </w:r>
      <w:r w:rsidR="00493893">
        <w:rPr>
          <w:rFonts w:ascii="Calibri" w:hAnsi="Calibri" w:cs="Calibri"/>
        </w:rPr>
        <w:t>.</w:t>
      </w:r>
    </w:p>
    <w:p w14:paraId="7177C391" w14:textId="77777777" w:rsidR="0068189A" w:rsidRPr="006D3673" w:rsidRDefault="0068189A" w:rsidP="0068189A">
      <w:pPr>
        <w:spacing w:before="120" w:line="240" w:lineRule="atLeast"/>
        <w:jc w:val="center"/>
        <w:rPr>
          <w:rFonts w:ascii="Calibri" w:hAnsi="Calibri" w:cs="Calibri"/>
          <w:strike/>
          <w:szCs w:val="22"/>
        </w:rPr>
      </w:pPr>
    </w:p>
    <w:p w14:paraId="1A968AD6" w14:textId="77777777" w:rsidR="0068189A" w:rsidRPr="006D3673" w:rsidRDefault="0068189A" w:rsidP="0068189A">
      <w:pPr>
        <w:spacing w:before="120" w:line="240" w:lineRule="atLeast"/>
        <w:jc w:val="center"/>
        <w:rPr>
          <w:rFonts w:ascii="Calibri" w:hAnsi="Calibri" w:cs="Calibri"/>
          <w:szCs w:val="22"/>
        </w:rPr>
      </w:pPr>
      <w:r w:rsidRPr="006D3673">
        <w:rPr>
          <w:rFonts w:ascii="Calibri" w:hAnsi="Calibri" w:cs="Calibri"/>
          <w:szCs w:val="22"/>
        </w:rPr>
        <w:t>Čl. 3</w:t>
      </w:r>
    </w:p>
    <w:p w14:paraId="1C5902A5" w14:textId="77777777" w:rsidR="0068189A" w:rsidRPr="006D3673" w:rsidRDefault="0068189A" w:rsidP="0068189A">
      <w:pPr>
        <w:spacing w:before="120" w:line="240" w:lineRule="atLeast"/>
        <w:jc w:val="center"/>
        <w:rPr>
          <w:rFonts w:ascii="Calibri" w:hAnsi="Calibri" w:cs="Calibri"/>
          <w:b/>
          <w:szCs w:val="22"/>
        </w:rPr>
      </w:pPr>
      <w:r w:rsidRPr="006D3673">
        <w:rPr>
          <w:rFonts w:ascii="Calibri" w:hAnsi="Calibri" w:cs="Calibri"/>
          <w:b/>
          <w:szCs w:val="22"/>
        </w:rPr>
        <w:t>Všeobecná ustanovení</w:t>
      </w:r>
    </w:p>
    <w:p w14:paraId="1DC731AF" w14:textId="77777777" w:rsidR="0068189A" w:rsidRPr="006D3673" w:rsidRDefault="0068189A" w:rsidP="0068189A">
      <w:pPr>
        <w:spacing w:before="120" w:line="240" w:lineRule="atLeast"/>
        <w:jc w:val="both"/>
        <w:rPr>
          <w:rFonts w:ascii="Calibri" w:hAnsi="Calibri" w:cs="Calibri"/>
          <w:szCs w:val="22"/>
        </w:rPr>
      </w:pPr>
      <w:r w:rsidRPr="006D3673">
        <w:rPr>
          <w:rFonts w:ascii="Calibri" w:hAnsi="Calibri" w:cs="Calibri"/>
          <w:szCs w:val="22"/>
        </w:rPr>
        <w:t>(1) Parkoviště s placeným stáním dle tohoto nařízení je označeno dopravním značením podle zvláštních předpisů</w:t>
      </w:r>
      <w:r w:rsidRPr="006D3673">
        <w:rPr>
          <w:rFonts w:ascii="Calibri" w:hAnsi="Calibri" w:cs="Calibri"/>
          <w:szCs w:val="22"/>
          <w:vertAlign w:val="superscript"/>
        </w:rPr>
        <w:t>2)</w:t>
      </w:r>
      <w:r w:rsidRPr="006D3673">
        <w:rPr>
          <w:rFonts w:ascii="Calibri" w:hAnsi="Calibri" w:cs="Calibri"/>
          <w:szCs w:val="22"/>
        </w:rPr>
        <w:t>.</w:t>
      </w:r>
    </w:p>
    <w:p w14:paraId="7DC9D3D2" w14:textId="77777777" w:rsidR="0068189A" w:rsidRPr="006D3673" w:rsidRDefault="0068189A" w:rsidP="0068189A">
      <w:pPr>
        <w:spacing w:before="120" w:line="240" w:lineRule="atLeast"/>
        <w:jc w:val="both"/>
        <w:rPr>
          <w:rFonts w:ascii="Calibri" w:hAnsi="Calibri" w:cs="Calibri"/>
          <w:szCs w:val="22"/>
        </w:rPr>
      </w:pPr>
      <w:r w:rsidRPr="006D3673">
        <w:rPr>
          <w:rFonts w:ascii="Calibri" w:hAnsi="Calibri" w:cs="Calibri"/>
          <w:szCs w:val="22"/>
        </w:rPr>
        <w:lastRenderedPageBreak/>
        <w:t>(2) Na parkovištích musí být umístěna informace o provozní placené době parkování a výši poplatku za parkování.</w:t>
      </w:r>
    </w:p>
    <w:p w14:paraId="42D029E8" w14:textId="77777777" w:rsidR="002A4C38" w:rsidRPr="006D3673" w:rsidRDefault="0068189A" w:rsidP="002A4C38">
      <w:pPr>
        <w:spacing w:before="120" w:line="240" w:lineRule="atLeast"/>
        <w:jc w:val="both"/>
        <w:rPr>
          <w:rFonts w:ascii="Calibri" w:hAnsi="Calibri" w:cs="Calibri"/>
        </w:rPr>
      </w:pPr>
      <w:r w:rsidRPr="006D3673">
        <w:rPr>
          <w:rFonts w:ascii="Calibri" w:hAnsi="Calibri" w:cs="Calibri"/>
          <w:szCs w:val="22"/>
        </w:rPr>
        <w:t xml:space="preserve">(3) </w:t>
      </w:r>
      <w:r w:rsidRPr="006D3673">
        <w:rPr>
          <w:rFonts w:ascii="Calibri" w:hAnsi="Calibri" w:cs="Calibri"/>
        </w:rPr>
        <w:t xml:space="preserve">Zaplacení </w:t>
      </w:r>
      <w:r w:rsidRPr="00D74086">
        <w:rPr>
          <w:rFonts w:ascii="Calibri" w:hAnsi="Calibri" w:cs="Calibri"/>
        </w:rPr>
        <w:t xml:space="preserve">poplatku </w:t>
      </w:r>
      <w:r w:rsidR="006D3673" w:rsidRPr="00D74086">
        <w:rPr>
          <w:rFonts w:ascii="Calibri" w:hAnsi="Calibri" w:cs="Calibri"/>
        </w:rPr>
        <w:t xml:space="preserve">za dlouhodobé parkování </w:t>
      </w:r>
      <w:r w:rsidRPr="00D74086">
        <w:rPr>
          <w:rFonts w:ascii="Calibri" w:hAnsi="Calibri" w:cs="Calibri"/>
        </w:rPr>
        <w:t>se prokazuje</w:t>
      </w:r>
      <w:r w:rsidRPr="006D3673">
        <w:rPr>
          <w:rFonts w:ascii="Calibri" w:hAnsi="Calibri" w:cs="Calibri"/>
        </w:rPr>
        <w:t xml:space="preserve"> parkovací kartou. Příslušný doklad musí být po celou dobu stání vozidla umístěn za předním sklem automobilu, musí být plně viditelný a nesmí být ani částečně zakryt tónováním skla, libovolnými nálepkami nebo jinými předměty, musí být umístěn lícovou stranou obsahující identifikační údaje směrem ven z vozidla tak, aby jejich text byl snadno čitelný při pohledu zvenku. </w:t>
      </w:r>
      <w:r w:rsidR="002A4C38" w:rsidRPr="006D3673">
        <w:rPr>
          <w:rFonts w:ascii="Calibri" w:hAnsi="Calibri" w:cs="Calibri"/>
        </w:rPr>
        <w:t xml:space="preserve">U jednostopého motorového vozidla doklad o </w:t>
      </w:r>
      <w:r w:rsidR="002A4C38">
        <w:rPr>
          <w:rFonts w:ascii="Calibri" w:hAnsi="Calibri" w:cs="Calibri"/>
        </w:rPr>
        <w:t>platbě</w:t>
      </w:r>
      <w:r w:rsidR="002A4C38" w:rsidRPr="006D3673">
        <w:rPr>
          <w:rFonts w:ascii="Calibri" w:hAnsi="Calibri" w:cs="Calibri"/>
        </w:rPr>
        <w:t xml:space="preserve"> řidič ponechá u sebe a zaplacení </w:t>
      </w:r>
      <w:r w:rsidR="002A4C38">
        <w:rPr>
          <w:rFonts w:ascii="Calibri" w:hAnsi="Calibri" w:cs="Calibri"/>
        </w:rPr>
        <w:t>p</w:t>
      </w:r>
      <w:r w:rsidR="002A4C38" w:rsidRPr="006D3673">
        <w:rPr>
          <w:rFonts w:ascii="Calibri" w:hAnsi="Calibri" w:cs="Calibri"/>
        </w:rPr>
        <w:t xml:space="preserve">rokazuje přímo u orgánu dohledu na základě jeho vyžádání. Orgánem dohledu se v tomto případě rozumí příslušník Městské policie Česká Lípa, případně Policie ČR. </w:t>
      </w:r>
    </w:p>
    <w:p w14:paraId="46E4849E" w14:textId="77777777" w:rsidR="0068189A" w:rsidRPr="006D3673" w:rsidRDefault="00517CFC" w:rsidP="0068189A">
      <w:pPr>
        <w:spacing w:before="120" w:line="240" w:lineRule="atLeast"/>
        <w:jc w:val="both"/>
        <w:rPr>
          <w:rFonts w:ascii="Calibri" w:hAnsi="Calibri" w:cs="Calibri"/>
          <w:color w:val="0000FF"/>
        </w:rPr>
      </w:pPr>
      <w:r>
        <w:rPr>
          <w:rFonts w:ascii="Calibri" w:hAnsi="Calibri" w:cs="Calibri"/>
        </w:rPr>
        <w:t xml:space="preserve">(4) </w:t>
      </w:r>
      <w:r w:rsidR="00BE6D00" w:rsidRPr="007419E6">
        <w:rPr>
          <w:rFonts w:ascii="Calibri" w:hAnsi="Calibri" w:cs="Calibri"/>
        </w:rPr>
        <w:t>Zaplacení poplatku za krátkodobé parkování se neprokazuje lístkem z parkovacího automatu. Městská policie provádí kontrolu uhrazení parkovného pomocí systémového skenovacího zařízení.</w:t>
      </w:r>
    </w:p>
    <w:p w14:paraId="47C08B59" w14:textId="77777777" w:rsidR="0068189A" w:rsidRPr="006D3673" w:rsidRDefault="0068189A" w:rsidP="0068189A">
      <w:pPr>
        <w:spacing w:before="120" w:line="240" w:lineRule="atLeast"/>
        <w:jc w:val="both"/>
        <w:rPr>
          <w:rFonts w:ascii="Calibri" w:hAnsi="Calibri" w:cs="Calibri"/>
          <w:szCs w:val="22"/>
        </w:rPr>
      </w:pPr>
      <w:r w:rsidRPr="006D3673">
        <w:rPr>
          <w:rFonts w:ascii="Calibri" w:hAnsi="Calibri" w:cs="Calibri"/>
          <w:szCs w:val="22"/>
        </w:rPr>
        <w:t>(</w:t>
      </w:r>
      <w:r w:rsidR="008577FF">
        <w:rPr>
          <w:rFonts w:ascii="Calibri" w:hAnsi="Calibri" w:cs="Calibri"/>
          <w:szCs w:val="22"/>
        </w:rPr>
        <w:t>5</w:t>
      </w:r>
      <w:r w:rsidRPr="006D3673">
        <w:rPr>
          <w:rFonts w:ascii="Calibri" w:hAnsi="Calibri" w:cs="Calibri"/>
          <w:szCs w:val="22"/>
        </w:rPr>
        <w:t>) Od poplatku za stání vozidel na parkovištích jsou osvobozena:</w:t>
      </w:r>
    </w:p>
    <w:p w14:paraId="40AEA907" w14:textId="77777777" w:rsidR="0068189A" w:rsidRPr="006D3673" w:rsidRDefault="0068189A" w:rsidP="0068189A">
      <w:pPr>
        <w:spacing w:before="120" w:line="240" w:lineRule="atLeast"/>
        <w:jc w:val="both"/>
        <w:rPr>
          <w:rFonts w:ascii="Calibri" w:hAnsi="Calibri" w:cs="Calibri"/>
          <w:color w:val="FF0000"/>
          <w:sz w:val="12"/>
          <w:szCs w:val="12"/>
        </w:rPr>
      </w:pPr>
    </w:p>
    <w:p w14:paraId="07974744" w14:textId="77777777" w:rsidR="0068189A" w:rsidRPr="006D3673" w:rsidRDefault="0068189A" w:rsidP="0068189A">
      <w:pPr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 w:rsidRPr="006D3673">
        <w:rPr>
          <w:rFonts w:ascii="Calibri" w:hAnsi="Calibri" w:cs="Calibri"/>
        </w:rPr>
        <w:t>vozidla přepravující zdravotně postižené s označením dle platných právních předpisů</w:t>
      </w:r>
    </w:p>
    <w:p w14:paraId="5195A763" w14:textId="77777777" w:rsidR="0068189A" w:rsidRPr="006D3673" w:rsidRDefault="0068189A" w:rsidP="0068189A">
      <w:pPr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 w:rsidRPr="006D3673">
        <w:rPr>
          <w:rFonts w:ascii="Calibri" w:hAnsi="Calibri" w:cs="Calibri"/>
        </w:rPr>
        <w:t>silniční motorová vozidla s označením Městská policie Česká Lípa;</w:t>
      </w:r>
    </w:p>
    <w:p w14:paraId="754356D4" w14:textId="77777777" w:rsidR="0068189A" w:rsidRPr="006D3673" w:rsidRDefault="0068189A" w:rsidP="0068189A">
      <w:pPr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 w:rsidRPr="006D3673">
        <w:rPr>
          <w:rFonts w:ascii="Calibri" w:hAnsi="Calibri" w:cs="Calibri"/>
        </w:rPr>
        <w:t xml:space="preserve">silniční motorová vozidla provozovaná městem Česká Lípa; </w:t>
      </w:r>
    </w:p>
    <w:p w14:paraId="3367095D" w14:textId="77777777" w:rsidR="0068189A" w:rsidRPr="006D3673" w:rsidRDefault="0068189A" w:rsidP="0068189A">
      <w:pPr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 w:rsidRPr="006D3673">
        <w:rPr>
          <w:rFonts w:ascii="Calibri" w:hAnsi="Calibri" w:cs="Calibri"/>
        </w:rPr>
        <w:t>viditelně označená silniční motorová vozidla bezpečnostních sborů ČR, při plnění služebních úkonů;</w:t>
      </w:r>
    </w:p>
    <w:p w14:paraId="12DF027D" w14:textId="77777777" w:rsidR="0068189A" w:rsidRPr="006D3673" w:rsidRDefault="0068189A" w:rsidP="0068189A">
      <w:pPr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 w:rsidRPr="006D3673">
        <w:rPr>
          <w:rFonts w:ascii="Calibri" w:hAnsi="Calibri" w:cs="Calibri"/>
        </w:rPr>
        <w:t>viditelně označená silniční motorová vozidla hasičských záchranných sborů a jednotek dobrovolných hasičů, zdravotnické záchranné služby při plnění úkonů podle zvláštního právního předpisu;</w:t>
      </w:r>
    </w:p>
    <w:p w14:paraId="106F36C0" w14:textId="77777777" w:rsidR="0068189A" w:rsidRPr="006D3673" w:rsidRDefault="0068189A" w:rsidP="0068189A">
      <w:pPr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 w:rsidRPr="006D3673">
        <w:rPr>
          <w:rFonts w:ascii="Calibri" w:hAnsi="Calibri" w:cs="Calibri"/>
        </w:rPr>
        <w:t>viditelně označená silniční motorová vozidla pohotovostních opravárenských služeb (</w:t>
      </w:r>
      <w:r w:rsidR="006D3673" w:rsidRPr="00D74086">
        <w:rPr>
          <w:rFonts w:ascii="Calibri" w:hAnsi="Calibri" w:cs="Calibri"/>
        </w:rPr>
        <w:t>např.</w:t>
      </w:r>
      <w:r w:rsidR="006D3673" w:rsidRPr="006D3673">
        <w:rPr>
          <w:rFonts w:ascii="Calibri" w:hAnsi="Calibri" w:cs="Calibri"/>
        </w:rPr>
        <w:t xml:space="preserve"> </w:t>
      </w:r>
      <w:r w:rsidRPr="006D3673">
        <w:rPr>
          <w:rFonts w:ascii="Calibri" w:hAnsi="Calibri" w:cs="Calibri"/>
        </w:rPr>
        <w:t>plyn, voda, kanalizace, energetika, komunikace) při odstraňování havarijních stavů na inženýrských sítích a místních komunikacích.</w:t>
      </w:r>
    </w:p>
    <w:p w14:paraId="15942637" w14:textId="77777777" w:rsidR="0068189A" w:rsidRDefault="0068189A" w:rsidP="0068189A">
      <w:pPr>
        <w:spacing w:line="276" w:lineRule="auto"/>
        <w:jc w:val="both"/>
        <w:rPr>
          <w:rFonts w:ascii="Calibri" w:hAnsi="Calibri" w:cs="Calibri"/>
          <w:color w:val="FF0000"/>
        </w:rPr>
      </w:pPr>
    </w:p>
    <w:p w14:paraId="6F8AC3E0" w14:textId="77777777" w:rsidR="0078704C" w:rsidRPr="006D3673" w:rsidRDefault="0078704C" w:rsidP="0068189A">
      <w:pPr>
        <w:spacing w:line="276" w:lineRule="auto"/>
        <w:jc w:val="both"/>
        <w:rPr>
          <w:rFonts w:ascii="Calibri" w:hAnsi="Calibri" w:cs="Calibri"/>
          <w:color w:val="FF0000"/>
        </w:rPr>
      </w:pPr>
    </w:p>
    <w:p w14:paraId="3989558C" w14:textId="77777777" w:rsidR="0068189A" w:rsidRPr="006D3673" w:rsidRDefault="0068189A" w:rsidP="0068189A">
      <w:pPr>
        <w:ind w:firstLine="130"/>
        <w:jc w:val="center"/>
        <w:rPr>
          <w:rFonts w:ascii="Calibri" w:hAnsi="Calibri" w:cs="Calibri"/>
          <w:szCs w:val="22"/>
        </w:rPr>
      </w:pPr>
      <w:r w:rsidRPr="006D3673">
        <w:rPr>
          <w:rFonts w:ascii="Calibri" w:hAnsi="Calibri" w:cs="Calibri"/>
          <w:szCs w:val="22"/>
        </w:rPr>
        <w:t>Čl. 4</w:t>
      </w:r>
    </w:p>
    <w:p w14:paraId="64A3A85C" w14:textId="77777777" w:rsidR="0068189A" w:rsidRPr="006D3673" w:rsidRDefault="0068189A" w:rsidP="0068189A">
      <w:pPr>
        <w:spacing w:before="120" w:line="240" w:lineRule="atLeast"/>
        <w:jc w:val="center"/>
        <w:rPr>
          <w:rFonts w:ascii="Calibri" w:hAnsi="Calibri" w:cs="Calibri"/>
          <w:b/>
          <w:szCs w:val="22"/>
        </w:rPr>
      </w:pPr>
      <w:r w:rsidRPr="006D3673">
        <w:rPr>
          <w:rFonts w:ascii="Calibri" w:hAnsi="Calibri" w:cs="Calibri"/>
          <w:b/>
          <w:szCs w:val="22"/>
        </w:rPr>
        <w:t>Kontrola a sankce</w:t>
      </w:r>
    </w:p>
    <w:p w14:paraId="757EBCB7" w14:textId="77777777" w:rsidR="0068189A" w:rsidRPr="004E4BE2" w:rsidRDefault="0068189A" w:rsidP="0068189A">
      <w:pPr>
        <w:spacing w:before="120" w:line="240" w:lineRule="atLeast"/>
        <w:jc w:val="both"/>
        <w:rPr>
          <w:rFonts w:ascii="Calibri" w:hAnsi="Calibri" w:cs="Calibri"/>
          <w:strike/>
          <w:szCs w:val="22"/>
        </w:rPr>
      </w:pPr>
      <w:r w:rsidRPr="006D3673">
        <w:rPr>
          <w:rFonts w:ascii="Calibri" w:hAnsi="Calibri" w:cs="Calibri"/>
          <w:sz w:val="26"/>
          <w:szCs w:val="22"/>
        </w:rPr>
        <w:t xml:space="preserve">(1) </w:t>
      </w:r>
      <w:r w:rsidRPr="006D3673">
        <w:rPr>
          <w:rFonts w:ascii="Calibri" w:hAnsi="Calibri" w:cs="Calibri"/>
          <w:szCs w:val="22"/>
        </w:rPr>
        <w:t>Kontrolu dodržování ustanovení tohoto nařízení provádí Městská policie Česká Lípa</w:t>
      </w:r>
      <w:r w:rsidR="006D3673" w:rsidRPr="006D3673">
        <w:rPr>
          <w:rFonts w:ascii="Calibri" w:hAnsi="Calibri" w:cs="Calibri"/>
          <w:szCs w:val="22"/>
        </w:rPr>
        <w:t>.</w:t>
      </w:r>
      <w:r w:rsidRPr="006D3673">
        <w:rPr>
          <w:rFonts w:ascii="Calibri" w:hAnsi="Calibri" w:cs="Calibri"/>
          <w:szCs w:val="22"/>
        </w:rPr>
        <w:t xml:space="preserve"> </w:t>
      </w:r>
      <w:r w:rsidRPr="006D3673">
        <w:rPr>
          <w:rFonts w:ascii="Calibri" w:hAnsi="Calibri" w:cs="Calibri"/>
          <w:szCs w:val="22"/>
        </w:rPr>
        <w:br/>
      </w:r>
    </w:p>
    <w:p w14:paraId="1A1ABCE2" w14:textId="77777777" w:rsidR="0068189A" w:rsidRPr="006D3673" w:rsidRDefault="0068189A" w:rsidP="0068189A">
      <w:pPr>
        <w:spacing w:before="120" w:line="240" w:lineRule="atLeast"/>
        <w:jc w:val="both"/>
        <w:rPr>
          <w:rFonts w:ascii="Calibri" w:hAnsi="Calibri" w:cs="Calibri"/>
          <w:szCs w:val="22"/>
        </w:rPr>
      </w:pPr>
      <w:r w:rsidRPr="006D3673">
        <w:rPr>
          <w:rFonts w:ascii="Calibri" w:hAnsi="Calibri" w:cs="Calibri"/>
          <w:szCs w:val="22"/>
        </w:rPr>
        <w:t>(2) Porušení ustanovení tohoto nařízení bude posuzováno jako přestupek</w:t>
      </w:r>
      <w:r w:rsidRPr="006D3673">
        <w:rPr>
          <w:rFonts w:ascii="Calibri" w:hAnsi="Calibri" w:cs="Calibri"/>
          <w:szCs w:val="22"/>
          <w:vertAlign w:val="superscript"/>
        </w:rPr>
        <w:t>3)</w:t>
      </w:r>
      <w:r w:rsidRPr="006D3673">
        <w:rPr>
          <w:rFonts w:ascii="Calibri" w:hAnsi="Calibri" w:cs="Calibri"/>
          <w:szCs w:val="22"/>
        </w:rPr>
        <w:t xml:space="preserve">, nepůjde-li </w:t>
      </w:r>
      <w:r w:rsidRPr="006D3673">
        <w:rPr>
          <w:rFonts w:ascii="Calibri" w:hAnsi="Calibri" w:cs="Calibri"/>
          <w:szCs w:val="22"/>
        </w:rPr>
        <w:br/>
        <w:t>o jiný správní delikt postižitelný podle zvláštních předpisů nebo o trestný čin.</w:t>
      </w:r>
    </w:p>
    <w:p w14:paraId="0ECCDC15" w14:textId="77777777" w:rsidR="0068189A" w:rsidRPr="006D3673" w:rsidRDefault="0068189A" w:rsidP="0068189A">
      <w:pPr>
        <w:rPr>
          <w:rFonts w:ascii="Calibri" w:hAnsi="Calibri" w:cs="Calibri"/>
          <w:szCs w:val="22"/>
        </w:rPr>
      </w:pPr>
    </w:p>
    <w:p w14:paraId="6423CB06" w14:textId="77777777" w:rsidR="0068189A" w:rsidRPr="006D3673" w:rsidRDefault="0068189A" w:rsidP="0068189A">
      <w:pPr>
        <w:ind w:firstLine="130"/>
        <w:jc w:val="center"/>
        <w:rPr>
          <w:rFonts w:ascii="Calibri" w:hAnsi="Calibri" w:cs="Calibri"/>
          <w:szCs w:val="22"/>
        </w:rPr>
      </w:pPr>
    </w:p>
    <w:p w14:paraId="4C308443" w14:textId="77777777" w:rsidR="0068189A" w:rsidRPr="006D3673" w:rsidRDefault="0068189A" w:rsidP="0068189A">
      <w:pPr>
        <w:ind w:firstLine="130"/>
        <w:jc w:val="center"/>
        <w:rPr>
          <w:rFonts w:ascii="Calibri" w:hAnsi="Calibri" w:cs="Calibri"/>
          <w:szCs w:val="22"/>
        </w:rPr>
      </w:pPr>
      <w:r w:rsidRPr="006D3673">
        <w:rPr>
          <w:rFonts w:ascii="Calibri" w:hAnsi="Calibri" w:cs="Calibri"/>
          <w:szCs w:val="22"/>
        </w:rPr>
        <w:t>Čl. 5</w:t>
      </w:r>
    </w:p>
    <w:p w14:paraId="7C4EEB6F" w14:textId="77777777" w:rsidR="0068189A" w:rsidRPr="006D3673" w:rsidRDefault="0068189A" w:rsidP="0068189A">
      <w:pPr>
        <w:ind w:firstLine="130"/>
        <w:jc w:val="center"/>
        <w:rPr>
          <w:rFonts w:ascii="Calibri" w:hAnsi="Calibri" w:cs="Calibri"/>
          <w:szCs w:val="22"/>
        </w:rPr>
      </w:pPr>
      <w:r w:rsidRPr="006D3673">
        <w:rPr>
          <w:rFonts w:ascii="Calibri" w:hAnsi="Calibri" w:cs="Calibri"/>
          <w:b/>
          <w:szCs w:val="22"/>
        </w:rPr>
        <w:t>Zrušovací ustanovení</w:t>
      </w:r>
    </w:p>
    <w:p w14:paraId="7AAAED25" w14:textId="77777777" w:rsidR="0068189A" w:rsidRPr="006D3673" w:rsidRDefault="0068189A" w:rsidP="0068189A">
      <w:pPr>
        <w:spacing w:before="120" w:line="240" w:lineRule="atLeast"/>
        <w:rPr>
          <w:rFonts w:ascii="Calibri" w:hAnsi="Calibri" w:cs="Calibri"/>
          <w:szCs w:val="22"/>
        </w:rPr>
      </w:pPr>
      <w:r w:rsidRPr="006D3673">
        <w:rPr>
          <w:rFonts w:ascii="Calibri" w:hAnsi="Calibri" w:cs="Calibri"/>
          <w:szCs w:val="22"/>
        </w:rPr>
        <w:t xml:space="preserve">Tímto nařízením se ruší </w:t>
      </w:r>
      <w:r w:rsidR="006B56C3">
        <w:rPr>
          <w:rFonts w:ascii="Calibri" w:hAnsi="Calibri" w:cs="Calibri"/>
          <w:szCs w:val="22"/>
        </w:rPr>
        <w:t>N</w:t>
      </w:r>
      <w:r w:rsidRPr="006D3673">
        <w:rPr>
          <w:rFonts w:ascii="Calibri" w:hAnsi="Calibri" w:cs="Calibri"/>
          <w:szCs w:val="22"/>
        </w:rPr>
        <w:t xml:space="preserve">ařízení města č. </w:t>
      </w:r>
      <w:r w:rsidR="00D6154A" w:rsidRPr="000C7132">
        <w:rPr>
          <w:rFonts w:ascii="Calibri" w:hAnsi="Calibri" w:cs="Calibri"/>
          <w:szCs w:val="22"/>
        </w:rPr>
        <w:t>2/2025</w:t>
      </w:r>
      <w:r w:rsidR="007D7FDD" w:rsidRPr="00D74086">
        <w:rPr>
          <w:rFonts w:ascii="Calibri" w:hAnsi="Calibri" w:cs="Calibri"/>
          <w:szCs w:val="22"/>
        </w:rPr>
        <w:t xml:space="preserve"> </w:t>
      </w:r>
      <w:r w:rsidRPr="00D74086">
        <w:rPr>
          <w:rFonts w:ascii="Calibri" w:hAnsi="Calibri" w:cs="Calibri"/>
          <w:szCs w:val="22"/>
        </w:rPr>
        <w:t>včetně</w:t>
      </w:r>
      <w:r w:rsidRPr="006D3673">
        <w:rPr>
          <w:rFonts w:ascii="Calibri" w:hAnsi="Calibri" w:cs="Calibri"/>
          <w:szCs w:val="22"/>
        </w:rPr>
        <w:t xml:space="preserve"> příloh těchto dokumentů. </w:t>
      </w:r>
    </w:p>
    <w:p w14:paraId="0A588CF8" w14:textId="77777777" w:rsidR="0068189A" w:rsidRPr="006D3673" w:rsidRDefault="0068189A" w:rsidP="0068189A">
      <w:pPr>
        <w:spacing w:before="120" w:line="240" w:lineRule="atLeast"/>
        <w:rPr>
          <w:rFonts w:ascii="Calibri" w:hAnsi="Calibri" w:cs="Calibri"/>
          <w:strike/>
          <w:color w:val="FF0000"/>
          <w:szCs w:val="22"/>
        </w:rPr>
      </w:pPr>
    </w:p>
    <w:p w14:paraId="0224C88F" w14:textId="77777777" w:rsidR="0068189A" w:rsidRPr="006D3673" w:rsidRDefault="0068189A" w:rsidP="0068189A">
      <w:pPr>
        <w:spacing w:before="120" w:line="240" w:lineRule="atLeast"/>
        <w:jc w:val="center"/>
        <w:rPr>
          <w:rFonts w:ascii="Calibri" w:hAnsi="Calibri" w:cs="Calibri"/>
          <w:szCs w:val="22"/>
        </w:rPr>
      </w:pPr>
      <w:r w:rsidRPr="006D3673">
        <w:rPr>
          <w:rFonts w:ascii="Calibri" w:hAnsi="Calibri" w:cs="Calibri"/>
          <w:szCs w:val="22"/>
        </w:rPr>
        <w:lastRenderedPageBreak/>
        <w:t>Čl. 6</w:t>
      </w:r>
    </w:p>
    <w:p w14:paraId="582ECDD8" w14:textId="77777777" w:rsidR="0068189A" w:rsidRPr="006D3673" w:rsidRDefault="0068189A" w:rsidP="0068189A">
      <w:pPr>
        <w:spacing w:before="120" w:line="240" w:lineRule="atLeast"/>
        <w:jc w:val="center"/>
        <w:rPr>
          <w:rFonts w:ascii="Calibri" w:hAnsi="Calibri" w:cs="Calibri"/>
          <w:b/>
          <w:szCs w:val="22"/>
        </w:rPr>
      </w:pPr>
      <w:r w:rsidRPr="006D3673">
        <w:rPr>
          <w:rFonts w:ascii="Calibri" w:hAnsi="Calibri" w:cs="Calibri"/>
          <w:b/>
          <w:szCs w:val="22"/>
        </w:rPr>
        <w:t>Účinnost</w:t>
      </w:r>
    </w:p>
    <w:p w14:paraId="169BC4A5" w14:textId="77777777" w:rsidR="0068189A" w:rsidRPr="00D74086" w:rsidRDefault="0068189A" w:rsidP="00CA6F2A">
      <w:pPr>
        <w:spacing w:before="120" w:line="240" w:lineRule="atLeast"/>
        <w:rPr>
          <w:rFonts w:ascii="Calibri" w:hAnsi="Calibri" w:cs="Calibri"/>
          <w:szCs w:val="22"/>
        </w:rPr>
      </w:pPr>
      <w:r w:rsidRPr="006D3673">
        <w:rPr>
          <w:rFonts w:ascii="Calibri" w:hAnsi="Calibri" w:cs="Calibri"/>
          <w:szCs w:val="22"/>
        </w:rPr>
        <w:t xml:space="preserve">Toto nařízení města nabývá </w:t>
      </w:r>
      <w:r w:rsidRPr="00D74086">
        <w:rPr>
          <w:rFonts w:ascii="Calibri" w:hAnsi="Calibri" w:cs="Calibri"/>
          <w:szCs w:val="22"/>
        </w:rPr>
        <w:t xml:space="preserve">účinnosti </w:t>
      </w:r>
      <w:r w:rsidR="00B61F76">
        <w:rPr>
          <w:rFonts w:ascii="Calibri" w:hAnsi="Calibri" w:cs="Calibri"/>
          <w:szCs w:val="22"/>
        </w:rPr>
        <w:t>počátkem patnáctého dne následujícího po dni jeho</w:t>
      </w:r>
      <w:r w:rsidR="00CA6F2A" w:rsidRPr="00D74086">
        <w:rPr>
          <w:rFonts w:ascii="Calibri" w:hAnsi="Calibri" w:cs="Calibri"/>
          <w:szCs w:val="22"/>
        </w:rPr>
        <w:t xml:space="preserve"> vyhlášení ve sbírce </w:t>
      </w:r>
      <w:r w:rsidR="00B61F76">
        <w:rPr>
          <w:rFonts w:ascii="Calibri" w:hAnsi="Calibri" w:cs="Calibri"/>
          <w:szCs w:val="22"/>
        </w:rPr>
        <w:t>právních předpisů</w:t>
      </w:r>
      <w:r w:rsidR="006B1039">
        <w:rPr>
          <w:rFonts w:ascii="Calibri" w:hAnsi="Calibri" w:cs="Calibri"/>
          <w:szCs w:val="22"/>
        </w:rPr>
        <w:t>.</w:t>
      </w:r>
    </w:p>
    <w:p w14:paraId="70D3AB01" w14:textId="77777777" w:rsidR="0068189A" w:rsidRPr="006D3673" w:rsidRDefault="0068189A" w:rsidP="0068189A">
      <w:pPr>
        <w:spacing w:before="120" w:line="240" w:lineRule="atLeast"/>
        <w:rPr>
          <w:rFonts w:ascii="Calibri" w:hAnsi="Calibri" w:cs="Calibri"/>
          <w:szCs w:val="22"/>
        </w:rPr>
      </w:pPr>
    </w:p>
    <w:p w14:paraId="035446FE" w14:textId="77777777" w:rsidR="0068189A" w:rsidRPr="006D3673" w:rsidRDefault="0068189A" w:rsidP="0068189A">
      <w:pPr>
        <w:spacing w:after="240"/>
        <w:rPr>
          <w:rFonts w:ascii="Calibri" w:hAnsi="Calibri" w:cs="Calibri"/>
          <w:szCs w:val="22"/>
        </w:rPr>
      </w:pPr>
    </w:p>
    <w:p w14:paraId="53343B0A" w14:textId="77777777" w:rsidR="00A72AE2" w:rsidRPr="006D3673" w:rsidRDefault="00A72AE2" w:rsidP="00A72AE2">
      <w:pPr>
        <w:spacing w:after="240"/>
        <w:rPr>
          <w:rFonts w:ascii="Calibri" w:hAnsi="Calibri" w:cs="Calibri"/>
          <w:szCs w:val="22"/>
        </w:rPr>
      </w:pPr>
    </w:p>
    <w:p w14:paraId="15C9D464" w14:textId="77777777" w:rsidR="00A72AE2" w:rsidRPr="006D3673" w:rsidRDefault="00A72AE2" w:rsidP="00A72AE2">
      <w:pPr>
        <w:rPr>
          <w:rFonts w:ascii="Calibri" w:hAnsi="Calibri" w:cs="Calibri"/>
          <w:szCs w:val="22"/>
        </w:rPr>
      </w:pPr>
      <w:r w:rsidRPr="006D3673">
        <w:rPr>
          <w:rFonts w:ascii="Calibri" w:hAnsi="Calibri" w:cs="Calibri"/>
          <w:szCs w:val="22"/>
        </w:rPr>
        <w:t xml:space="preserve">                                                                                                                        </w:t>
      </w:r>
    </w:p>
    <w:p w14:paraId="7AE5BE11" w14:textId="77777777" w:rsidR="00A72AE2" w:rsidRPr="006D3673" w:rsidRDefault="00820174" w:rsidP="00A72AE2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     </w:t>
      </w:r>
      <w:r w:rsidR="00A72AE2" w:rsidRPr="006D3673">
        <w:rPr>
          <w:rFonts w:ascii="Calibri" w:hAnsi="Calibri" w:cs="Calibri"/>
          <w:szCs w:val="22"/>
        </w:rPr>
        <w:t xml:space="preserve">…………………………                                                                    </w:t>
      </w:r>
      <w:r w:rsidR="006D3673" w:rsidRPr="006D3673">
        <w:rPr>
          <w:rFonts w:ascii="Calibri" w:hAnsi="Calibri" w:cs="Calibri"/>
          <w:szCs w:val="22"/>
        </w:rPr>
        <w:tab/>
      </w:r>
      <w:r w:rsidR="006D3673" w:rsidRPr="006D3673">
        <w:rPr>
          <w:rFonts w:ascii="Calibri" w:hAnsi="Calibri" w:cs="Calibri"/>
          <w:szCs w:val="22"/>
        </w:rPr>
        <w:tab/>
      </w:r>
      <w:r w:rsidR="00A72AE2" w:rsidRPr="006D3673">
        <w:rPr>
          <w:rFonts w:ascii="Calibri" w:hAnsi="Calibri" w:cs="Calibri"/>
          <w:szCs w:val="22"/>
        </w:rPr>
        <w:t xml:space="preserve"> ……………………………</w:t>
      </w:r>
    </w:p>
    <w:p w14:paraId="5AB985CA" w14:textId="77777777" w:rsidR="00CA6F2A" w:rsidRDefault="00CA6F2A" w:rsidP="00CA6F2A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   </w:t>
      </w:r>
      <w:r w:rsidR="00820174">
        <w:rPr>
          <w:rFonts w:ascii="Calibri" w:hAnsi="Calibri" w:cs="Calibri"/>
          <w:szCs w:val="22"/>
        </w:rPr>
        <w:t xml:space="preserve">  </w:t>
      </w:r>
      <w:r w:rsidR="00517CFC">
        <w:rPr>
          <w:rFonts w:ascii="Calibri" w:hAnsi="Calibri" w:cs="Calibri"/>
          <w:szCs w:val="22"/>
        </w:rPr>
        <w:t xml:space="preserve">Bc. </w:t>
      </w:r>
      <w:r w:rsidR="006D3673" w:rsidRPr="006D3673">
        <w:rPr>
          <w:rFonts w:ascii="Calibri" w:hAnsi="Calibri" w:cs="Calibri"/>
          <w:szCs w:val="22"/>
        </w:rPr>
        <w:t>Martin Brož</w:t>
      </w:r>
      <w:r w:rsidR="00A72AE2" w:rsidRPr="006D3673">
        <w:rPr>
          <w:rFonts w:ascii="Calibri" w:hAnsi="Calibri" w:cs="Calibri"/>
          <w:szCs w:val="22"/>
        </w:rPr>
        <w:t xml:space="preserve">                                                                         </w:t>
      </w:r>
      <w:r w:rsidR="00544C3B" w:rsidRPr="006D3673">
        <w:rPr>
          <w:rFonts w:ascii="Calibri" w:hAnsi="Calibri" w:cs="Calibri"/>
          <w:szCs w:val="22"/>
        </w:rPr>
        <w:tab/>
      </w:r>
      <w:r w:rsidR="00820174">
        <w:rPr>
          <w:rFonts w:ascii="Calibri" w:hAnsi="Calibri" w:cs="Calibri"/>
          <w:szCs w:val="22"/>
        </w:rPr>
        <w:t xml:space="preserve">   </w:t>
      </w:r>
      <w:r w:rsidR="00A72AE2" w:rsidRPr="006D3673">
        <w:rPr>
          <w:rFonts w:ascii="Calibri" w:hAnsi="Calibri" w:cs="Calibri"/>
          <w:szCs w:val="22"/>
        </w:rPr>
        <w:t>Ing. Jitka Volfov</w:t>
      </w:r>
      <w:r>
        <w:rPr>
          <w:rFonts w:ascii="Calibri" w:hAnsi="Calibri" w:cs="Calibri"/>
          <w:szCs w:val="22"/>
        </w:rPr>
        <w:t>á</w:t>
      </w:r>
    </w:p>
    <w:p w14:paraId="1A4E7AB7" w14:textId="77777777" w:rsidR="006D3673" w:rsidRPr="006D3673" w:rsidRDefault="006D3673" w:rsidP="00CA6F2A">
      <w:pPr>
        <w:rPr>
          <w:rFonts w:ascii="Calibri" w:hAnsi="Calibri" w:cs="Calibri"/>
          <w:szCs w:val="22"/>
        </w:rPr>
      </w:pPr>
      <w:r w:rsidRPr="006D3673">
        <w:rPr>
          <w:rFonts w:ascii="Calibri" w:hAnsi="Calibri" w:cs="Calibri"/>
          <w:szCs w:val="22"/>
        </w:rPr>
        <w:t>I.</w:t>
      </w:r>
      <w:r w:rsidR="00CA6F2A">
        <w:rPr>
          <w:rFonts w:ascii="Calibri" w:hAnsi="Calibri" w:cs="Calibri"/>
          <w:szCs w:val="22"/>
        </w:rPr>
        <w:t xml:space="preserve"> </w:t>
      </w:r>
      <w:r w:rsidR="00A72AE2" w:rsidRPr="006D3673">
        <w:rPr>
          <w:rFonts w:ascii="Calibri" w:hAnsi="Calibri" w:cs="Calibri"/>
          <w:szCs w:val="22"/>
        </w:rPr>
        <w:t>místostarosta</w:t>
      </w:r>
      <w:r w:rsidR="00CA6F2A">
        <w:rPr>
          <w:rFonts w:ascii="Calibri" w:hAnsi="Calibri" w:cs="Calibri"/>
          <w:szCs w:val="22"/>
        </w:rPr>
        <w:t xml:space="preserve"> města</w:t>
      </w:r>
      <w:r w:rsidR="00A72AE2" w:rsidRPr="006D3673">
        <w:rPr>
          <w:rFonts w:ascii="Calibri" w:hAnsi="Calibri" w:cs="Calibri"/>
          <w:szCs w:val="22"/>
        </w:rPr>
        <w:t xml:space="preserve">                                                                        </w:t>
      </w:r>
      <w:r w:rsidR="00CA6F2A">
        <w:rPr>
          <w:rFonts w:ascii="Calibri" w:hAnsi="Calibri" w:cs="Calibri"/>
          <w:szCs w:val="22"/>
        </w:rPr>
        <w:t xml:space="preserve">     </w:t>
      </w:r>
      <w:r w:rsidR="00A72AE2" w:rsidRPr="006D3673">
        <w:rPr>
          <w:rFonts w:ascii="Calibri" w:hAnsi="Calibri" w:cs="Calibri"/>
          <w:szCs w:val="22"/>
        </w:rPr>
        <w:t xml:space="preserve">   </w:t>
      </w:r>
      <w:r w:rsidR="00820174">
        <w:rPr>
          <w:rFonts w:ascii="Calibri" w:hAnsi="Calibri" w:cs="Calibri"/>
          <w:szCs w:val="22"/>
        </w:rPr>
        <w:t xml:space="preserve"> </w:t>
      </w:r>
      <w:r w:rsidR="00A72AE2" w:rsidRPr="006D3673">
        <w:rPr>
          <w:rFonts w:ascii="Calibri" w:hAnsi="Calibri" w:cs="Calibri"/>
          <w:szCs w:val="22"/>
        </w:rPr>
        <w:t>starostka</w:t>
      </w:r>
      <w:r w:rsidR="00CA6F2A">
        <w:rPr>
          <w:rFonts w:ascii="Calibri" w:hAnsi="Calibri" w:cs="Calibri"/>
          <w:szCs w:val="22"/>
        </w:rPr>
        <w:t xml:space="preserve"> města</w:t>
      </w:r>
      <w:r w:rsidR="00A72AE2" w:rsidRPr="006D3673">
        <w:rPr>
          <w:rFonts w:ascii="Calibri" w:hAnsi="Calibri" w:cs="Calibri"/>
          <w:szCs w:val="22"/>
        </w:rPr>
        <w:t xml:space="preserve">                                                                                                                          </w:t>
      </w:r>
    </w:p>
    <w:p w14:paraId="4FC67A46" w14:textId="77777777" w:rsidR="006D3673" w:rsidRPr="006D3673" w:rsidRDefault="006D3673" w:rsidP="00A72AE2">
      <w:pPr>
        <w:spacing w:after="240"/>
        <w:rPr>
          <w:rFonts w:ascii="Calibri" w:hAnsi="Calibri" w:cs="Calibri"/>
          <w:szCs w:val="22"/>
        </w:rPr>
      </w:pPr>
    </w:p>
    <w:p w14:paraId="0C4DA753" w14:textId="77777777" w:rsidR="006D3673" w:rsidRPr="006D3673" w:rsidRDefault="006D3673" w:rsidP="00A72AE2">
      <w:pPr>
        <w:spacing w:after="240"/>
        <w:rPr>
          <w:rFonts w:ascii="Calibri" w:hAnsi="Calibri" w:cs="Calibri"/>
          <w:szCs w:val="22"/>
        </w:rPr>
      </w:pPr>
    </w:p>
    <w:p w14:paraId="1A18D11A" w14:textId="77777777" w:rsidR="006D3673" w:rsidRPr="006D3673" w:rsidRDefault="006D3673" w:rsidP="00A72AE2">
      <w:pPr>
        <w:spacing w:after="240"/>
        <w:rPr>
          <w:rFonts w:ascii="Calibri" w:hAnsi="Calibri" w:cs="Calibri"/>
          <w:szCs w:val="22"/>
        </w:rPr>
      </w:pPr>
    </w:p>
    <w:p w14:paraId="451AA3E4" w14:textId="77777777" w:rsidR="006D3673" w:rsidRPr="006D3673" w:rsidRDefault="006D3673" w:rsidP="00A72AE2">
      <w:pPr>
        <w:spacing w:after="240"/>
        <w:rPr>
          <w:rFonts w:ascii="Calibri" w:hAnsi="Calibri" w:cs="Calibri"/>
          <w:szCs w:val="22"/>
        </w:rPr>
      </w:pPr>
    </w:p>
    <w:p w14:paraId="2A0E4CAD" w14:textId="77777777" w:rsidR="006D3673" w:rsidRPr="006D3673" w:rsidRDefault="006D3673" w:rsidP="00A72AE2">
      <w:pPr>
        <w:spacing w:after="240"/>
        <w:rPr>
          <w:rFonts w:ascii="Calibri" w:hAnsi="Calibri" w:cs="Calibri"/>
          <w:szCs w:val="22"/>
        </w:rPr>
      </w:pPr>
    </w:p>
    <w:p w14:paraId="01A06371" w14:textId="77777777" w:rsidR="006D3673" w:rsidRPr="006D3673" w:rsidRDefault="006D3673" w:rsidP="00A72AE2">
      <w:pPr>
        <w:spacing w:after="240"/>
        <w:rPr>
          <w:rFonts w:ascii="Calibri" w:hAnsi="Calibri" w:cs="Calibri"/>
          <w:szCs w:val="22"/>
        </w:rPr>
      </w:pPr>
    </w:p>
    <w:p w14:paraId="01138A52" w14:textId="77777777" w:rsidR="006D3673" w:rsidRPr="006D3673" w:rsidRDefault="006D3673" w:rsidP="00A72AE2">
      <w:pPr>
        <w:spacing w:after="240"/>
        <w:rPr>
          <w:rFonts w:ascii="Calibri" w:hAnsi="Calibri" w:cs="Calibri"/>
          <w:szCs w:val="22"/>
        </w:rPr>
      </w:pPr>
    </w:p>
    <w:p w14:paraId="65AE1BF8" w14:textId="77777777" w:rsidR="006D3673" w:rsidRDefault="006D3673" w:rsidP="00A72AE2">
      <w:pPr>
        <w:spacing w:after="240"/>
        <w:rPr>
          <w:rFonts w:ascii="Calibri" w:hAnsi="Calibri" w:cs="Calibri"/>
          <w:szCs w:val="22"/>
        </w:rPr>
      </w:pPr>
    </w:p>
    <w:p w14:paraId="6373D690" w14:textId="77777777" w:rsidR="00CE352A" w:rsidRDefault="00CE352A" w:rsidP="00A72AE2">
      <w:pPr>
        <w:spacing w:after="240"/>
        <w:rPr>
          <w:rFonts w:ascii="Calibri" w:hAnsi="Calibri" w:cs="Calibri"/>
          <w:szCs w:val="22"/>
        </w:rPr>
      </w:pPr>
    </w:p>
    <w:p w14:paraId="6DFB3F41" w14:textId="77777777" w:rsidR="00CE352A" w:rsidRDefault="00CE352A" w:rsidP="00A72AE2">
      <w:pPr>
        <w:spacing w:after="240"/>
        <w:rPr>
          <w:rFonts w:ascii="Calibri" w:hAnsi="Calibri" w:cs="Calibri"/>
          <w:szCs w:val="22"/>
        </w:rPr>
      </w:pPr>
    </w:p>
    <w:p w14:paraId="5AB6A4DC" w14:textId="77777777" w:rsidR="00CE352A" w:rsidRDefault="00CE352A" w:rsidP="00A72AE2">
      <w:pPr>
        <w:spacing w:after="240"/>
        <w:rPr>
          <w:rFonts w:ascii="Calibri" w:hAnsi="Calibri" w:cs="Calibri"/>
          <w:szCs w:val="22"/>
        </w:rPr>
      </w:pPr>
    </w:p>
    <w:p w14:paraId="2BDF7CB1" w14:textId="77777777" w:rsidR="00CE352A" w:rsidRPr="006D3673" w:rsidRDefault="00CE352A" w:rsidP="00A72AE2">
      <w:pPr>
        <w:spacing w:after="240"/>
        <w:rPr>
          <w:rFonts w:ascii="Calibri" w:hAnsi="Calibri" w:cs="Calibri"/>
          <w:szCs w:val="22"/>
        </w:rPr>
      </w:pPr>
    </w:p>
    <w:p w14:paraId="37BF53F0" w14:textId="77777777" w:rsidR="0068189A" w:rsidRPr="006D3673" w:rsidRDefault="0068189A" w:rsidP="00A72AE2">
      <w:pPr>
        <w:spacing w:after="240"/>
        <w:rPr>
          <w:rFonts w:ascii="Calibri" w:hAnsi="Calibri" w:cs="Calibri"/>
          <w:szCs w:val="22"/>
        </w:rPr>
      </w:pPr>
      <w:r w:rsidRPr="006D3673">
        <w:rPr>
          <w:rFonts w:ascii="Calibri" w:hAnsi="Calibri" w:cs="Calibri"/>
          <w:szCs w:val="22"/>
        </w:rPr>
        <w:t>___________________</w:t>
      </w:r>
    </w:p>
    <w:p w14:paraId="4203FC86" w14:textId="77777777" w:rsidR="0068189A" w:rsidRPr="00CE352A" w:rsidRDefault="0068189A" w:rsidP="009B5022">
      <w:pPr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sz w:val="16"/>
          <w:szCs w:val="16"/>
        </w:rPr>
      </w:pPr>
      <w:r w:rsidRPr="00CE352A">
        <w:rPr>
          <w:rFonts w:ascii="Calibri" w:hAnsi="Calibri" w:cs="Calibri"/>
          <w:sz w:val="16"/>
          <w:szCs w:val="16"/>
        </w:rPr>
        <w:t>Zákon č. 526/1990 Sb., o cenách ve znění pozdějších předpisů</w:t>
      </w:r>
    </w:p>
    <w:p w14:paraId="2DFB6E75" w14:textId="77777777" w:rsidR="0068189A" w:rsidRPr="00CE352A" w:rsidRDefault="0068189A" w:rsidP="009B5022">
      <w:pPr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sz w:val="16"/>
          <w:szCs w:val="16"/>
        </w:rPr>
      </w:pPr>
      <w:r w:rsidRPr="00CE352A">
        <w:rPr>
          <w:rFonts w:ascii="Calibri" w:hAnsi="Calibri" w:cs="Calibri"/>
          <w:sz w:val="16"/>
          <w:szCs w:val="16"/>
        </w:rPr>
        <w:t>Zákon č. 12/1997 Sb., o bezpečnosti a plynulosti provozu na pozemních komunikacích, ve znění pozdějších předpisů</w:t>
      </w:r>
    </w:p>
    <w:p w14:paraId="21C946D0" w14:textId="77777777" w:rsidR="0068189A" w:rsidRPr="00CE352A" w:rsidRDefault="0068189A" w:rsidP="009B5022">
      <w:pPr>
        <w:spacing w:line="276" w:lineRule="auto"/>
        <w:ind w:left="720" w:hanging="720"/>
        <w:jc w:val="both"/>
        <w:rPr>
          <w:rFonts w:ascii="Calibri" w:hAnsi="Calibri" w:cs="Calibri"/>
          <w:sz w:val="16"/>
          <w:szCs w:val="16"/>
        </w:rPr>
      </w:pPr>
      <w:r w:rsidRPr="00CE352A">
        <w:rPr>
          <w:rFonts w:ascii="Calibri" w:hAnsi="Calibri" w:cs="Calibri"/>
          <w:sz w:val="16"/>
          <w:szCs w:val="16"/>
        </w:rPr>
        <w:t xml:space="preserve">           </w:t>
      </w:r>
      <w:r w:rsidR="00CE352A">
        <w:rPr>
          <w:rFonts w:ascii="Calibri" w:hAnsi="Calibri" w:cs="Calibri"/>
          <w:sz w:val="16"/>
          <w:szCs w:val="16"/>
        </w:rPr>
        <w:t xml:space="preserve">       </w:t>
      </w:r>
      <w:r w:rsidRPr="00CE352A">
        <w:rPr>
          <w:rFonts w:ascii="Calibri" w:hAnsi="Calibri" w:cs="Calibri"/>
          <w:sz w:val="16"/>
          <w:szCs w:val="16"/>
        </w:rPr>
        <w:t xml:space="preserve">  Zákon č. 361/2000 Sb., o provozu na pozemních komunikacích a o změnách některých zákonů, ve znění pozdějších předpisů.</w:t>
      </w:r>
    </w:p>
    <w:p w14:paraId="41AE57E7" w14:textId="77777777" w:rsidR="0068189A" w:rsidRPr="00CE352A" w:rsidRDefault="0068189A" w:rsidP="009B5022">
      <w:pPr>
        <w:pStyle w:val="Zkladntextodsazen"/>
        <w:spacing w:after="0" w:line="276" w:lineRule="auto"/>
        <w:ind w:left="720" w:hanging="463"/>
        <w:jc w:val="both"/>
        <w:rPr>
          <w:rFonts w:ascii="Calibri" w:hAnsi="Calibri" w:cs="Calibri"/>
          <w:sz w:val="16"/>
          <w:szCs w:val="16"/>
        </w:rPr>
      </w:pPr>
      <w:r w:rsidRPr="00CE352A">
        <w:rPr>
          <w:rFonts w:ascii="Calibri" w:hAnsi="Calibri" w:cs="Calibri"/>
          <w:sz w:val="16"/>
          <w:szCs w:val="16"/>
        </w:rPr>
        <w:t xml:space="preserve">        </w:t>
      </w:r>
    </w:p>
    <w:p w14:paraId="586F178D" w14:textId="77777777" w:rsidR="0068189A" w:rsidRPr="00CE352A" w:rsidRDefault="0068189A" w:rsidP="009B5022">
      <w:pPr>
        <w:pStyle w:val="Zkladntextodsazen"/>
        <w:spacing w:after="0" w:line="276" w:lineRule="auto"/>
        <w:ind w:left="720" w:hanging="12"/>
        <w:jc w:val="both"/>
        <w:rPr>
          <w:rFonts w:ascii="Calibri" w:hAnsi="Calibri" w:cs="Calibri"/>
          <w:sz w:val="16"/>
          <w:szCs w:val="16"/>
          <w:lang w:val="cs-CZ"/>
        </w:rPr>
      </w:pPr>
      <w:r w:rsidRPr="00CE352A">
        <w:rPr>
          <w:rFonts w:ascii="Calibri" w:hAnsi="Calibri" w:cs="Calibri"/>
          <w:sz w:val="16"/>
          <w:szCs w:val="16"/>
        </w:rPr>
        <w:t xml:space="preserve">Vyhláška Ministerstva dopravy a spojů č. </w:t>
      </w:r>
      <w:r w:rsidR="009B5022" w:rsidRPr="00CE352A">
        <w:rPr>
          <w:rFonts w:ascii="Calibri" w:hAnsi="Calibri" w:cs="Calibri"/>
          <w:sz w:val="16"/>
          <w:szCs w:val="16"/>
          <w:lang w:val="cs-CZ"/>
        </w:rPr>
        <w:t>294/2015</w:t>
      </w:r>
      <w:r w:rsidRPr="00CE352A">
        <w:rPr>
          <w:rFonts w:ascii="Calibri" w:hAnsi="Calibri" w:cs="Calibri"/>
          <w:sz w:val="16"/>
          <w:szCs w:val="16"/>
        </w:rPr>
        <w:t xml:space="preserve"> Sb., kterou se provádějí pravidla provozu na pozemních komunikacích a úprava a řízení provozu na pozemních komunikacích</w:t>
      </w:r>
      <w:r w:rsidR="009B5022" w:rsidRPr="00CE352A">
        <w:rPr>
          <w:rFonts w:ascii="Calibri" w:hAnsi="Calibri" w:cs="Calibri"/>
          <w:sz w:val="16"/>
          <w:szCs w:val="16"/>
          <w:lang w:val="cs-CZ"/>
        </w:rPr>
        <w:t xml:space="preserve"> </w:t>
      </w:r>
      <w:r w:rsidR="009B5022" w:rsidRPr="00CE352A">
        <w:rPr>
          <w:rFonts w:ascii="Calibri" w:hAnsi="Calibri" w:cs="Calibri"/>
          <w:sz w:val="16"/>
          <w:szCs w:val="16"/>
        </w:rPr>
        <w:t>ve znění pozdějších předpisů</w:t>
      </w:r>
    </w:p>
    <w:p w14:paraId="38E765DF" w14:textId="77777777" w:rsidR="0068189A" w:rsidRPr="00CE352A" w:rsidRDefault="0068189A" w:rsidP="009B5022">
      <w:pPr>
        <w:pStyle w:val="Zkladntextodsazen"/>
        <w:spacing w:after="0" w:line="276" w:lineRule="auto"/>
        <w:ind w:left="720" w:hanging="12"/>
        <w:jc w:val="both"/>
        <w:rPr>
          <w:rFonts w:ascii="Calibri" w:hAnsi="Calibri" w:cs="Calibri"/>
          <w:sz w:val="16"/>
          <w:szCs w:val="16"/>
        </w:rPr>
      </w:pPr>
    </w:p>
    <w:p w14:paraId="203BFA33" w14:textId="77777777" w:rsidR="0068189A" w:rsidRPr="00CE352A" w:rsidRDefault="0068189A" w:rsidP="009B5022">
      <w:pPr>
        <w:pStyle w:val="Zkladntextodsazen"/>
        <w:numPr>
          <w:ilvl w:val="0"/>
          <w:numId w:val="5"/>
        </w:numPr>
        <w:spacing w:after="0" w:line="276" w:lineRule="auto"/>
        <w:jc w:val="both"/>
        <w:rPr>
          <w:rFonts w:ascii="Calibri" w:hAnsi="Calibri" w:cs="Calibri"/>
          <w:sz w:val="16"/>
          <w:szCs w:val="16"/>
        </w:rPr>
      </w:pPr>
      <w:r w:rsidRPr="00CE352A">
        <w:rPr>
          <w:rFonts w:ascii="Calibri" w:hAnsi="Calibri" w:cs="Calibri"/>
          <w:sz w:val="16"/>
          <w:szCs w:val="16"/>
        </w:rPr>
        <w:t>Zákon č. 200/1990 Sb., o přestupcích, ve znění pozdějších předpisů.</w:t>
      </w:r>
    </w:p>
    <w:p w14:paraId="37FA365E" w14:textId="77777777" w:rsidR="0068189A" w:rsidRPr="00CE352A" w:rsidRDefault="0068189A" w:rsidP="009B5022">
      <w:pPr>
        <w:pStyle w:val="Zkladntextodsazen"/>
        <w:spacing w:after="0" w:line="276" w:lineRule="auto"/>
        <w:ind w:left="720"/>
        <w:jc w:val="both"/>
        <w:rPr>
          <w:rFonts w:ascii="Calibri" w:hAnsi="Calibri" w:cs="Calibri"/>
          <w:sz w:val="16"/>
          <w:szCs w:val="16"/>
        </w:rPr>
      </w:pPr>
      <w:r w:rsidRPr="00CE352A">
        <w:rPr>
          <w:rFonts w:ascii="Calibri" w:hAnsi="Calibri" w:cs="Calibri"/>
          <w:sz w:val="16"/>
          <w:szCs w:val="16"/>
        </w:rPr>
        <w:t>Zákon č. 361/2000 Sb., o provozu na pozemních komunikacích a o změnách některých zákonů, ve znění pozdějších předpisů.</w:t>
      </w:r>
    </w:p>
    <w:p w14:paraId="150484B3" w14:textId="77777777" w:rsidR="00465C08" w:rsidRPr="00CE352A" w:rsidRDefault="00465C08" w:rsidP="009B5022">
      <w:pPr>
        <w:pStyle w:val="Zkladntextodsazen"/>
        <w:spacing w:after="0" w:line="276" w:lineRule="auto"/>
        <w:ind w:left="720"/>
        <w:jc w:val="both"/>
        <w:rPr>
          <w:rFonts w:ascii="Calibri" w:hAnsi="Calibri" w:cs="Calibri"/>
          <w:sz w:val="16"/>
          <w:szCs w:val="16"/>
          <w:lang w:val="cs-CZ"/>
        </w:rPr>
      </w:pPr>
      <w:r w:rsidRPr="00CE352A">
        <w:rPr>
          <w:rFonts w:ascii="Calibri" w:hAnsi="Calibri" w:cs="Calibri"/>
          <w:sz w:val="16"/>
          <w:szCs w:val="16"/>
          <w:lang w:val="cs-CZ"/>
        </w:rPr>
        <w:t>Z</w:t>
      </w:r>
      <w:r w:rsidRPr="00CE352A">
        <w:rPr>
          <w:rFonts w:ascii="Calibri" w:hAnsi="Calibri" w:cs="Calibri"/>
          <w:sz w:val="16"/>
          <w:szCs w:val="16"/>
        </w:rPr>
        <w:t>ákon č. 251/2016 Sb., o některých přestupcích</w:t>
      </w:r>
      <w:r w:rsidR="003D14AA" w:rsidRPr="00CE352A">
        <w:rPr>
          <w:rFonts w:ascii="Calibri" w:hAnsi="Calibri" w:cs="Calibri"/>
          <w:sz w:val="16"/>
          <w:szCs w:val="16"/>
          <w:lang w:val="cs-CZ"/>
        </w:rPr>
        <w:t>, ve znění pozdějších předpisů</w:t>
      </w:r>
    </w:p>
    <w:p w14:paraId="6963849E" w14:textId="77777777" w:rsidR="0068189A" w:rsidRPr="006D3673" w:rsidRDefault="0068189A" w:rsidP="0068189A">
      <w:pPr>
        <w:pStyle w:val="Zkladntextodsazen"/>
        <w:spacing w:after="0" w:line="276" w:lineRule="auto"/>
        <w:ind w:left="720"/>
        <w:jc w:val="both"/>
        <w:rPr>
          <w:rFonts w:ascii="Calibri" w:hAnsi="Calibri" w:cs="Calibri"/>
          <w:sz w:val="8"/>
          <w:szCs w:val="8"/>
        </w:rPr>
      </w:pPr>
    </w:p>
    <w:p w14:paraId="29E38714" w14:textId="77777777" w:rsidR="00BE6864" w:rsidRDefault="00BE6864" w:rsidP="0068189A">
      <w:pPr>
        <w:suppressAutoHyphens/>
        <w:jc w:val="center"/>
        <w:rPr>
          <w:rFonts w:ascii="Calibri" w:hAnsi="Calibri" w:cs="Calibri"/>
          <w:b/>
          <w:caps/>
          <w:sz w:val="28"/>
          <w:szCs w:val="28"/>
          <w:lang w:eastAsia="ar-SA"/>
        </w:rPr>
      </w:pPr>
    </w:p>
    <w:p w14:paraId="18C1D067" w14:textId="77777777" w:rsidR="003A3ABA" w:rsidRDefault="0068189A" w:rsidP="0068189A">
      <w:pPr>
        <w:suppressAutoHyphens/>
        <w:jc w:val="center"/>
        <w:rPr>
          <w:rFonts w:ascii="Calibri" w:hAnsi="Calibri" w:cs="Calibri"/>
          <w:b/>
          <w:caps/>
          <w:sz w:val="28"/>
          <w:szCs w:val="28"/>
          <w:lang w:eastAsia="ar-SA"/>
        </w:rPr>
      </w:pPr>
      <w:r w:rsidRPr="006D3673">
        <w:rPr>
          <w:rFonts w:ascii="Calibri" w:hAnsi="Calibri" w:cs="Calibri"/>
          <w:b/>
          <w:caps/>
          <w:sz w:val="28"/>
          <w:szCs w:val="28"/>
          <w:lang w:eastAsia="ar-SA"/>
        </w:rPr>
        <w:t>Příloha k nařízení města česká lípa</w:t>
      </w:r>
      <w:r w:rsidR="00517CFC">
        <w:rPr>
          <w:rFonts w:ascii="Calibri" w:hAnsi="Calibri" w:cs="Calibri"/>
          <w:b/>
          <w:caps/>
          <w:sz w:val="28"/>
          <w:szCs w:val="28"/>
          <w:lang w:eastAsia="ar-SA"/>
        </w:rPr>
        <w:t xml:space="preserve"> </w:t>
      </w:r>
    </w:p>
    <w:p w14:paraId="5E64B37E" w14:textId="77777777" w:rsidR="0068189A" w:rsidRPr="003A3ABA" w:rsidRDefault="003A3ABA" w:rsidP="0068189A">
      <w:pPr>
        <w:suppressAutoHyphens/>
        <w:jc w:val="center"/>
        <w:rPr>
          <w:rFonts w:ascii="Calibri" w:hAnsi="Calibri" w:cs="Calibri"/>
          <w:b/>
          <w:caps/>
          <w:lang w:eastAsia="ar-SA"/>
        </w:rPr>
      </w:pPr>
      <w:r w:rsidRPr="003A3ABA">
        <w:rPr>
          <w:rFonts w:ascii="Calibri" w:hAnsi="Calibri" w:cs="Calibri"/>
          <w:b/>
          <w:caps/>
          <w:lang w:eastAsia="ar-SA"/>
        </w:rPr>
        <w:t>O PLACENÉM STÁNÍ MOTOROVÝCH VOZIDEL NA VYMEZENÝCH PLOCHÁCH, KOMUNIKACÍCH A JEJICH ÚSECÍCH VE VLASTNICTVÍ MĚSTA ČESKÁ LÍPA NA ÚZEMÍ MĚSTA ČESKÁ LÍPA</w:t>
      </w:r>
    </w:p>
    <w:p w14:paraId="5846CBD4" w14:textId="77777777" w:rsidR="0068189A" w:rsidRPr="00C7635C" w:rsidRDefault="0068189A" w:rsidP="0068189A">
      <w:pPr>
        <w:suppressAutoHyphens/>
        <w:jc w:val="center"/>
        <w:rPr>
          <w:rFonts w:ascii="Calibri" w:hAnsi="Calibri" w:cs="Calibri"/>
          <w:b/>
          <w:caps/>
          <w:sz w:val="28"/>
          <w:szCs w:val="28"/>
          <w:lang w:eastAsia="ar-SA"/>
        </w:rPr>
      </w:pPr>
      <w:r w:rsidRPr="00C7635C">
        <w:rPr>
          <w:rFonts w:ascii="Calibri" w:hAnsi="Calibri" w:cs="Calibri"/>
          <w:b/>
          <w:caps/>
          <w:sz w:val="28"/>
          <w:szCs w:val="28"/>
          <w:lang w:eastAsia="ar-SA"/>
        </w:rPr>
        <w:t xml:space="preserve">(„zásady“) </w:t>
      </w:r>
    </w:p>
    <w:p w14:paraId="2F0662CD" w14:textId="77777777" w:rsidR="0068189A" w:rsidRPr="006D3673" w:rsidRDefault="0068189A" w:rsidP="003A3ABA">
      <w:pPr>
        <w:tabs>
          <w:tab w:val="left" w:pos="720"/>
        </w:tabs>
        <w:suppressAutoHyphens/>
        <w:ind w:left="426"/>
        <w:jc w:val="center"/>
        <w:rPr>
          <w:rFonts w:ascii="Calibri" w:hAnsi="Calibri" w:cs="Calibri"/>
          <w:b/>
          <w:sz w:val="28"/>
          <w:szCs w:val="28"/>
          <w:lang w:eastAsia="ar-SA"/>
        </w:rPr>
      </w:pPr>
      <w:r w:rsidRPr="006D3673">
        <w:rPr>
          <w:rFonts w:ascii="Calibri" w:hAnsi="Calibri" w:cs="Calibri"/>
          <w:b/>
          <w:sz w:val="28"/>
          <w:szCs w:val="28"/>
          <w:lang w:eastAsia="ar-SA"/>
        </w:rPr>
        <w:t>I. Základní ustanovení</w:t>
      </w:r>
    </w:p>
    <w:p w14:paraId="230923B2" w14:textId="77777777" w:rsidR="0068189A" w:rsidRPr="006D3673" w:rsidRDefault="0068189A" w:rsidP="0068189A">
      <w:pPr>
        <w:tabs>
          <w:tab w:val="left" w:pos="720"/>
        </w:tabs>
        <w:suppressAutoHyphens/>
        <w:ind w:left="426"/>
        <w:jc w:val="both"/>
        <w:rPr>
          <w:rFonts w:ascii="Calibri" w:hAnsi="Calibri" w:cs="Calibri"/>
          <w:lang w:eastAsia="ar-SA"/>
        </w:rPr>
      </w:pPr>
    </w:p>
    <w:p w14:paraId="30AB399C" w14:textId="77777777" w:rsidR="0068189A" w:rsidRPr="006D3673" w:rsidRDefault="0068189A" w:rsidP="0068189A">
      <w:pPr>
        <w:numPr>
          <w:ilvl w:val="0"/>
          <w:numId w:val="9"/>
        </w:numPr>
        <w:tabs>
          <w:tab w:val="left" w:pos="426"/>
          <w:tab w:val="left" w:pos="540"/>
        </w:tabs>
        <w:suppressAutoHyphens/>
        <w:ind w:left="426" w:hanging="426"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Tato příloha (dále jen zásady) stanovuje pravidla pro užívání parkovišť specifikovaných Nařízením města </w:t>
      </w:r>
      <w:r w:rsidR="003A3ABA">
        <w:rPr>
          <w:rFonts w:ascii="Calibri" w:hAnsi="Calibri" w:cs="Calibri"/>
          <w:lang w:eastAsia="ar-SA"/>
        </w:rPr>
        <w:t>o placeném stání</w:t>
      </w:r>
      <w:r w:rsidR="00C37010" w:rsidRPr="006D3673">
        <w:rPr>
          <w:rFonts w:ascii="Calibri" w:hAnsi="Calibri" w:cs="Calibri"/>
          <w:lang w:eastAsia="ar-SA"/>
        </w:rPr>
        <w:t xml:space="preserve"> </w:t>
      </w:r>
      <w:r w:rsidR="003A3ABA">
        <w:rPr>
          <w:rFonts w:ascii="Calibri" w:hAnsi="Calibri" w:cs="Calibri"/>
          <w:lang w:eastAsia="ar-SA"/>
        </w:rPr>
        <w:t xml:space="preserve">motorových vozidel na vymezených plochách, komunikacích a jejich úsecích ve vlastnictví města Česká Lípa na území města Česká Lípa </w:t>
      </w:r>
      <w:r w:rsidR="00C37010" w:rsidRPr="006D3673">
        <w:rPr>
          <w:rFonts w:ascii="Calibri" w:hAnsi="Calibri" w:cs="Calibri"/>
          <w:lang w:eastAsia="ar-SA"/>
        </w:rPr>
        <w:t>(</w:t>
      </w:r>
      <w:r w:rsidRPr="006D3673">
        <w:rPr>
          <w:rFonts w:ascii="Calibri" w:hAnsi="Calibri" w:cs="Calibri"/>
          <w:lang w:eastAsia="ar-SA"/>
        </w:rPr>
        <w:t>dále jen parkoviště).</w:t>
      </w:r>
    </w:p>
    <w:p w14:paraId="33CDD643" w14:textId="77777777" w:rsidR="0068189A" w:rsidRPr="006D3673" w:rsidRDefault="0068189A" w:rsidP="0068189A">
      <w:pPr>
        <w:tabs>
          <w:tab w:val="left" w:pos="540"/>
        </w:tabs>
        <w:suppressAutoHyphens/>
        <w:jc w:val="both"/>
        <w:rPr>
          <w:rFonts w:ascii="Calibri" w:hAnsi="Calibri" w:cs="Calibri"/>
          <w:lang w:eastAsia="ar-SA"/>
        </w:rPr>
      </w:pPr>
    </w:p>
    <w:p w14:paraId="7AA191D7" w14:textId="77777777" w:rsidR="0068189A" w:rsidRPr="006D3673" w:rsidRDefault="0068189A" w:rsidP="0068189A">
      <w:pPr>
        <w:numPr>
          <w:ilvl w:val="0"/>
          <w:numId w:val="9"/>
        </w:numPr>
        <w:tabs>
          <w:tab w:val="left" w:pos="426"/>
          <w:tab w:val="left" w:pos="540"/>
        </w:tabs>
        <w:suppressAutoHyphens/>
        <w:ind w:left="426" w:hanging="426"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>Parkoviště jsou označena příslušnou dopravní značkou podle zvláštních právních předpisů – zákona č. 361/2000 Sb., o provozu na pozemních komunikacích a o změnách některých zákonů (zákon o silničním provozu), ve znění pozdějších předpisů, a vyhlášky č. 30/2001 Sb.</w:t>
      </w:r>
    </w:p>
    <w:p w14:paraId="2364EC94" w14:textId="77777777" w:rsidR="0068189A" w:rsidRPr="006D3673" w:rsidRDefault="0068189A" w:rsidP="0068189A">
      <w:pPr>
        <w:tabs>
          <w:tab w:val="left" w:pos="720"/>
        </w:tabs>
        <w:suppressAutoHyphens/>
        <w:ind w:left="426"/>
        <w:jc w:val="both"/>
        <w:rPr>
          <w:rFonts w:ascii="Calibri" w:hAnsi="Calibri" w:cs="Calibri"/>
          <w:lang w:eastAsia="ar-SA"/>
        </w:rPr>
      </w:pPr>
    </w:p>
    <w:p w14:paraId="71D4ACD3" w14:textId="77777777" w:rsidR="0068189A" w:rsidRPr="006D3673" w:rsidRDefault="0068189A" w:rsidP="0068189A">
      <w:pPr>
        <w:numPr>
          <w:ilvl w:val="0"/>
          <w:numId w:val="9"/>
        </w:numPr>
        <w:tabs>
          <w:tab w:val="left" w:pos="426"/>
          <w:tab w:val="left" w:pos="540"/>
        </w:tabs>
        <w:suppressAutoHyphens/>
        <w:ind w:left="426" w:hanging="426"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>Veškeré vybrané poplatky za stání vozidel na parkovištích jsou výhradně příjmem města Česká Lípa.</w:t>
      </w:r>
    </w:p>
    <w:p w14:paraId="06F70A4D" w14:textId="77777777" w:rsidR="0068189A" w:rsidRPr="006D3673" w:rsidRDefault="0068189A" w:rsidP="0068189A">
      <w:pPr>
        <w:suppressAutoHyphens/>
        <w:rPr>
          <w:rFonts w:ascii="Calibri" w:hAnsi="Calibri" w:cs="Calibri"/>
          <w:lang w:eastAsia="ar-SA"/>
        </w:rPr>
      </w:pPr>
    </w:p>
    <w:p w14:paraId="4E52D1F6" w14:textId="77777777" w:rsidR="0068189A" w:rsidRPr="006D3673" w:rsidRDefault="0068189A" w:rsidP="0068189A">
      <w:pPr>
        <w:suppressAutoHyphens/>
        <w:rPr>
          <w:rFonts w:ascii="Calibri" w:hAnsi="Calibri" w:cs="Calibri"/>
          <w:lang w:eastAsia="ar-SA"/>
        </w:rPr>
      </w:pPr>
    </w:p>
    <w:p w14:paraId="5A4DA7BA" w14:textId="77777777" w:rsidR="0068189A" w:rsidRPr="006D3673" w:rsidRDefault="0068189A" w:rsidP="0068189A">
      <w:pPr>
        <w:suppressAutoHyphens/>
        <w:jc w:val="center"/>
        <w:rPr>
          <w:rFonts w:ascii="Calibri" w:hAnsi="Calibri" w:cs="Calibri"/>
          <w:b/>
          <w:sz w:val="28"/>
          <w:szCs w:val="28"/>
          <w:lang w:eastAsia="ar-SA"/>
        </w:rPr>
      </w:pPr>
      <w:r w:rsidRPr="006D3673">
        <w:rPr>
          <w:rFonts w:ascii="Calibri" w:hAnsi="Calibri" w:cs="Calibri"/>
          <w:b/>
          <w:sz w:val="28"/>
          <w:szCs w:val="28"/>
          <w:lang w:eastAsia="ar-SA"/>
        </w:rPr>
        <w:t>II. Vymezení pojmů</w:t>
      </w:r>
    </w:p>
    <w:p w14:paraId="702870D8" w14:textId="77777777" w:rsidR="0068189A" w:rsidRPr="006D3673" w:rsidRDefault="0068189A" w:rsidP="0068189A">
      <w:pPr>
        <w:suppressAutoHyphens/>
        <w:jc w:val="center"/>
        <w:rPr>
          <w:rFonts w:ascii="Calibri" w:hAnsi="Calibri" w:cs="Calibri"/>
          <w:b/>
          <w:sz w:val="28"/>
          <w:szCs w:val="28"/>
          <w:lang w:eastAsia="ar-SA"/>
        </w:rPr>
      </w:pPr>
    </w:p>
    <w:p w14:paraId="5A7E0C59" w14:textId="77777777" w:rsidR="0068189A" w:rsidRPr="002D1D09" w:rsidRDefault="0068189A" w:rsidP="0068189A">
      <w:p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1) </w:t>
      </w:r>
      <w:r w:rsidRPr="006D3673">
        <w:rPr>
          <w:rFonts w:ascii="Calibri" w:hAnsi="Calibri" w:cs="Calibri"/>
          <w:u w:val="single"/>
          <w:lang w:eastAsia="ar-SA"/>
        </w:rPr>
        <w:t>Rezidentem</w:t>
      </w:r>
      <w:r w:rsidRPr="006D3673">
        <w:rPr>
          <w:rFonts w:ascii="Calibri" w:hAnsi="Calibri" w:cs="Calibri"/>
          <w:lang w:eastAsia="ar-SA"/>
        </w:rPr>
        <w:t xml:space="preserve"> pro účely těchto zásad je fyzická osoba, která má trvalý pobyt</w:t>
      </w:r>
      <w:r w:rsidR="00D74086">
        <w:rPr>
          <w:rFonts w:ascii="Calibri" w:hAnsi="Calibri" w:cs="Calibri"/>
          <w:lang w:eastAsia="ar-SA"/>
        </w:rPr>
        <w:t>, je vlastníkem nemovitosti</w:t>
      </w:r>
      <w:r w:rsidR="00B57D47">
        <w:rPr>
          <w:rFonts w:ascii="Calibri" w:hAnsi="Calibri" w:cs="Calibri"/>
          <w:lang w:eastAsia="ar-SA"/>
        </w:rPr>
        <w:t xml:space="preserve"> nebo</w:t>
      </w:r>
      <w:r w:rsidRPr="006D3673">
        <w:rPr>
          <w:rFonts w:ascii="Calibri" w:hAnsi="Calibri" w:cs="Calibri"/>
          <w:lang w:eastAsia="ar-SA"/>
        </w:rPr>
        <w:t xml:space="preserve"> je nájemcem bytu v lokalitách uvedených v této </w:t>
      </w:r>
      <w:r w:rsidRPr="002D1D09">
        <w:rPr>
          <w:rFonts w:ascii="Calibri" w:hAnsi="Calibri" w:cs="Calibri"/>
          <w:lang w:eastAsia="ar-SA"/>
        </w:rPr>
        <w:t>příloze</w:t>
      </w:r>
      <w:r w:rsidR="00B57D47" w:rsidRPr="002D1D09">
        <w:rPr>
          <w:rFonts w:ascii="Calibri" w:hAnsi="Calibri" w:cs="Calibri"/>
          <w:lang w:eastAsia="ar-SA"/>
        </w:rPr>
        <w:t xml:space="preserve">. Rezidentem je také zaměstnanec města Česká </w:t>
      </w:r>
      <w:r w:rsidR="00D62B02">
        <w:rPr>
          <w:rFonts w:ascii="Calibri" w:hAnsi="Calibri" w:cs="Calibri"/>
          <w:lang w:eastAsia="ar-SA"/>
        </w:rPr>
        <w:t xml:space="preserve">Lípa </w:t>
      </w:r>
      <w:r w:rsidR="00B57D47" w:rsidRPr="002D1D09">
        <w:rPr>
          <w:rFonts w:ascii="Calibri" w:hAnsi="Calibri" w:cs="Calibri"/>
          <w:lang w:eastAsia="ar-SA"/>
        </w:rPr>
        <w:t>či jeho příspěvkových organizací.</w:t>
      </w:r>
    </w:p>
    <w:p w14:paraId="30AC922B" w14:textId="77777777" w:rsidR="0068189A" w:rsidRPr="006D3673" w:rsidRDefault="0068189A" w:rsidP="0068189A">
      <w:pPr>
        <w:suppressAutoHyphens/>
        <w:rPr>
          <w:rFonts w:ascii="Calibri" w:hAnsi="Calibri" w:cs="Calibri"/>
          <w:lang w:eastAsia="ar-SA"/>
        </w:rPr>
      </w:pPr>
    </w:p>
    <w:p w14:paraId="67703B4F" w14:textId="77777777" w:rsidR="0068189A" w:rsidRPr="006D3673" w:rsidRDefault="0068189A" w:rsidP="0068189A">
      <w:p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2) </w:t>
      </w:r>
      <w:r w:rsidRPr="006D3673">
        <w:rPr>
          <w:rFonts w:ascii="Calibri" w:hAnsi="Calibri" w:cs="Calibri"/>
          <w:u w:val="single"/>
          <w:lang w:eastAsia="ar-SA"/>
        </w:rPr>
        <w:t>Abonentem</w:t>
      </w:r>
      <w:r w:rsidRPr="006D3673">
        <w:rPr>
          <w:rFonts w:ascii="Calibri" w:hAnsi="Calibri" w:cs="Calibri"/>
          <w:lang w:eastAsia="ar-SA"/>
        </w:rPr>
        <w:t xml:space="preserve"> pro účely těchto zásad je fyzická nebo právnická osoba, která má sídlo firmy </w:t>
      </w:r>
      <w:r w:rsidR="00D74086">
        <w:rPr>
          <w:rFonts w:ascii="Calibri" w:hAnsi="Calibri" w:cs="Calibri"/>
          <w:lang w:eastAsia="ar-SA"/>
        </w:rPr>
        <w:t>nebo</w:t>
      </w:r>
      <w:r w:rsidRPr="006D3673">
        <w:rPr>
          <w:rFonts w:ascii="Calibri" w:hAnsi="Calibri" w:cs="Calibri"/>
          <w:lang w:eastAsia="ar-SA"/>
        </w:rPr>
        <w:t xml:space="preserve"> provozovn</w:t>
      </w:r>
      <w:r w:rsidR="00D74086">
        <w:rPr>
          <w:rFonts w:ascii="Calibri" w:hAnsi="Calibri" w:cs="Calibri"/>
          <w:lang w:eastAsia="ar-SA"/>
        </w:rPr>
        <w:t>u</w:t>
      </w:r>
      <w:r w:rsidRPr="006D3673">
        <w:rPr>
          <w:rFonts w:ascii="Calibri" w:hAnsi="Calibri" w:cs="Calibri"/>
          <w:lang w:eastAsia="ar-SA"/>
        </w:rPr>
        <w:t xml:space="preserve"> v lokalitách uvedených v této v příloze.</w:t>
      </w:r>
    </w:p>
    <w:p w14:paraId="57A02EAC" w14:textId="77777777" w:rsidR="0068189A" w:rsidRPr="006D3673" w:rsidRDefault="0068189A" w:rsidP="0068189A">
      <w:pPr>
        <w:suppressAutoHyphens/>
        <w:jc w:val="both"/>
        <w:rPr>
          <w:rFonts w:ascii="Calibri" w:hAnsi="Calibri" w:cs="Calibri"/>
          <w:lang w:eastAsia="ar-SA"/>
        </w:rPr>
      </w:pPr>
    </w:p>
    <w:p w14:paraId="372B68AF" w14:textId="77777777" w:rsidR="0068189A" w:rsidRPr="006D3673" w:rsidRDefault="0068189A" w:rsidP="0068189A">
      <w:p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>3)</w:t>
      </w:r>
      <w:r w:rsidR="009411B6" w:rsidRPr="006D3673">
        <w:rPr>
          <w:rFonts w:ascii="Calibri" w:hAnsi="Calibri" w:cs="Calibri"/>
          <w:lang w:eastAsia="ar-SA"/>
        </w:rPr>
        <w:t xml:space="preserve"> </w:t>
      </w:r>
      <w:r w:rsidRPr="006D3673">
        <w:rPr>
          <w:rFonts w:ascii="Calibri" w:hAnsi="Calibri" w:cs="Calibri"/>
          <w:u w:val="single"/>
          <w:lang w:eastAsia="ar-SA"/>
        </w:rPr>
        <w:t>Hoteliérem</w:t>
      </w:r>
      <w:r w:rsidRPr="006D3673">
        <w:rPr>
          <w:rFonts w:ascii="Calibri" w:hAnsi="Calibri" w:cs="Calibri"/>
          <w:lang w:eastAsia="ar-SA"/>
        </w:rPr>
        <w:t xml:space="preserve"> pro účely těchto zásad je fyzická nebo právnická osoba, která má sídlo</w:t>
      </w:r>
      <w:r w:rsidR="00D74086">
        <w:rPr>
          <w:rFonts w:ascii="Calibri" w:hAnsi="Calibri" w:cs="Calibri"/>
          <w:lang w:eastAsia="ar-SA"/>
        </w:rPr>
        <w:t xml:space="preserve"> </w:t>
      </w:r>
      <w:r w:rsidR="006944FD">
        <w:rPr>
          <w:rFonts w:ascii="Calibri" w:hAnsi="Calibri" w:cs="Calibri"/>
          <w:lang w:eastAsia="ar-SA"/>
        </w:rPr>
        <w:t xml:space="preserve">nebo </w:t>
      </w:r>
      <w:r w:rsidR="006944FD" w:rsidRPr="006D3673">
        <w:rPr>
          <w:rFonts w:ascii="Calibri" w:hAnsi="Calibri" w:cs="Calibri"/>
          <w:lang w:eastAsia="ar-SA"/>
        </w:rPr>
        <w:t>provozovnu</w:t>
      </w:r>
      <w:r w:rsidRPr="006D3673">
        <w:rPr>
          <w:rFonts w:ascii="Calibri" w:hAnsi="Calibri" w:cs="Calibri"/>
          <w:lang w:eastAsia="ar-SA"/>
        </w:rPr>
        <w:t xml:space="preserve"> v lokalitách uvedených v této v příloze a provozuje ubytovací služby bez hostinské činnosti, hostinskou činnost nebo ubytovací služby.</w:t>
      </w:r>
    </w:p>
    <w:p w14:paraId="175BC024" w14:textId="77777777" w:rsidR="0068189A" w:rsidRPr="006D3673" w:rsidRDefault="0068189A" w:rsidP="0068189A">
      <w:pPr>
        <w:suppressAutoHyphens/>
        <w:rPr>
          <w:rFonts w:ascii="Calibri" w:hAnsi="Calibri" w:cs="Calibri"/>
          <w:sz w:val="20"/>
          <w:szCs w:val="20"/>
          <w:lang w:eastAsia="ar-SA"/>
        </w:rPr>
      </w:pPr>
    </w:p>
    <w:p w14:paraId="35E6F241" w14:textId="77777777" w:rsidR="0068189A" w:rsidRPr="00D74086" w:rsidRDefault="0068189A" w:rsidP="0068189A">
      <w:p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4) </w:t>
      </w:r>
      <w:r w:rsidRPr="006D3673">
        <w:rPr>
          <w:rFonts w:ascii="Calibri" w:hAnsi="Calibri" w:cs="Calibri"/>
          <w:u w:val="single"/>
          <w:lang w:eastAsia="ar-SA"/>
        </w:rPr>
        <w:t>Krátkodobým parkováním</w:t>
      </w:r>
      <w:r w:rsidRPr="006D3673">
        <w:rPr>
          <w:rFonts w:ascii="Calibri" w:hAnsi="Calibri" w:cs="Calibri"/>
          <w:lang w:eastAsia="ar-SA"/>
        </w:rPr>
        <w:t xml:space="preserve"> se rozumí stání vozidla na parkovištích, kde je výše poplatku </w:t>
      </w:r>
      <w:r w:rsidR="00493893">
        <w:rPr>
          <w:rFonts w:ascii="Calibri" w:hAnsi="Calibri" w:cs="Calibri"/>
          <w:lang w:eastAsia="ar-SA"/>
        </w:rPr>
        <w:br/>
      </w:r>
      <w:r w:rsidRPr="006D3673">
        <w:rPr>
          <w:rFonts w:ascii="Calibri" w:hAnsi="Calibri" w:cs="Calibri"/>
          <w:lang w:eastAsia="ar-SA"/>
        </w:rPr>
        <w:t xml:space="preserve">za parkování stanovena hodinovou sazbou a výběr poplatku je prováděn prostřednictvím parkovacího </w:t>
      </w:r>
      <w:r w:rsidRPr="00D74086">
        <w:rPr>
          <w:rFonts w:ascii="Calibri" w:hAnsi="Calibri" w:cs="Calibri"/>
          <w:lang w:eastAsia="ar-SA"/>
        </w:rPr>
        <w:t>automatu</w:t>
      </w:r>
      <w:r w:rsidR="00086402" w:rsidRPr="00D74086">
        <w:rPr>
          <w:rFonts w:ascii="Calibri" w:hAnsi="Calibri" w:cs="Calibri"/>
          <w:lang w:eastAsia="ar-SA"/>
        </w:rPr>
        <w:t>,</w:t>
      </w:r>
      <w:r w:rsidR="00FC7123" w:rsidRPr="00D74086">
        <w:rPr>
          <w:rFonts w:ascii="Calibri" w:hAnsi="Calibri" w:cs="Calibri"/>
          <w:lang w:eastAsia="ar-SA"/>
        </w:rPr>
        <w:t xml:space="preserve"> a to v hotovosti nebo platební kartou či </w:t>
      </w:r>
      <w:r w:rsidR="006D3673" w:rsidRPr="00D74086">
        <w:rPr>
          <w:rFonts w:ascii="Calibri" w:hAnsi="Calibri" w:cs="Calibri"/>
          <w:lang w:eastAsia="ar-SA"/>
        </w:rPr>
        <w:t xml:space="preserve">platebním </w:t>
      </w:r>
      <w:r w:rsidR="00FC7123" w:rsidRPr="00D74086">
        <w:rPr>
          <w:rFonts w:ascii="Calibri" w:hAnsi="Calibri" w:cs="Calibri"/>
          <w:lang w:eastAsia="ar-SA"/>
        </w:rPr>
        <w:t xml:space="preserve">zařízením nebo pomocí </w:t>
      </w:r>
      <w:r w:rsidR="006D3673" w:rsidRPr="00D74086">
        <w:rPr>
          <w:rFonts w:ascii="Calibri" w:hAnsi="Calibri" w:cs="Calibri"/>
          <w:lang w:eastAsia="ar-SA"/>
        </w:rPr>
        <w:t xml:space="preserve">mobilní </w:t>
      </w:r>
      <w:r w:rsidR="00FC7123" w:rsidRPr="00D74086">
        <w:rPr>
          <w:rFonts w:ascii="Calibri" w:hAnsi="Calibri" w:cs="Calibri"/>
          <w:lang w:eastAsia="ar-SA"/>
        </w:rPr>
        <w:t>aplikace.</w:t>
      </w:r>
    </w:p>
    <w:p w14:paraId="77E884E5" w14:textId="77777777" w:rsidR="0068189A" w:rsidRPr="006D3673" w:rsidRDefault="0068189A" w:rsidP="0068189A">
      <w:pPr>
        <w:suppressAutoHyphens/>
        <w:rPr>
          <w:rFonts w:ascii="Calibri" w:hAnsi="Calibri" w:cs="Calibri"/>
          <w:sz w:val="20"/>
          <w:szCs w:val="20"/>
          <w:lang w:eastAsia="ar-SA"/>
        </w:rPr>
      </w:pPr>
    </w:p>
    <w:p w14:paraId="2E3F4ADD" w14:textId="77777777" w:rsidR="0068189A" w:rsidRPr="00D74086" w:rsidRDefault="0068189A" w:rsidP="0068189A">
      <w:p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5) </w:t>
      </w:r>
      <w:r w:rsidRPr="006D3673">
        <w:rPr>
          <w:rFonts w:ascii="Calibri" w:hAnsi="Calibri" w:cs="Calibri"/>
          <w:u w:val="single"/>
          <w:lang w:eastAsia="ar-SA"/>
        </w:rPr>
        <w:t>Dlouhodobým parkováním</w:t>
      </w:r>
      <w:r w:rsidRPr="006D3673">
        <w:rPr>
          <w:rFonts w:ascii="Calibri" w:hAnsi="Calibri" w:cs="Calibri"/>
          <w:lang w:eastAsia="ar-SA"/>
        </w:rPr>
        <w:t xml:space="preserve"> se rozumí stání vozidla na parkovištích, pro která je vydávána rezidentní</w:t>
      </w:r>
      <w:r w:rsidR="00FC7123" w:rsidRPr="006D3673">
        <w:rPr>
          <w:rFonts w:ascii="Calibri" w:hAnsi="Calibri" w:cs="Calibri"/>
          <w:lang w:eastAsia="ar-SA"/>
        </w:rPr>
        <w:t>,</w:t>
      </w:r>
      <w:r w:rsidRPr="006D3673">
        <w:rPr>
          <w:rFonts w:ascii="Calibri" w:hAnsi="Calibri" w:cs="Calibri"/>
          <w:lang w:eastAsia="ar-SA"/>
        </w:rPr>
        <w:t xml:space="preserve"> abonentní</w:t>
      </w:r>
      <w:r w:rsidR="00FC7123" w:rsidRPr="006D3673">
        <w:rPr>
          <w:rFonts w:ascii="Calibri" w:hAnsi="Calibri" w:cs="Calibri"/>
          <w:lang w:eastAsia="ar-SA"/>
        </w:rPr>
        <w:t xml:space="preserve"> </w:t>
      </w:r>
      <w:r w:rsidR="00FC7123" w:rsidRPr="00D74086">
        <w:rPr>
          <w:rFonts w:ascii="Calibri" w:hAnsi="Calibri" w:cs="Calibri"/>
          <w:lang w:eastAsia="ar-SA"/>
        </w:rPr>
        <w:t>nebo hoteliérská</w:t>
      </w:r>
      <w:r w:rsidRPr="00D74086">
        <w:rPr>
          <w:rFonts w:ascii="Calibri" w:hAnsi="Calibri" w:cs="Calibri"/>
          <w:lang w:eastAsia="ar-SA"/>
        </w:rPr>
        <w:t xml:space="preserve"> parkovací karta</w:t>
      </w:r>
      <w:r w:rsidR="00031441" w:rsidRPr="00D74086">
        <w:rPr>
          <w:rFonts w:ascii="Calibri" w:hAnsi="Calibri" w:cs="Calibri"/>
          <w:lang w:eastAsia="ar-SA"/>
        </w:rPr>
        <w:t>, či parkovací karta TAXI</w:t>
      </w:r>
      <w:r w:rsidRPr="00D74086">
        <w:rPr>
          <w:rFonts w:ascii="Calibri" w:hAnsi="Calibri" w:cs="Calibri"/>
          <w:lang w:eastAsia="ar-SA"/>
        </w:rPr>
        <w:t xml:space="preserve"> a výběr poplatku za parkování je proveden úhradou stanoveného poplatku za vydání rezidentní, abonentní</w:t>
      </w:r>
      <w:r w:rsidR="00031441" w:rsidRPr="00D74086">
        <w:rPr>
          <w:rFonts w:ascii="Calibri" w:hAnsi="Calibri" w:cs="Calibri"/>
          <w:lang w:eastAsia="ar-SA"/>
        </w:rPr>
        <w:t>,</w:t>
      </w:r>
      <w:r w:rsidRPr="00D74086">
        <w:rPr>
          <w:rFonts w:ascii="Calibri" w:hAnsi="Calibri" w:cs="Calibri"/>
          <w:lang w:eastAsia="ar-SA"/>
        </w:rPr>
        <w:t xml:space="preserve"> hoteliérské parkovací karty</w:t>
      </w:r>
      <w:r w:rsidR="00031441" w:rsidRPr="00D74086">
        <w:rPr>
          <w:rFonts w:ascii="Calibri" w:hAnsi="Calibri" w:cs="Calibri"/>
          <w:lang w:eastAsia="ar-SA"/>
        </w:rPr>
        <w:t xml:space="preserve"> nebo parkovací karty TAXI</w:t>
      </w:r>
      <w:r w:rsidRPr="00D74086">
        <w:rPr>
          <w:rFonts w:ascii="Calibri" w:hAnsi="Calibri" w:cs="Calibri"/>
          <w:lang w:eastAsia="ar-SA"/>
        </w:rPr>
        <w:t xml:space="preserve">. </w:t>
      </w:r>
    </w:p>
    <w:p w14:paraId="4D27DBEC" w14:textId="77777777" w:rsidR="0068189A" w:rsidRPr="00D74086" w:rsidRDefault="0068189A" w:rsidP="0068189A">
      <w:pPr>
        <w:suppressAutoHyphens/>
        <w:jc w:val="center"/>
        <w:rPr>
          <w:rFonts w:ascii="Calibri" w:hAnsi="Calibri" w:cs="Calibri"/>
          <w:b/>
          <w:sz w:val="28"/>
          <w:szCs w:val="28"/>
          <w:lang w:eastAsia="ar-SA"/>
        </w:rPr>
      </w:pPr>
    </w:p>
    <w:p w14:paraId="0D2CCC32" w14:textId="77777777" w:rsidR="00CE352A" w:rsidRDefault="00CE352A" w:rsidP="0068189A">
      <w:pPr>
        <w:suppressAutoHyphens/>
        <w:jc w:val="center"/>
        <w:rPr>
          <w:rFonts w:ascii="Calibri" w:hAnsi="Calibri" w:cs="Calibri"/>
          <w:b/>
          <w:color w:val="00B050"/>
          <w:sz w:val="28"/>
          <w:szCs w:val="28"/>
          <w:lang w:eastAsia="ar-SA"/>
        </w:rPr>
      </w:pPr>
    </w:p>
    <w:p w14:paraId="0AA25D61" w14:textId="77777777" w:rsidR="00EE567B" w:rsidRPr="006D3673" w:rsidRDefault="00EE567B" w:rsidP="00EE567B">
      <w:pPr>
        <w:suppressAutoHyphens/>
        <w:jc w:val="center"/>
        <w:rPr>
          <w:rFonts w:ascii="Calibri" w:hAnsi="Calibri" w:cs="Calibri"/>
          <w:b/>
          <w:sz w:val="28"/>
          <w:szCs w:val="28"/>
          <w:lang w:eastAsia="ar-SA"/>
        </w:rPr>
      </w:pPr>
      <w:r w:rsidRPr="006D3673">
        <w:rPr>
          <w:rFonts w:ascii="Calibri" w:hAnsi="Calibri" w:cs="Calibri"/>
          <w:b/>
          <w:sz w:val="28"/>
          <w:szCs w:val="28"/>
          <w:lang w:eastAsia="ar-SA"/>
        </w:rPr>
        <w:lastRenderedPageBreak/>
        <w:t>III. Vymezení parkovacích zón</w:t>
      </w:r>
    </w:p>
    <w:p w14:paraId="11E50318" w14:textId="77777777" w:rsidR="00EE567B" w:rsidRPr="006D3673" w:rsidRDefault="00EE567B" w:rsidP="00EE567B">
      <w:pPr>
        <w:suppressAutoHyphens/>
        <w:jc w:val="center"/>
        <w:rPr>
          <w:rFonts w:ascii="Calibri" w:hAnsi="Calibri" w:cs="Calibri"/>
          <w:lang w:eastAsia="ar-SA"/>
        </w:rPr>
      </w:pPr>
    </w:p>
    <w:p w14:paraId="19B473AE" w14:textId="77777777" w:rsidR="00EE567B" w:rsidRDefault="00EE567B" w:rsidP="00EE567B">
      <w:p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Parkoviště určená ke krátkodobému nebo dlouhodobému stání vozidel jsou rozdělena </w:t>
      </w:r>
      <w:r w:rsidR="00493893">
        <w:rPr>
          <w:rFonts w:ascii="Calibri" w:hAnsi="Calibri" w:cs="Calibri"/>
          <w:lang w:eastAsia="ar-SA"/>
        </w:rPr>
        <w:br/>
      </w:r>
      <w:r w:rsidRPr="006D3673">
        <w:rPr>
          <w:rFonts w:ascii="Calibri" w:hAnsi="Calibri" w:cs="Calibri"/>
          <w:lang w:eastAsia="ar-SA"/>
        </w:rPr>
        <w:t>do jednotlivých zón takto:</w:t>
      </w:r>
    </w:p>
    <w:p w14:paraId="3AC6AA63" w14:textId="77777777" w:rsidR="0027439D" w:rsidRPr="006D3673" w:rsidRDefault="0027439D" w:rsidP="00EE567B">
      <w:pPr>
        <w:suppressAutoHyphens/>
        <w:jc w:val="both"/>
        <w:rPr>
          <w:rFonts w:ascii="Calibri" w:hAnsi="Calibri" w:cs="Calibri"/>
          <w:lang w:eastAsia="ar-SA"/>
        </w:rPr>
      </w:pPr>
    </w:p>
    <w:p w14:paraId="72835913" w14:textId="77777777" w:rsidR="00EE567B" w:rsidRPr="006D3673" w:rsidRDefault="00EE567B" w:rsidP="00EE567B">
      <w:pPr>
        <w:suppressAutoHyphens/>
        <w:jc w:val="both"/>
        <w:rPr>
          <w:rFonts w:ascii="Calibri" w:hAnsi="Calibri" w:cs="Calibri"/>
          <w:b/>
          <w:lang w:eastAsia="ar-SA"/>
        </w:rPr>
      </w:pPr>
      <w:r w:rsidRPr="006D3673">
        <w:rPr>
          <w:rFonts w:ascii="Calibri" w:hAnsi="Calibri" w:cs="Calibri"/>
          <w:b/>
          <w:lang w:eastAsia="ar-SA"/>
        </w:rPr>
        <w:t>1) Zóna „A“</w:t>
      </w:r>
    </w:p>
    <w:p w14:paraId="33FD2830" w14:textId="77777777" w:rsidR="00EE567B" w:rsidRPr="006D3673" w:rsidRDefault="00EE567B" w:rsidP="00EE567B">
      <w:p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u w:val="single"/>
          <w:lang w:eastAsia="ar-SA"/>
        </w:rPr>
        <w:t>Parkoviště</w:t>
      </w:r>
      <w:r w:rsidRPr="006D3673">
        <w:rPr>
          <w:rFonts w:ascii="Calibri" w:hAnsi="Calibri" w:cs="Calibri"/>
          <w:lang w:eastAsia="ar-SA"/>
        </w:rPr>
        <w:t xml:space="preserve">: </w:t>
      </w:r>
      <w:r w:rsidRPr="006D3673">
        <w:rPr>
          <w:rFonts w:ascii="Calibri" w:hAnsi="Calibri" w:cs="Calibri"/>
          <w:lang w:eastAsia="ar-SA"/>
        </w:rPr>
        <w:tab/>
      </w:r>
      <w:r w:rsidRPr="006D3673">
        <w:rPr>
          <w:rFonts w:ascii="Calibri" w:hAnsi="Calibri" w:cs="Calibri"/>
          <w:lang w:eastAsia="ar-SA"/>
        </w:rPr>
        <w:tab/>
        <w:t>náměstí T. G. Masaryka</w:t>
      </w:r>
    </w:p>
    <w:p w14:paraId="11FB7DB3" w14:textId="77777777" w:rsidR="00EE567B" w:rsidRPr="006D3673" w:rsidRDefault="00EE567B" w:rsidP="00EE567B">
      <w:p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u w:val="single"/>
          <w:lang w:eastAsia="ar-SA"/>
        </w:rPr>
        <w:t>Označení zóny</w:t>
      </w:r>
      <w:r w:rsidRPr="006D3673">
        <w:rPr>
          <w:rFonts w:ascii="Calibri" w:hAnsi="Calibri" w:cs="Calibri"/>
          <w:lang w:eastAsia="ar-SA"/>
        </w:rPr>
        <w:t xml:space="preserve">: </w:t>
      </w:r>
      <w:r w:rsidRPr="006D3673">
        <w:rPr>
          <w:rFonts w:ascii="Calibri" w:hAnsi="Calibri" w:cs="Calibri"/>
          <w:lang w:eastAsia="ar-SA"/>
        </w:rPr>
        <w:tab/>
      </w:r>
      <w:r w:rsidRPr="005571E6">
        <w:rPr>
          <w:rFonts w:ascii="Calibri" w:hAnsi="Calibri" w:cs="Calibri"/>
          <w:color w:val="ED7D31"/>
          <w:lang w:eastAsia="ar-SA"/>
        </w:rPr>
        <w:t>oranžová barva</w:t>
      </w:r>
    </w:p>
    <w:p w14:paraId="781201B5" w14:textId="77777777" w:rsidR="006D3673" w:rsidRPr="006D3673" w:rsidRDefault="00EE567B" w:rsidP="00EE567B">
      <w:pPr>
        <w:suppressAutoHyphens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u w:val="single"/>
          <w:lang w:eastAsia="ar-SA"/>
        </w:rPr>
        <w:t>Typ parkování</w:t>
      </w:r>
      <w:r w:rsidRPr="006D3673">
        <w:rPr>
          <w:rFonts w:ascii="Calibri" w:hAnsi="Calibri" w:cs="Calibri"/>
          <w:lang w:eastAsia="ar-SA"/>
        </w:rPr>
        <w:t xml:space="preserve">: </w:t>
      </w:r>
      <w:r w:rsidRPr="006D3673">
        <w:rPr>
          <w:rFonts w:ascii="Calibri" w:hAnsi="Calibri" w:cs="Calibri"/>
          <w:lang w:eastAsia="ar-SA"/>
        </w:rPr>
        <w:tab/>
      </w:r>
      <w:r w:rsidRPr="006D3673">
        <w:rPr>
          <w:rFonts w:ascii="Calibri" w:hAnsi="Calibri" w:cs="Calibri"/>
          <w:color w:val="000000"/>
          <w:lang w:eastAsia="ar-SA"/>
        </w:rPr>
        <w:t>krátkodobé</w:t>
      </w:r>
    </w:p>
    <w:p w14:paraId="65D87A1B" w14:textId="77777777" w:rsidR="00B57D47" w:rsidRDefault="003D1165" w:rsidP="00B57D47">
      <w:pPr>
        <w:suppressAutoHyphens/>
        <w:ind w:left="1416" w:firstLine="708"/>
        <w:jc w:val="both"/>
        <w:rPr>
          <w:rFonts w:ascii="Calibri" w:hAnsi="Calibri" w:cs="Calibri"/>
          <w:lang w:eastAsia="ar-SA"/>
        </w:rPr>
      </w:pPr>
      <w:r>
        <w:rPr>
          <w:rFonts w:ascii="Calibri" w:hAnsi="Calibri" w:cs="Calibri"/>
          <w:lang w:eastAsia="ar-SA"/>
        </w:rPr>
        <w:t>d</w:t>
      </w:r>
      <w:r w:rsidRPr="006D3673">
        <w:rPr>
          <w:rFonts w:ascii="Calibri" w:hAnsi="Calibri" w:cs="Calibri"/>
          <w:lang w:eastAsia="ar-SA"/>
        </w:rPr>
        <w:t>louhodobé</w:t>
      </w:r>
      <w:r>
        <w:rPr>
          <w:rFonts w:ascii="Calibri" w:hAnsi="Calibri" w:cs="Calibri"/>
          <w:lang w:eastAsia="ar-SA"/>
        </w:rPr>
        <w:t xml:space="preserve"> </w:t>
      </w:r>
      <w:r w:rsidRPr="006D3673">
        <w:rPr>
          <w:rFonts w:ascii="Calibri" w:hAnsi="Calibri" w:cs="Calibri"/>
          <w:lang w:eastAsia="ar-SA"/>
        </w:rPr>
        <w:t>– pouze</w:t>
      </w:r>
      <w:r w:rsidR="00EE567B" w:rsidRPr="006D3673">
        <w:rPr>
          <w:rFonts w:ascii="Calibri" w:hAnsi="Calibri" w:cs="Calibri"/>
          <w:lang w:eastAsia="ar-SA"/>
        </w:rPr>
        <w:t xml:space="preserve"> pro </w:t>
      </w:r>
      <w:r w:rsidR="006944FD" w:rsidRPr="006D3673">
        <w:rPr>
          <w:rFonts w:ascii="Calibri" w:hAnsi="Calibri" w:cs="Calibri"/>
          <w:lang w:eastAsia="ar-SA"/>
        </w:rPr>
        <w:t>hoteliéry</w:t>
      </w:r>
    </w:p>
    <w:p w14:paraId="3CD159AA" w14:textId="77777777" w:rsidR="00EE567B" w:rsidRPr="006D3673" w:rsidRDefault="00EE567B" w:rsidP="00B57D47">
      <w:pPr>
        <w:suppressAutoHyphens/>
        <w:ind w:left="1416" w:firstLine="708"/>
        <w:jc w:val="both"/>
        <w:rPr>
          <w:rFonts w:ascii="Calibri" w:hAnsi="Calibri" w:cs="Calibri"/>
          <w:strike/>
          <w:color w:val="FF0000"/>
          <w:lang w:eastAsia="ar-SA"/>
        </w:rPr>
      </w:pPr>
      <w:r w:rsidRPr="006D3673">
        <w:rPr>
          <w:rFonts w:ascii="Calibri" w:hAnsi="Calibri" w:cs="Calibri"/>
          <w:lang w:eastAsia="ar-SA"/>
        </w:rPr>
        <w:tab/>
      </w:r>
      <w:r w:rsidRPr="006D3673">
        <w:rPr>
          <w:rFonts w:ascii="Calibri" w:hAnsi="Calibri" w:cs="Calibri"/>
          <w:lang w:eastAsia="ar-SA"/>
        </w:rPr>
        <w:tab/>
      </w:r>
      <w:r w:rsidRPr="006D3673">
        <w:rPr>
          <w:rFonts w:ascii="Calibri" w:hAnsi="Calibri" w:cs="Calibri"/>
          <w:lang w:eastAsia="ar-SA"/>
        </w:rPr>
        <w:tab/>
      </w:r>
    </w:p>
    <w:p w14:paraId="4669B243" w14:textId="77777777" w:rsidR="00EE567B" w:rsidRPr="006D3673" w:rsidRDefault="00EE567B" w:rsidP="00EE567B">
      <w:pPr>
        <w:suppressAutoHyphens/>
        <w:jc w:val="both"/>
        <w:rPr>
          <w:rFonts w:ascii="Calibri" w:hAnsi="Calibri" w:cs="Calibri"/>
          <w:b/>
          <w:lang w:eastAsia="ar-SA"/>
        </w:rPr>
      </w:pPr>
      <w:r w:rsidRPr="006D3673">
        <w:rPr>
          <w:rFonts w:ascii="Calibri" w:hAnsi="Calibri" w:cs="Calibri"/>
          <w:b/>
          <w:lang w:eastAsia="ar-SA"/>
        </w:rPr>
        <w:t>2) Zóna „B“</w:t>
      </w:r>
    </w:p>
    <w:p w14:paraId="5FE89692" w14:textId="77777777" w:rsidR="00EE567B" w:rsidRPr="00B57D47" w:rsidRDefault="00EE567B" w:rsidP="00B57D47">
      <w:pPr>
        <w:suppressAutoHyphens/>
        <w:ind w:left="2124" w:hanging="2124"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u w:val="single"/>
          <w:lang w:eastAsia="ar-SA"/>
        </w:rPr>
        <w:t>Parkoviště</w:t>
      </w:r>
      <w:r w:rsidRPr="006D3673">
        <w:rPr>
          <w:rFonts w:ascii="Calibri" w:hAnsi="Calibri" w:cs="Calibri"/>
          <w:lang w:eastAsia="ar-SA"/>
        </w:rPr>
        <w:t xml:space="preserve">: </w:t>
      </w:r>
      <w:r w:rsidRPr="006D3673">
        <w:rPr>
          <w:rFonts w:ascii="Calibri" w:hAnsi="Calibri" w:cs="Calibri"/>
          <w:lang w:eastAsia="ar-SA"/>
        </w:rPr>
        <w:tab/>
        <w:t>Zámecká ulice</w:t>
      </w:r>
      <w:r w:rsidR="00B57D47">
        <w:rPr>
          <w:rFonts w:ascii="Calibri" w:hAnsi="Calibri" w:cs="Calibri"/>
          <w:lang w:eastAsia="ar-SA"/>
        </w:rPr>
        <w:t>, Ž</w:t>
      </w:r>
      <w:r w:rsidRPr="006D3673">
        <w:rPr>
          <w:rFonts w:ascii="Calibri" w:hAnsi="Calibri" w:cs="Calibri"/>
          <w:lang w:eastAsia="ar-SA"/>
        </w:rPr>
        <w:t>ižkova ulice</w:t>
      </w:r>
      <w:r w:rsidR="00B57D47">
        <w:rPr>
          <w:rFonts w:ascii="Calibri" w:hAnsi="Calibri" w:cs="Calibri"/>
          <w:lang w:eastAsia="ar-SA"/>
        </w:rPr>
        <w:t xml:space="preserve">, </w:t>
      </w:r>
      <w:r w:rsidRPr="006D3673">
        <w:rPr>
          <w:rFonts w:ascii="Calibri" w:hAnsi="Calibri" w:cs="Calibri"/>
          <w:lang w:eastAsia="ar-SA"/>
        </w:rPr>
        <w:t xml:space="preserve">Jeřábkovo náměstí, Mariánská ulice v úseku od domu č. p. 209 k domu č. p. 210, Moskevská ulice v úseku od domu </w:t>
      </w:r>
      <w:r w:rsidR="00B57D47">
        <w:rPr>
          <w:rFonts w:ascii="Calibri" w:hAnsi="Calibri" w:cs="Calibri"/>
          <w:lang w:eastAsia="ar-SA"/>
        </w:rPr>
        <w:br/>
      </w:r>
      <w:r w:rsidRPr="006D3673">
        <w:rPr>
          <w:rFonts w:ascii="Calibri" w:hAnsi="Calibri" w:cs="Calibri"/>
          <w:lang w:eastAsia="ar-SA"/>
        </w:rPr>
        <w:t xml:space="preserve">č. p. 5 k domu č. p. 20,  </w:t>
      </w:r>
    </w:p>
    <w:p w14:paraId="78E53DE5" w14:textId="77777777" w:rsidR="00EE567B" w:rsidRPr="006D3673" w:rsidRDefault="00EE567B" w:rsidP="00EE567B">
      <w:p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u w:val="single"/>
          <w:lang w:eastAsia="ar-SA"/>
        </w:rPr>
        <w:t>Označení zóny</w:t>
      </w:r>
      <w:r w:rsidRPr="006D3673">
        <w:rPr>
          <w:rFonts w:ascii="Calibri" w:hAnsi="Calibri" w:cs="Calibri"/>
          <w:lang w:eastAsia="ar-SA"/>
        </w:rPr>
        <w:t xml:space="preserve">: </w:t>
      </w:r>
      <w:r w:rsidRPr="006D3673">
        <w:rPr>
          <w:rFonts w:ascii="Calibri" w:hAnsi="Calibri" w:cs="Calibri"/>
          <w:lang w:eastAsia="ar-SA"/>
        </w:rPr>
        <w:tab/>
      </w:r>
      <w:r w:rsidRPr="00C7635C">
        <w:rPr>
          <w:rFonts w:ascii="Calibri" w:hAnsi="Calibri" w:cs="Calibri"/>
          <w:color w:val="00B050"/>
          <w:lang w:eastAsia="ar-SA"/>
        </w:rPr>
        <w:t>zelená barva</w:t>
      </w:r>
    </w:p>
    <w:p w14:paraId="0D8478C0" w14:textId="77777777" w:rsidR="003D1165" w:rsidRDefault="00EE567B" w:rsidP="00EE567B">
      <w:p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u w:val="single"/>
          <w:lang w:eastAsia="ar-SA"/>
        </w:rPr>
        <w:t>Typ parkování</w:t>
      </w:r>
      <w:r w:rsidRPr="006D3673">
        <w:rPr>
          <w:rFonts w:ascii="Calibri" w:hAnsi="Calibri" w:cs="Calibri"/>
          <w:lang w:eastAsia="ar-SA"/>
        </w:rPr>
        <w:t xml:space="preserve">: </w:t>
      </w:r>
      <w:r w:rsidRPr="006D3673">
        <w:rPr>
          <w:rFonts w:ascii="Calibri" w:hAnsi="Calibri" w:cs="Calibri"/>
          <w:lang w:eastAsia="ar-SA"/>
        </w:rPr>
        <w:tab/>
        <w:t>krátkodobé</w:t>
      </w:r>
    </w:p>
    <w:p w14:paraId="2E190949" w14:textId="77777777" w:rsidR="00EE567B" w:rsidRPr="006D3673" w:rsidRDefault="00EE567B" w:rsidP="003D1165">
      <w:pPr>
        <w:suppressAutoHyphens/>
        <w:ind w:left="1416" w:firstLine="708"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>dlouhodobé</w:t>
      </w:r>
      <w:r w:rsidR="00761F90">
        <w:rPr>
          <w:rFonts w:ascii="Calibri" w:hAnsi="Calibri" w:cs="Calibri"/>
          <w:lang w:eastAsia="ar-SA"/>
        </w:rPr>
        <w:t xml:space="preserve"> </w:t>
      </w:r>
      <w:r w:rsidR="003D1165">
        <w:rPr>
          <w:rFonts w:ascii="Calibri" w:hAnsi="Calibri" w:cs="Calibri"/>
          <w:lang w:eastAsia="ar-SA"/>
        </w:rPr>
        <w:t>– pouze pro hoteliéry</w:t>
      </w:r>
    </w:p>
    <w:p w14:paraId="1185FD74" w14:textId="77777777" w:rsidR="00EE567B" w:rsidRPr="006D3673" w:rsidRDefault="00EE567B" w:rsidP="00EE567B">
      <w:pPr>
        <w:suppressAutoHyphens/>
        <w:jc w:val="both"/>
        <w:rPr>
          <w:rFonts w:ascii="Calibri" w:hAnsi="Calibri" w:cs="Calibri"/>
          <w:b/>
          <w:lang w:eastAsia="ar-SA"/>
        </w:rPr>
      </w:pPr>
    </w:p>
    <w:p w14:paraId="5C590D00" w14:textId="77777777" w:rsidR="00EE567B" w:rsidRPr="006D3673" w:rsidRDefault="00EE567B" w:rsidP="00EE567B">
      <w:pPr>
        <w:tabs>
          <w:tab w:val="left" w:pos="1065"/>
        </w:tabs>
        <w:suppressAutoHyphens/>
        <w:jc w:val="both"/>
        <w:rPr>
          <w:rFonts w:ascii="Calibri" w:hAnsi="Calibri" w:cs="Calibri"/>
          <w:b/>
          <w:lang w:eastAsia="ar-SA"/>
        </w:rPr>
      </w:pPr>
    </w:p>
    <w:p w14:paraId="5F54AC3D" w14:textId="77777777" w:rsidR="00EE567B" w:rsidRPr="006D3673" w:rsidRDefault="00EE567B" w:rsidP="003D53B3">
      <w:pPr>
        <w:suppressAutoHyphens/>
        <w:jc w:val="both"/>
        <w:rPr>
          <w:rFonts w:ascii="Calibri" w:hAnsi="Calibri" w:cs="Calibri"/>
          <w:b/>
          <w:lang w:eastAsia="ar-SA"/>
        </w:rPr>
      </w:pPr>
      <w:r w:rsidRPr="006D3673">
        <w:rPr>
          <w:rFonts w:ascii="Calibri" w:hAnsi="Calibri" w:cs="Calibri"/>
          <w:b/>
          <w:lang w:eastAsia="ar-SA"/>
        </w:rPr>
        <w:t>3) Zóna „C“</w:t>
      </w:r>
    </w:p>
    <w:p w14:paraId="4E6087EF" w14:textId="77777777" w:rsidR="00EE567B" w:rsidRPr="006D3673" w:rsidRDefault="00EE567B" w:rsidP="003D53B3">
      <w:pPr>
        <w:suppressAutoHyphens/>
        <w:ind w:left="1410" w:hanging="1410"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u w:val="single"/>
          <w:lang w:eastAsia="ar-SA"/>
        </w:rPr>
        <w:t>Parkoviště</w:t>
      </w:r>
      <w:r w:rsidRPr="006D3673">
        <w:rPr>
          <w:rFonts w:ascii="Calibri" w:hAnsi="Calibri" w:cs="Calibri"/>
          <w:lang w:eastAsia="ar-SA"/>
        </w:rPr>
        <w:t xml:space="preserve">: </w:t>
      </w:r>
      <w:r w:rsidRPr="006D3673">
        <w:rPr>
          <w:rFonts w:ascii="Calibri" w:hAnsi="Calibri" w:cs="Calibri"/>
          <w:lang w:eastAsia="ar-SA"/>
        </w:rPr>
        <w:tab/>
      </w:r>
      <w:r w:rsidRPr="006D3673">
        <w:rPr>
          <w:rFonts w:ascii="Calibri" w:hAnsi="Calibri" w:cs="Calibri"/>
          <w:lang w:eastAsia="ar-SA"/>
        </w:rPr>
        <w:tab/>
      </w:r>
      <w:r w:rsidRPr="006D3673">
        <w:rPr>
          <w:rFonts w:ascii="Calibri" w:hAnsi="Calibri" w:cs="Calibri"/>
          <w:lang w:eastAsia="ar-SA"/>
        </w:rPr>
        <w:tab/>
        <w:t>parkoviště U Synagogy, parkoviště U Vodního hradu, parkoviště U Banca,</w:t>
      </w:r>
    </w:p>
    <w:p w14:paraId="684BCB9D" w14:textId="77777777" w:rsidR="00EE567B" w:rsidRPr="006D3673" w:rsidRDefault="00EE567B" w:rsidP="003D53B3">
      <w:pPr>
        <w:suppressAutoHyphens/>
        <w:ind w:left="1410"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ab/>
        <w:t xml:space="preserve">            </w:t>
      </w:r>
      <w:r w:rsidR="006944FD">
        <w:rPr>
          <w:rFonts w:ascii="Calibri" w:hAnsi="Calibri" w:cs="Calibri"/>
          <w:lang w:eastAsia="ar-SA"/>
        </w:rPr>
        <w:t xml:space="preserve"> </w:t>
      </w:r>
      <w:r w:rsidRPr="006D3673">
        <w:rPr>
          <w:rFonts w:ascii="Calibri" w:hAnsi="Calibri" w:cs="Calibri"/>
          <w:lang w:eastAsia="ar-SA"/>
        </w:rPr>
        <w:t xml:space="preserve">ulice U Synagogy, </w:t>
      </w:r>
      <w:r w:rsidR="0027439D">
        <w:rPr>
          <w:rFonts w:ascii="Calibri" w:hAnsi="Calibri" w:cs="Calibri"/>
          <w:lang w:eastAsia="ar-SA"/>
        </w:rPr>
        <w:t xml:space="preserve">ulice </w:t>
      </w:r>
      <w:r w:rsidRPr="006D3673">
        <w:rPr>
          <w:rFonts w:ascii="Calibri" w:hAnsi="Calibri" w:cs="Calibri"/>
          <w:lang w:eastAsia="ar-SA"/>
        </w:rPr>
        <w:t xml:space="preserve">Erbenova </w:t>
      </w:r>
    </w:p>
    <w:p w14:paraId="3ECF468A" w14:textId="77777777" w:rsidR="00EE567B" w:rsidRPr="00176DB3" w:rsidRDefault="00EE567B" w:rsidP="003D53B3">
      <w:pPr>
        <w:suppressAutoHyphens/>
        <w:jc w:val="both"/>
        <w:rPr>
          <w:rFonts w:ascii="Calibri" w:hAnsi="Calibri" w:cs="Calibri"/>
          <w:color w:val="4472C4"/>
          <w:lang w:eastAsia="ar-SA"/>
        </w:rPr>
      </w:pPr>
      <w:r w:rsidRPr="006D3673">
        <w:rPr>
          <w:rFonts w:ascii="Calibri" w:hAnsi="Calibri" w:cs="Calibri"/>
          <w:u w:val="single"/>
          <w:lang w:eastAsia="ar-SA"/>
        </w:rPr>
        <w:t>Označení zóny</w:t>
      </w:r>
      <w:r w:rsidRPr="006D3673">
        <w:rPr>
          <w:rFonts w:ascii="Calibri" w:hAnsi="Calibri" w:cs="Calibri"/>
          <w:lang w:eastAsia="ar-SA"/>
        </w:rPr>
        <w:t xml:space="preserve">: </w:t>
      </w:r>
      <w:r w:rsidRPr="006D3673">
        <w:rPr>
          <w:rFonts w:ascii="Calibri" w:hAnsi="Calibri" w:cs="Calibri"/>
          <w:lang w:eastAsia="ar-SA"/>
        </w:rPr>
        <w:tab/>
      </w:r>
      <w:r w:rsidRPr="00176DB3">
        <w:rPr>
          <w:rFonts w:ascii="Calibri" w:hAnsi="Calibri" w:cs="Calibri"/>
          <w:color w:val="4472C4"/>
          <w:lang w:eastAsia="ar-SA"/>
        </w:rPr>
        <w:t>modrá barva</w:t>
      </w:r>
    </w:p>
    <w:p w14:paraId="30D1E351" w14:textId="77777777" w:rsidR="003D1165" w:rsidRDefault="00EE567B" w:rsidP="003D53B3">
      <w:p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u w:val="single"/>
          <w:lang w:eastAsia="ar-SA"/>
        </w:rPr>
        <w:t>Typ parkování</w:t>
      </w:r>
      <w:r w:rsidRPr="006D3673">
        <w:rPr>
          <w:rFonts w:ascii="Calibri" w:hAnsi="Calibri" w:cs="Calibri"/>
          <w:lang w:eastAsia="ar-SA"/>
        </w:rPr>
        <w:t xml:space="preserve">: </w:t>
      </w:r>
      <w:r w:rsidRPr="006D3673">
        <w:rPr>
          <w:rFonts w:ascii="Calibri" w:hAnsi="Calibri" w:cs="Calibri"/>
          <w:lang w:eastAsia="ar-SA"/>
        </w:rPr>
        <w:tab/>
        <w:t>krátkodobé</w:t>
      </w:r>
    </w:p>
    <w:p w14:paraId="7F0A6354" w14:textId="77777777" w:rsidR="00EE567B" w:rsidRPr="006D3673" w:rsidRDefault="003D1165" w:rsidP="003D53B3">
      <w:pPr>
        <w:suppressAutoHyphens/>
        <w:ind w:left="1416" w:firstLine="708"/>
        <w:jc w:val="both"/>
        <w:rPr>
          <w:rFonts w:ascii="Calibri" w:hAnsi="Calibri" w:cs="Calibri"/>
          <w:lang w:eastAsia="ar-SA"/>
        </w:rPr>
      </w:pPr>
      <w:r>
        <w:rPr>
          <w:rFonts w:ascii="Calibri" w:hAnsi="Calibri" w:cs="Calibri"/>
          <w:lang w:eastAsia="ar-SA"/>
        </w:rPr>
        <w:t>d</w:t>
      </w:r>
      <w:r w:rsidR="00EE567B" w:rsidRPr="006D3673">
        <w:rPr>
          <w:rFonts w:ascii="Calibri" w:hAnsi="Calibri" w:cs="Calibri"/>
          <w:lang w:eastAsia="ar-SA"/>
        </w:rPr>
        <w:t>louhodobé</w:t>
      </w:r>
      <w:r>
        <w:rPr>
          <w:rFonts w:ascii="Calibri" w:hAnsi="Calibri" w:cs="Calibri"/>
          <w:lang w:eastAsia="ar-SA"/>
        </w:rPr>
        <w:t xml:space="preserve"> – </w:t>
      </w:r>
      <w:r w:rsidR="0027439D">
        <w:rPr>
          <w:rFonts w:ascii="Calibri" w:hAnsi="Calibri" w:cs="Calibri"/>
          <w:lang w:eastAsia="ar-SA"/>
        </w:rPr>
        <w:t xml:space="preserve">pro </w:t>
      </w:r>
      <w:r>
        <w:rPr>
          <w:rFonts w:ascii="Calibri" w:hAnsi="Calibri" w:cs="Calibri"/>
          <w:lang w:eastAsia="ar-SA"/>
        </w:rPr>
        <w:t>rezident</w:t>
      </w:r>
      <w:r w:rsidR="0027439D">
        <w:rPr>
          <w:rFonts w:ascii="Calibri" w:hAnsi="Calibri" w:cs="Calibri"/>
          <w:lang w:eastAsia="ar-SA"/>
        </w:rPr>
        <w:t>y</w:t>
      </w:r>
      <w:r>
        <w:rPr>
          <w:rFonts w:ascii="Calibri" w:hAnsi="Calibri" w:cs="Calibri"/>
          <w:lang w:eastAsia="ar-SA"/>
        </w:rPr>
        <w:t>, abonent</w:t>
      </w:r>
      <w:r w:rsidR="0027439D">
        <w:rPr>
          <w:rFonts w:ascii="Calibri" w:hAnsi="Calibri" w:cs="Calibri"/>
          <w:lang w:eastAsia="ar-SA"/>
        </w:rPr>
        <w:t>y</w:t>
      </w:r>
      <w:r>
        <w:rPr>
          <w:rFonts w:ascii="Calibri" w:hAnsi="Calibri" w:cs="Calibri"/>
          <w:lang w:eastAsia="ar-SA"/>
        </w:rPr>
        <w:t>, hotelié</w:t>
      </w:r>
      <w:r w:rsidR="0027439D">
        <w:rPr>
          <w:rFonts w:ascii="Calibri" w:hAnsi="Calibri" w:cs="Calibri"/>
          <w:lang w:eastAsia="ar-SA"/>
        </w:rPr>
        <w:t>ry</w:t>
      </w:r>
    </w:p>
    <w:p w14:paraId="4C91839A" w14:textId="77777777" w:rsidR="00EE567B" w:rsidRPr="006D3673" w:rsidRDefault="00EE567B" w:rsidP="003D53B3">
      <w:pPr>
        <w:suppressAutoHyphens/>
        <w:jc w:val="both"/>
        <w:rPr>
          <w:rFonts w:ascii="Calibri" w:hAnsi="Calibri" w:cs="Calibri"/>
          <w:lang w:eastAsia="ar-SA"/>
        </w:rPr>
      </w:pPr>
    </w:p>
    <w:p w14:paraId="05728EFA" w14:textId="77777777" w:rsidR="00EE567B" w:rsidRPr="006D3673" w:rsidRDefault="00EE567B" w:rsidP="00EE567B">
      <w:pPr>
        <w:suppressAutoHyphens/>
        <w:jc w:val="both"/>
        <w:rPr>
          <w:rFonts w:ascii="Calibri" w:hAnsi="Calibri" w:cs="Calibri"/>
          <w:lang w:eastAsia="ar-SA"/>
        </w:rPr>
      </w:pPr>
    </w:p>
    <w:p w14:paraId="16E3D31B" w14:textId="77777777" w:rsidR="00EE567B" w:rsidRPr="006D3673" w:rsidRDefault="00EE567B" w:rsidP="00EE567B">
      <w:pPr>
        <w:suppressAutoHyphens/>
        <w:jc w:val="both"/>
        <w:rPr>
          <w:rFonts w:ascii="Calibri" w:hAnsi="Calibri" w:cs="Calibri"/>
          <w:b/>
          <w:lang w:eastAsia="ar-SA"/>
        </w:rPr>
      </w:pPr>
      <w:r w:rsidRPr="006D3673">
        <w:rPr>
          <w:rFonts w:ascii="Calibri" w:hAnsi="Calibri" w:cs="Calibri"/>
          <w:b/>
          <w:lang w:eastAsia="ar-SA"/>
        </w:rPr>
        <w:t>4) Zóna „D“</w:t>
      </w:r>
    </w:p>
    <w:p w14:paraId="3D2674D2" w14:textId="77777777" w:rsidR="00EE567B" w:rsidRPr="006D3673" w:rsidRDefault="00EE567B" w:rsidP="00EE567B">
      <w:pPr>
        <w:suppressAutoHyphens/>
        <w:ind w:left="1410" w:hanging="1410"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u w:val="single"/>
          <w:lang w:eastAsia="ar-SA"/>
        </w:rPr>
        <w:t>Parkoviště</w:t>
      </w:r>
      <w:r w:rsidRPr="006D3673">
        <w:rPr>
          <w:rFonts w:ascii="Calibri" w:hAnsi="Calibri" w:cs="Calibri"/>
          <w:lang w:eastAsia="ar-SA"/>
        </w:rPr>
        <w:t xml:space="preserve">: </w:t>
      </w:r>
      <w:r w:rsidRPr="006D3673">
        <w:rPr>
          <w:rFonts w:ascii="Calibri" w:hAnsi="Calibri" w:cs="Calibri"/>
          <w:lang w:eastAsia="ar-SA"/>
        </w:rPr>
        <w:tab/>
      </w:r>
      <w:r w:rsidRPr="006D3673">
        <w:rPr>
          <w:rFonts w:ascii="Calibri" w:hAnsi="Calibri" w:cs="Calibri"/>
          <w:lang w:eastAsia="ar-SA"/>
        </w:rPr>
        <w:tab/>
      </w:r>
      <w:r w:rsidRPr="006D3673">
        <w:rPr>
          <w:rFonts w:ascii="Calibri" w:hAnsi="Calibri" w:cs="Calibri"/>
          <w:lang w:eastAsia="ar-SA"/>
        </w:rPr>
        <w:tab/>
        <w:t>parkoviště KD Crystal</w:t>
      </w:r>
    </w:p>
    <w:p w14:paraId="075C771B" w14:textId="77777777" w:rsidR="00EE567B" w:rsidRPr="00DB22F8" w:rsidRDefault="00EE567B" w:rsidP="00EE567B">
      <w:pPr>
        <w:suppressAutoHyphens/>
        <w:rPr>
          <w:rFonts w:ascii="Calibri" w:hAnsi="Calibri" w:cs="Calibri"/>
          <w:color w:val="7030A0"/>
          <w:lang w:eastAsia="ar-SA"/>
        </w:rPr>
      </w:pPr>
      <w:r w:rsidRPr="006D3673">
        <w:rPr>
          <w:rFonts w:ascii="Calibri" w:hAnsi="Calibri" w:cs="Calibri"/>
          <w:u w:val="single"/>
          <w:lang w:eastAsia="ar-SA"/>
        </w:rPr>
        <w:t>Označení zóny</w:t>
      </w:r>
      <w:r w:rsidRPr="006D3673">
        <w:rPr>
          <w:rFonts w:ascii="Calibri" w:hAnsi="Calibri" w:cs="Calibri"/>
          <w:lang w:eastAsia="ar-SA"/>
        </w:rPr>
        <w:t xml:space="preserve">: </w:t>
      </w:r>
      <w:r w:rsidRPr="006D3673">
        <w:rPr>
          <w:rFonts w:ascii="Calibri" w:hAnsi="Calibri" w:cs="Calibri"/>
          <w:lang w:eastAsia="ar-SA"/>
        </w:rPr>
        <w:tab/>
      </w:r>
      <w:r w:rsidRPr="00DB22F8">
        <w:rPr>
          <w:rFonts w:ascii="Calibri" w:hAnsi="Calibri" w:cs="Calibri"/>
          <w:color w:val="7030A0"/>
          <w:lang w:eastAsia="ar-SA"/>
        </w:rPr>
        <w:t>fialová barva</w:t>
      </w:r>
    </w:p>
    <w:p w14:paraId="0151FFFC" w14:textId="77777777" w:rsidR="003D1165" w:rsidRDefault="00EE567B" w:rsidP="00DB22F8">
      <w:p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u w:val="single"/>
          <w:lang w:eastAsia="ar-SA"/>
        </w:rPr>
        <w:t>Typ parkování</w:t>
      </w:r>
      <w:r w:rsidRPr="006D3673">
        <w:rPr>
          <w:rFonts w:ascii="Calibri" w:hAnsi="Calibri" w:cs="Calibri"/>
          <w:lang w:eastAsia="ar-SA"/>
        </w:rPr>
        <w:t xml:space="preserve">: </w:t>
      </w:r>
      <w:r w:rsidRPr="006D3673">
        <w:rPr>
          <w:rFonts w:ascii="Calibri" w:hAnsi="Calibri" w:cs="Calibri"/>
          <w:lang w:eastAsia="ar-SA"/>
        </w:rPr>
        <w:tab/>
      </w:r>
      <w:r w:rsidRPr="00DB22F8">
        <w:rPr>
          <w:rFonts w:ascii="Calibri" w:hAnsi="Calibri" w:cs="Calibri"/>
          <w:lang w:eastAsia="ar-SA"/>
        </w:rPr>
        <w:t>krátkodobé</w:t>
      </w:r>
    </w:p>
    <w:p w14:paraId="41D60A5D" w14:textId="77777777" w:rsidR="00EE567B" w:rsidRPr="00DB22F8" w:rsidRDefault="003D1165" w:rsidP="003D1165">
      <w:pPr>
        <w:suppressAutoHyphens/>
        <w:ind w:left="1416" w:firstLine="708"/>
        <w:jc w:val="both"/>
        <w:rPr>
          <w:rFonts w:ascii="Calibri" w:hAnsi="Calibri" w:cs="Calibri"/>
          <w:color w:val="000000"/>
          <w:lang w:eastAsia="ar-SA"/>
        </w:rPr>
      </w:pPr>
      <w:r>
        <w:rPr>
          <w:rFonts w:ascii="Calibri" w:hAnsi="Calibri" w:cs="Calibri"/>
          <w:color w:val="000000"/>
          <w:lang w:eastAsia="ar-SA"/>
        </w:rPr>
        <w:t>d</w:t>
      </w:r>
      <w:r w:rsidRPr="006D3673">
        <w:rPr>
          <w:rFonts w:ascii="Calibri" w:hAnsi="Calibri" w:cs="Calibri"/>
          <w:color w:val="000000"/>
          <w:lang w:eastAsia="ar-SA"/>
        </w:rPr>
        <w:t>louhodobé</w:t>
      </w:r>
      <w:r>
        <w:rPr>
          <w:rFonts w:ascii="Calibri" w:hAnsi="Calibri" w:cs="Calibri"/>
          <w:color w:val="000000"/>
          <w:lang w:eastAsia="ar-SA"/>
        </w:rPr>
        <w:t xml:space="preserve"> – pouze</w:t>
      </w:r>
      <w:r w:rsidR="00EE567B" w:rsidRPr="006D3673">
        <w:rPr>
          <w:rFonts w:ascii="Calibri" w:hAnsi="Calibri" w:cs="Calibri"/>
          <w:color w:val="000000"/>
          <w:lang w:eastAsia="ar-SA"/>
        </w:rPr>
        <w:t xml:space="preserve"> pro hoteliéry</w:t>
      </w:r>
    </w:p>
    <w:p w14:paraId="4B5864E2" w14:textId="77777777" w:rsidR="00EE567B" w:rsidRPr="006D3673" w:rsidRDefault="00EE567B" w:rsidP="00EE567B">
      <w:pPr>
        <w:suppressAutoHyphens/>
        <w:jc w:val="both"/>
        <w:rPr>
          <w:rFonts w:ascii="Calibri" w:hAnsi="Calibri" w:cs="Calibri"/>
          <w:lang w:eastAsia="ar-SA"/>
        </w:rPr>
      </w:pPr>
    </w:p>
    <w:p w14:paraId="192301E7" w14:textId="77777777" w:rsidR="00EE567B" w:rsidRPr="006D3673" w:rsidRDefault="00EE567B" w:rsidP="00EE567B">
      <w:pPr>
        <w:suppressAutoHyphens/>
        <w:jc w:val="both"/>
        <w:rPr>
          <w:rFonts w:ascii="Calibri" w:hAnsi="Calibri" w:cs="Calibri"/>
          <w:b/>
          <w:u w:val="single"/>
          <w:lang w:eastAsia="ar-SA"/>
        </w:rPr>
      </w:pPr>
    </w:p>
    <w:p w14:paraId="6F0CBF8D" w14:textId="77777777" w:rsidR="00EE567B" w:rsidRPr="006D3673" w:rsidRDefault="00EE567B" w:rsidP="00EE567B">
      <w:pPr>
        <w:suppressAutoHyphens/>
        <w:jc w:val="both"/>
        <w:rPr>
          <w:rFonts w:ascii="Calibri" w:hAnsi="Calibri" w:cs="Calibri"/>
          <w:b/>
          <w:lang w:eastAsia="ar-SA"/>
        </w:rPr>
      </w:pPr>
      <w:r w:rsidRPr="006D3673">
        <w:rPr>
          <w:rFonts w:ascii="Calibri" w:hAnsi="Calibri" w:cs="Calibri"/>
          <w:b/>
          <w:lang w:eastAsia="ar-SA"/>
        </w:rPr>
        <w:t>Placená zóna pro vozidla „TAXI“</w:t>
      </w:r>
    </w:p>
    <w:p w14:paraId="571D6CBF" w14:textId="77777777" w:rsidR="00EE567B" w:rsidRPr="006D3673" w:rsidRDefault="00EE567B" w:rsidP="00EE567B">
      <w:pPr>
        <w:suppressAutoHyphens/>
        <w:ind w:left="1410" w:hanging="1410"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u w:val="single"/>
          <w:lang w:eastAsia="ar-SA"/>
        </w:rPr>
        <w:t>Parkoviště:</w:t>
      </w:r>
      <w:r w:rsidRPr="006D3673">
        <w:rPr>
          <w:rFonts w:ascii="Calibri" w:hAnsi="Calibri" w:cs="Calibri"/>
          <w:lang w:eastAsia="ar-SA"/>
        </w:rPr>
        <w:tab/>
      </w:r>
      <w:r w:rsidRPr="006D3673">
        <w:rPr>
          <w:rFonts w:ascii="Calibri" w:hAnsi="Calibri" w:cs="Calibri"/>
          <w:lang w:eastAsia="ar-SA"/>
        </w:rPr>
        <w:tab/>
      </w:r>
      <w:r w:rsidRPr="006D3673">
        <w:rPr>
          <w:rFonts w:ascii="Calibri" w:hAnsi="Calibri" w:cs="Calibri"/>
          <w:lang w:eastAsia="ar-SA"/>
        </w:rPr>
        <w:tab/>
      </w:r>
      <w:r w:rsidR="00D503B8">
        <w:rPr>
          <w:rFonts w:ascii="Calibri" w:hAnsi="Calibri" w:cs="Calibri"/>
          <w:lang w:eastAsia="ar-SA"/>
        </w:rPr>
        <w:t xml:space="preserve">ulice </w:t>
      </w:r>
      <w:r w:rsidRPr="006D3673">
        <w:rPr>
          <w:rFonts w:ascii="Calibri" w:hAnsi="Calibri" w:cs="Calibri"/>
          <w:lang w:eastAsia="ar-SA"/>
        </w:rPr>
        <w:t xml:space="preserve">Sokolská (úsek podél komunikace od křižovatky s ul. B. Němcové </w:t>
      </w:r>
      <w:r w:rsidRPr="006D3673">
        <w:rPr>
          <w:rFonts w:ascii="Calibri" w:hAnsi="Calibri" w:cs="Calibri"/>
          <w:lang w:eastAsia="ar-SA"/>
        </w:rPr>
        <w:tab/>
      </w:r>
      <w:r w:rsidRPr="006D3673">
        <w:rPr>
          <w:rFonts w:ascii="Calibri" w:hAnsi="Calibri" w:cs="Calibri"/>
          <w:lang w:eastAsia="ar-SA"/>
        </w:rPr>
        <w:tab/>
        <w:t xml:space="preserve">            </w:t>
      </w:r>
      <w:r w:rsidR="00C7635C">
        <w:rPr>
          <w:rFonts w:ascii="Calibri" w:hAnsi="Calibri" w:cs="Calibri"/>
          <w:lang w:eastAsia="ar-SA"/>
        </w:rPr>
        <w:t xml:space="preserve"> </w:t>
      </w:r>
      <w:r w:rsidRPr="006D3673">
        <w:rPr>
          <w:rFonts w:ascii="Calibri" w:hAnsi="Calibri" w:cs="Calibri"/>
          <w:lang w:eastAsia="ar-SA"/>
        </w:rPr>
        <w:t xml:space="preserve">ke křižovatce s ul. Jindřicha z Lipé)   </w:t>
      </w:r>
    </w:p>
    <w:p w14:paraId="1EE1C437" w14:textId="77777777" w:rsidR="00EE567B" w:rsidRPr="006D3673" w:rsidRDefault="00EE567B" w:rsidP="00EE567B">
      <w:pPr>
        <w:suppressAutoHyphens/>
        <w:ind w:left="2124" w:hanging="2124"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u w:val="single"/>
          <w:lang w:eastAsia="ar-SA"/>
        </w:rPr>
        <w:t>Označení zóny</w:t>
      </w:r>
      <w:r w:rsidRPr="006D3673">
        <w:rPr>
          <w:rFonts w:ascii="Calibri" w:hAnsi="Calibri" w:cs="Calibri"/>
          <w:lang w:eastAsia="ar-SA"/>
        </w:rPr>
        <w:t xml:space="preserve">: </w:t>
      </w:r>
      <w:r w:rsidRPr="006D3673">
        <w:rPr>
          <w:rFonts w:ascii="Calibri" w:hAnsi="Calibri" w:cs="Calibri"/>
          <w:lang w:eastAsia="ar-SA"/>
        </w:rPr>
        <w:tab/>
        <w:t>dopravním značením podle příslušných právních předpisů s dodatkovou tabulkou označující placené stání vozidel taxislužby</w:t>
      </w:r>
      <w:r w:rsidR="009E0EDB" w:rsidRPr="006D3673">
        <w:rPr>
          <w:rFonts w:ascii="Calibri" w:hAnsi="Calibri" w:cs="Calibri"/>
          <w:lang w:eastAsia="ar-SA"/>
        </w:rPr>
        <w:t xml:space="preserve"> v zóně „TAXI“</w:t>
      </w:r>
    </w:p>
    <w:p w14:paraId="563129E0" w14:textId="77777777" w:rsidR="00EE567B" w:rsidRPr="00D74086" w:rsidRDefault="00EE567B" w:rsidP="00EE567B">
      <w:p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u w:val="single"/>
          <w:lang w:eastAsia="ar-SA"/>
        </w:rPr>
        <w:t>Typ parkování</w:t>
      </w:r>
      <w:r w:rsidRPr="006D3673">
        <w:rPr>
          <w:rFonts w:ascii="Calibri" w:hAnsi="Calibri" w:cs="Calibri"/>
          <w:lang w:eastAsia="ar-SA"/>
        </w:rPr>
        <w:t xml:space="preserve">: </w:t>
      </w:r>
      <w:r w:rsidRPr="006D3673">
        <w:rPr>
          <w:rFonts w:ascii="Calibri" w:hAnsi="Calibri" w:cs="Calibri"/>
          <w:lang w:eastAsia="ar-SA"/>
        </w:rPr>
        <w:tab/>
      </w:r>
      <w:r w:rsidR="00C7635C">
        <w:rPr>
          <w:rFonts w:ascii="Calibri" w:hAnsi="Calibri" w:cs="Calibri"/>
          <w:lang w:eastAsia="ar-SA"/>
        </w:rPr>
        <w:t>časově neomezené stání vozidel taxislužby</w:t>
      </w:r>
    </w:p>
    <w:p w14:paraId="3720638C" w14:textId="77777777" w:rsidR="00EE567B" w:rsidRDefault="00EE567B" w:rsidP="00EE567B">
      <w:pPr>
        <w:suppressAutoHyphens/>
        <w:ind w:left="1410" w:hanging="1410"/>
        <w:jc w:val="both"/>
        <w:rPr>
          <w:rFonts w:ascii="Calibri" w:hAnsi="Calibri" w:cs="Calibri"/>
          <w:b/>
          <w:lang w:eastAsia="ar-SA"/>
        </w:rPr>
      </w:pPr>
    </w:p>
    <w:p w14:paraId="7097BE49" w14:textId="77777777" w:rsidR="00B57D47" w:rsidRDefault="00B57D47" w:rsidP="00EE567B">
      <w:pPr>
        <w:suppressAutoHyphens/>
        <w:ind w:left="1410" w:hanging="1410"/>
        <w:jc w:val="both"/>
        <w:rPr>
          <w:rFonts w:ascii="Calibri" w:hAnsi="Calibri" w:cs="Calibri"/>
          <w:b/>
          <w:lang w:eastAsia="ar-SA"/>
        </w:rPr>
      </w:pPr>
    </w:p>
    <w:p w14:paraId="086BDADA" w14:textId="77777777" w:rsidR="00B57D47" w:rsidRDefault="00B57D47" w:rsidP="00EE567B">
      <w:pPr>
        <w:suppressAutoHyphens/>
        <w:ind w:left="1410" w:hanging="1410"/>
        <w:jc w:val="both"/>
        <w:rPr>
          <w:rFonts w:ascii="Calibri" w:hAnsi="Calibri" w:cs="Calibri"/>
          <w:b/>
          <w:lang w:eastAsia="ar-SA"/>
        </w:rPr>
      </w:pPr>
    </w:p>
    <w:p w14:paraId="2CB79911" w14:textId="77777777" w:rsidR="008E133A" w:rsidRPr="006D3673" w:rsidRDefault="008E133A" w:rsidP="00EE567B">
      <w:pPr>
        <w:suppressAutoHyphens/>
        <w:ind w:left="1410" w:hanging="1410"/>
        <w:jc w:val="both"/>
        <w:rPr>
          <w:rFonts w:ascii="Calibri" w:hAnsi="Calibri" w:cs="Calibri"/>
          <w:b/>
          <w:lang w:eastAsia="ar-SA"/>
        </w:rPr>
      </w:pPr>
    </w:p>
    <w:p w14:paraId="1A77D9AD" w14:textId="77777777" w:rsidR="00EE567B" w:rsidRPr="006D3673" w:rsidRDefault="00EE567B" w:rsidP="00EE567B">
      <w:pPr>
        <w:suppressAutoHyphens/>
        <w:jc w:val="center"/>
        <w:rPr>
          <w:rFonts w:ascii="Calibri" w:hAnsi="Calibri" w:cs="Calibri"/>
          <w:b/>
          <w:sz w:val="28"/>
          <w:szCs w:val="28"/>
          <w:lang w:eastAsia="ar-SA"/>
        </w:rPr>
      </w:pPr>
      <w:r w:rsidRPr="006D3673">
        <w:rPr>
          <w:rFonts w:ascii="Calibri" w:hAnsi="Calibri" w:cs="Calibri"/>
          <w:b/>
          <w:sz w:val="28"/>
          <w:szCs w:val="28"/>
          <w:lang w:eastAsia="ar-SA"/>
        </w:rPr>
        <w:lastRenderedPageBreak/>
        <w:t>IV. Časové vymezení placeného stání</w:t>
      </w:r>
    </w:p>
    <w:p w14:paraId="02E673AE" w14:textId="77777777" w:rsidR="00EE567B" w:rsidRPr="006D3673" w:rsidRDefault="00EE567B" w:rsidP="00EE567B">
      <w:pPr>
        <w:suppressAutoHyphens/>
        <w:rPr>
          <w:rFonts w:ascii="Calibri" w:hAnsi="Calibri" w:cs="Calibri"/>
          <w:lang w:eastAsia="ar-SA"/>
        </w:rPr>
      </w:pPr>
    </w:p>
    <w:p w14:paraId="5DF085AB" w14:textId="77777777" w:rsidR="00EE567B" w:rsidRPr="006D3673" w:rsidRDefault="00EE567B" w:rsidP="00EE567B">
      <w:pPr>
        <w:suppressAutoHyphens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1) </w:t>
      </w:r>
      <w:r w:rsidRPr="006D3673">
        <w:rPr>
          <w:rFonts w:ascii="Calibri" w:hAnsi="Calibri" w:cs="Calibri"/>
          <w:u w:val="single"/>
          <w:lang w:eastAsia="ar-SA"/>
        </w:rPr>
        <w:t>Krátkodobé parkování</w:t>
      </w:r>
      <w:r w:rsidRPr="006D3673">
        <w:rPr>
          <w:rFonts w:ascii="Calibri" w:hAnsi="Calibri" w:cs="Calibri"/>
          <w:lang w:eastAsia="ar-SA"/>
        </w:rPr>
        <w:t xml:space="preserve"> podle těchto zásad podléhá poplatku v níže stanovené době:</w:t>
      </w:r>
    </w:p>
    <w:p w14:paraId="6F44D872" w14:textId="77777777" w:rsidR="00EE567B" w:rsidRPr="006D3673" w:rsidRDefault="00EE567B" w:rsidP="00EE567B">
      <w:pPr>
        <w:suppressAutoHyphens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 </w:t>
      </w:r>
      <w:r w:rsidRPr="006D3673">
        <w:rPr>
          <w:rFonts w:ascii="Calibri" w:hAnsi="Calibri" w:cs="Calibri"/>
          <w:lang w:eastAsia="ar-SA"/>
        </w:rPr>
        <w:tab/>
      </w:r>
    </w:p>
    <w:p w14:paraId="3F3090C4" w14:textId="77777777" w:rsidR="00EE567B" w:rsidRPr="006D3673" w:rsidRDefault="00EE567B" w:rsidP="00EE567B">
      <w:pPr>
        <w:suppressAutoHyphens/>
        <w:ind w:left="708" w:firstLine="708"/>
        <w:rPr>
          <w:rFonts w:ascii="Calibri" w:hAnsi="Calibri" w:cs="Calibri"/>
          <w:b/>
          <w:lang w:eastAsia="ar-SA"/>
        </w:rPr>
      </w:pPr>
      <w:r w:rsidRPr="006D3673">
        <w:rPr>
          <w:rFonts w:ascii="Calibri" w:hAnsi="Calibri" w:cs="Calibri"/>
          <w:b/>
          <w:lang w:eastAsia="ar-SA"/>
        </w:rPr>
        <w:t>Zóna A</w:t>
      </w:r>
      <w:r w:rsidRPr="006D3673">
        <w:rPr>
          <w:rFonts w:ascii="Calibri" w:hAnsi="Calibri" w:cs="Calibri"/>
          <w:b/>
          <w:lang w:eastAsia="ar-SA"/>
        </w:rPr>
        <w:tab/>
      </w:r>
      <w:r w:rsidR="007F130F">
        <w:rPr>
          <w:rFonts w:ascii="Calibri" w:hAnsi="Calibri" w:cs="Calibri"/>
          <w:b/>
          <w:lang w:eastAsia="ar-SA"/>
        </w:rPr>
        <w:tab/>
      </w:r>
      <w:r w:rsidR="00C37010" w:rsidRPr="006D3673">
        <w:rPr>
          <w:rFonts w:ascii="Calibri" w:hAnsi="Calibri" w:cs="Calibri"/>
          <w:b/>
          <w:lang w:eastAsia="ar-SA"/>
        </w:rPr>
        <w:t>pondělí–pátek</w:t>
      </w:r>
      <w:r w:rsidRPr="006D3673">
        <w:rPr>
          <w:rFonts w:ascii="Calibri" w:hAnsi="Calibri" w:cs="Calibri"/>
          <w:b/>
          <w:lang w:eastAsia="ar-SA"/>
        </w:rPr>
        <w:tab/>
        <w:t>8:00 hod – 17:00 hod</w:t>
      </w:r>
    </w:p>
    <w:p w14:paraId="452E72B7" w14:textId="77777777" w:rsidR="00EE567B" w:rsidRPr="006D3673" w:rsidRDefault="00EE567B" w:rsidP="00EE567B">
      <w:pPr>
        <w:suppressAutoHyphens/>
        <w:ind w:left="708" w:firstLine="708"/>
        <w:rPr>
          <w:rFonts w:ascii="Calibri" w:hAnsi="Calibri" w:cs="Calibri"/>
          <w:b/>
          <w:lang w:eastAsia="ar-SA"/>
        </w:rPr>
      </w:pPr>
      <w:r w:rsidRPr="006D3673">
        <w:rPr>
          <w:rFonts w:ascii="Calibri" w:hAnsi="Calibri" w:cs="Calibri"/>
          <w:b/>
          <w:lang w:eastAsia="ar-SA"/>
        </w:rPr>
        <w:tab/>
      </w:r>
      <w:r w:rsidRPr="006D3673">
        <w:rPr>
          <w:rFonts w:ascii="Calibri" w:hAnsi="Calibri" w:cs="Calibri"/>
          <w:b/>
          <w:lang w:eastAsia="ar-SA"/>
        </w:rPr>
        <w:tab/>
        <w:t>sobota</w:t>
      </w:r>
      <w:r w:rsidRPr="006D3673">
        <w:rPr>
          <w:rFonts w:ascii="Calibri" w:hAnsi="Calibri" w:cs="Calibri"/>
          <w:b/>
          <w:lang w:eastAsia="ar-SA"/>
        </w:rPr>
        <w:tab/>
      </w:r>
      <w:r w:rsidRPr="006D3673">
        <w:rPr>
          <w:rFonts w:ascii="Calibri" w:hAnsi="Calibri" w:cs="Calibri"/>
          <w:b/>
          <w:lang w:eastAsia="ar-SA"/>
        </w:rPr>
        <w:tab/>
      </w:r>
      <w:r w:rsidRPr="006D3673">
        <w:rPr>
          <w:rFonts w:ascii="Calibri" w:hAnsi="Calibri" w:cs="Calibri"/>
          <w:b/>
          <w:lang w:eastAsia="ar-SA"/>
        </w:rPr>
        <w:tab/>
        <w:t>8:00 hod – 12:00 hod</w:t>
      </w:r>
    </w:p>
    <w:p w14:paraId="21F3A336" w14:textId="77777777" w:rsidR="00EE567B" w:rsidRPr="006D3673" w:rsidRDefault="00EE567B" w:rsidP="00EE567B">
      <w:pPr>
        <w:suppressAutoHyphens/>
        <w:ind w:left="708" w:firstLine="708"/>
        <w:rPr>
          <w:rFonts w:ascii="Calibri" w:hAnsi="Calibri" w:cs="Calibri"/>
          <w:b/>
          <w:lang w:eastAsia="ar-SA"/>
        </w:rPr>
      </w:pPr>
    </w:p>
    <w:p w14:paraId="1AC90218" w14:textId="77777777" w:rsidR="00EE567B" w:rsidRPr="006D3673" w:rsidRDefault="00EE567B" w:rsidP="00EE567B">
      <w:pPr>
        <w:tabs>
          <w:tab w:val="left" w:pos="268"/>
        </w:tabs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ab/>
        <w:t>O nedělích a svátcích není krátkodobé parkování zpoplatněno.</w:t>
      </w:r>
    </w:p>
    <w:p w14:paraId="2C622464" w14:textId="77777777" w:rsidR="00EE567B" w:rsidRPr="006D3673" w:rsidRDefault="00EE567B" w:rsidP="00EE567B">
      <w:pPr>
        <w:suppressAutoHyphens/>
        <w:ind w:left="708" w:firstLine="708"/>
        <w:rPr>
          <w:rFonts w:ascii="Calibri" w:hAnsi="Calibri" w:cs="Calibri"/>
          <w:b/>
          <w:lang w:eastAsia="ar-SA"/>
        </w:rPr>
      </w:pPr>
    </w:p>
    <w:p w14:paraId="4C1AE9B8" w14:textId="77777777" w:rsidR="00EE567B" w:rsidRPr="006D3673" w:rsidRDefault="00EE567B" w:rsidP="00EE567B">
      <w:pPr>
        <w:suppressAutoHyphens/>
        <w:ind w:left="708" w:firstLine="708"/>
        <w:rPr>
          <w:rFonts w:ascii="Calibri" w:hAnsi="Calibri" w:cs="Calibri"/>
          <w:b/>
          <w:lang w:eastAsia="ar-SA"/>
        </w:rPr>
      </w:pPr>
      <w:r w:rsidRPr="006D3673">
        <w:rPr>
          <w:rFonts w:ascii="Calibri" w:hAnsi="Calibri" w:cs="Calibri"/>
          <w:b/>
          <w:lang w:eastAsia="ar-SA"/>
        </w:rPr>
        <w:t xml:space="preserve">Zóna </w:t>
      </w:r>
      <w:r w:rsidR="00031441" w:rsidRPr="006D3673">
        <w:rPr>
          <w:rFonts w:ascii="Calibri" w:hAnsi="Calibri" w:cs="Calibri"/>
          <w:b/>
          <w:lang w:eastAsia="ar-SA"/>
        </w:rPr>
        <w:t xml:space="preserve">B, </w:t>
      </w:r>
      <w:r w:rsidRPr="006D3673">
        <w:rPr>
          <w:rFonts w:ascii="Calibri" w:hAnsi="Calibri" w:cs="Calibri"/>
          <w:b/>
          <w:lang w:eastAsia="ar-SA"/>
        </w:rPr>
        <w:t>C, D</w:t>
      </w:r>
      <w:r w:rsidR="00031441" w:rsidRPr="006D3673">
        <w:rPr>
          <w:rFonts w:ascii="Calibri" w:hAnsi="Calibri" w:cs="Calibri"/>
          <w:b/>
          <w:lang w:eastAsia="ar-SA"/>
        </w:rPr>
        <w:t xml:space="preserve">  </w:t>
      </w:r>
      <w:r w:rsidR="00BF6605">
        <w:rPr>
          <w:rFonts w:ascii="Calibri" w:hAnsi="Calibri" w:cs="Calibri"/>
          <w:b/>
          <w:lang w:eastAsia="ar-SA"/>
        </w:rPr>
        <w:t xml:space="preserve"> </w:t>
      </w:r>
      <w:r w:rsidR="00C37010" w:rsidRPr="006D3673">
        <w:rPr>
          <w:rFonts w:ascii="Calibri" w:hAnsi="Calibri" w:cs="Calibri"/>
          <w:b/>
          <w:lang w:eastAsia="ar-SA"/>
        </w:rPr>
        <w:t>pondělí–pátek</w:t>
      </w:r>
      <w:r w:rsidRPr="006D3673">
        <w:rPr>
          <w:rFonts w:ascii="Calibri" w:hAnsi="Calibri" w:cs="Calibri"/>
          <w:b/>
          <w:lang w:eastAsia="ar-SA"/>
        </w:rPr>
        <w:tab/>
        <w:t>8:00 hod – 17:00 hod</w:t>
      </w:r>
    </w:p>
    <w:p w14:paraId="3F850612" w14:textId="77777777" w:rsidR="00EE567B" w:rsidRPr="006D3673" w:rsidRDefault="00EE567B" w:rsidP="00EE567B">
      <w:pPr>
        <w:suppressAutoHyphens/>
        <w:ind w:left="708" w:firstLine="708"/>
        <w:rPr>
          <w:rFonts w:ascii="Calibri" w:hAnsi="Calibri" w:cs="Calibri"/>
          <w:b/>
          <w:lang w:eastAsia="ar-SA"/>
        </w:rPr>
      </w:pPr>
      <w:r w:rsidRPr="006D3673">
        <w:rPr>
          <w:rFonts w:ascii="Calibri" w:hAnsi="Calibri" w:cs="Calibri"/>
          <w:b/>
          <w:lang w:eastAsia="ar-SA"/>
        </w:rPr>
        <w:tab/>
      </w:r>
      <w:r w:rsidRPr="006D3673">
        <w:rPr>
          <w:rFonts w:ascii="Calibri" w:hAnsi="Calibri" w:cs="Calibri"/>
          <w:b/>
          <w:lang w:eastAsia="ar-SA"/>
        </w:rPr>
        <w:tab/>
      </w:r>
      <w:r w:rsidRPr="006D3673">
        <w:rPr>
          <w:rFonts w:ascii="Calibri" w:hAnsi="Calibri" w:cs="Calibri"/>
          <w:b/>
          <w:lang w:eastAsia="ar-SA"/>
        </w:rPr>
        <w:tab/>
      </w:r>
      <w:r w:rsidRPr="006D3673">
        <w:rPr>
          <w:rFonts w:ascii="Calibri" w:hAnsi="Calibri" w:cs="Calibri"/>
          <w:b/>
          <w:lang w:eastAsia="ar-SA"/>
        </w:rPr>
        <w:tab/>
      </w:r>
    </w:p>
    <w:p w14:paraId="6D46AC4A" w14:textId="77777777" w:rsidR="00EE567B" w:rsidRPr="006D3673" w:rsidRDefault="00EE567B" w:rsidP="00EE567B">
      <w:pPr>
        <w:tabs>
          <w:tab w:val="left" w:pos="268"/>
        </w:tabs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    O sobotách, nedělích a svátcích není krátkodobé parkování zpoplatněno.</w:t>
      </w:r>
    </w:p>
    <w:p w14:paraId="4B4C8539" w14:textId="77777777" w:rsidR="00EE567B" w:rsidRPr="006D3673" w:rsidRDefault="00EE567B" w:rsidP="00EE567B">
      <w:pPr>
        <w:tabs>
          <w:tab w:val="left" w:pos="268"/>
        </w:tabs>
        <w:suppressAutoHyphens/>
        <w:jc w:val="both"/>
        <w:rPr>
          <w:rFonts w:ascii="Calibri" w:hAnsi="Calibri" w:cs="Calibri"/>
          <w:lang w:eastAsia="ar-SA"/>
        </w:rPr>
      </w:pPr>
    </w:p>
    <w:p w14:paraId="519FBCBD" w14:textId="77777777" w:rsidR="00EE567B" w:rsidRPr="00D74086" w:rsidRDefault="00EE567B" w:rsidP="00EE567B">
      <w:p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2) </w:t>
      </w:r>
      <w:r w:rsidRPr="006D3673">
        <w:rPr>
          <w:rFonts w:ascii="Calibri" w:hAnsi="Calibri" w:cs="Calibri"/>
          <w:u w:val="single"/>
          <w:lang w:eastAsia="ar-SA"/>
        </w:rPr>
        <w:t>Dlouhodobé parkování</w:t>
      </w:r>
      <w:r w:rsidRPr="006D3673">
        <w:rPr>
          <w:rFonts w:ascii="Calibri" w:hAnsi="Calibri" w:cs="Calibri"/>
          <w:lang w:eastAsia="ar-SA"/>
        </w:rPr>
        <w:t xml:space="preserve"> podle těchto zásad je časově neomezené, poplatek je hrazen paušálně za příslušné období, na které je vydána abonentní, rezidentní</w:t>
      </w:r>
      <w:r w:rsidR="007F130F">
        <w:rPr>
          <w:rFonts w:ascii="Calibri" w:hAnsi="Calibri" w:cs="Calibri"/>
          <w:lang w:eastAsia="ar-SA"/>
        </w:rPr>
        <w:t>,</w:t>
      </w:r>
      <w:r w:rsidRPr="006D3673">
        <w:rPr>
          <w:rFonts w:ascii="Calibri" w:hAnsi="Calibri" w:cs="Calibri"/>
          <w:lang w:eastAsia="ar-SA"/>
        </w:rPr>
        <w:t xml:space="preserve"> </w:t>
      </w:r>
      <w:r w:rsidRPr="006D3673">
        <w:rPr>
          <w:rFonts w:ascii="Calibri" w:hAnsi="Calibri" w:cs="Calibri"/>
          <w:color w:val="000000"/>
          <w:lang w:eastAsia="ar-SA"/>
        </w:rPr>
        <w:t>hoteliérská</w:t>
      </w:r>
      <w:r w:rsidRPr="006D3673">
        <w:rPr>
          <w:rFonts w:ascii="Calibri" w:hAnsi="Calibri" w:cs="Calibri"/>
          <w:lang w:eastAsia="ar-SA"/>
        </w:rPr>
        <w:t xml:space="preserve"> parkovací </w:t>
      </w:r>
      <w:r w:rsidRPr="00D74086">
        <w:rPr>
          <w:rFonts w:ascii="Calibri" w:hAnsi="Calibri" w:cs="Calibri"/>
          <w:lang w:eastAsia="ar-SA"/>
        </w:rPr>
        <w:t>karta</w:t>
      </w:r>
      <w:r w:rsidR="007F130F" w:rsidRPr="00D74086">
        <w:rPr>
          <w:rFonts w:ascii="Calibri" w:hAnsi="Calibri" w:cs="Calibri"/>
          <w:lang w:eastAsia="ar-SA"/>
        </w:rPr>
        <w:t xml:space="preserve"> či parkovací karta TAXI</w:t>
      </w:r>
      <w:r w:rsidRPr="00D74086">
        <w:rPr>
          <w:rFonts w:ascii="Calibri" w:hAnsi="Calibri" w:cs="Calibri"/>
          <w:lang w:eastAsia="ar-SA"/>
        </w:rPr>
        <w:t>.</w:t>
      </w:r>
    </w:p>
    <w:p w14:paraId="7818811D" w14:textId="77777777" w:rsidR="00EE567B" w:rsidRPr="006D3673" w:rsidRDefault="00EE567B" w:rsidP="00EE567B">
      <w:pPr>
        <w:suppressAutoHyphens/>
        <w:jc w:val="both"/>
        <w:rPr>
          <w:rFonts w:ascii="Calibri" w:hAnsi="Calibri" w:cs="Calibri"/>
          <w:lang w:eastAsia="ar-SA"/>
        </w:rPr>
      </w:pPr>
    </w:p>
    <w:p w14:paraId="5F1E294C" w14:textId="77777777" w:rsidR="00EE567B" w:rsidRPr="006D3673" w:rsidRDefault="00EE567B" w:rsidP="00EE567B">
      <w:pPr>
        <w:suppressAutoHyphens/>
        <w:jc w:val="both"/>
        <w:rPr>
          <w:rFonts w:ascii="Calibri" w:hAnsi="Calibri" w:cs="Calibri"/>
          <w:lang w:eastAsia="ar-SA"/>
        </w:rPr>
      </w:pPr>
    </w:p>
    <w:p w14:paraId="23233AE1" w14:textId="77777777" w:rsidR="00EE567B" w:rsidRPr="006D3673" w:rsidRDefault="00EE567B" w:rsidP="00EE567B">
      <w:pPr>
        <w:suppressAutoHyphens/>
        <w:jc w:val="center"/>
        <w:rPr>
          <w:rFonts w:ascii="Calibri" w:hAnsi="Calibri" w:cs="Calibri"/>
          <w:b/>
          <w:sz w:val="28"/>
          <w:szCs w:val="28"/>
          <w:lang w:eastAsia="ar-SA"/>
        </w:rPr>
      </w:pPr>
      <w:r w:rsidRPr="006D3673">
        <w:rPr>
          <w:rFonts w:ascii="Calibri" w:hAnsi="Calibri" w:cs="Calibri"/>
          <w:b/>
          <w:sz w:val="28"/>
          <w:szCs w:val="28"/>
          <w:lang w:eastAsia="ar-SA"/>
        </w:rPr>
        <w:t>V. Způsob úhrady poplatku za stání vozidel na parkovištích</w:t>
      </w:r>
    </w:p>
    <w:p w14:paraId="19967D4B" w14:textId="77777777" w:rsidR="00EE567B" w:rsidRPr="006D3673" w:rsidRDefault="00EE567B" w:rsidP="00EE567B">
      <w:pPr>
        <w:suppressAutoHyphens/>
        <w:jc w:val="center"/>
        <w:rPr>
          <w:rFonts w:ascii="Calibri" w:hAnsi="Calibri" w:cs="Calibri"/>
          <w:b/>
          <w:sz w:val="28"/>
          <w:szCs w:val="28"/>
          <w:lang w:eastAsia="ar-SA"/>
        </w:rPr>
      </w:pPr>
    </w:p>
    <w:p w14:paraId="3D515886" w14:textId="77777777" w:rsidR="00EE567B" w:rsidRPr="006D3673" w:rsidRDefault="00EE567B" w:rsidP="00EE567B">
      <w:p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>Úhrada poplatku za stání vozidel na parkovištích (dále jen poplatek) se provádí těmito vymezenými způsoby:</w:t>
      </w:r>
    </w:p>
    <w:p w14:paraId="74BDE1F2" w14:textId="77777777" w:rsidR="00EE567B" w:rsidRPr="006D3673" w:rsidRDefault="00EE567B" w:rsidP="00EE567B">
      <w:pPr>
        <w:suppressAutoHyphens/>
        <w:rPr>
          <w:rFonts w:ascii="Calibri" w:hAnsi="Calibri" w:cs="Calibri"/>
          <w:lang w:eastAsia="ar-SA"/>
        </w:rPr>
      </w:pPr>
    </w:p>
    <w:p w14:paraId="3391F5E1" w14:textId="77777777" w:rsidR="00EE567B" w:rsidRPr="00D74086" w:rsidRDefault="00EE567B" w:rsidP="00EE567B">
      <w:pPr>
        <w:numPr>
          <w:ilvl w:val="0"/>
          <w:numId w:val="10"/>
        </w:numPr>
        <w:suppressAutoHyphens/>
        <w:jc w:val="both"/>
        <w:rPr>
          <w:rFonts w:ascii="Calibri" w:hAnsi="Calibri" w:cs="Calibri"/>
          <w:lang w:eastAsia="ar-SA"/>
        </w:rPr>
      </w:pPr>
      <w:r w:rsidRPr="00D74086">
        <w:rPr>
          <w:rFonts w:ascii="Calibri" w:hAnsi="Calibri" w:cs="Calibri"/>
          <w:lang w:eastAsia="ar-SA"/>
        </w:rPr>
        <w:t>prostřednictvím parkovacích automatů</w:t>
      </w:r>
      <w:r w:rsidR="00EB0707" w:rsidRPr="00D74086">
        <w:rPr>
          <w:rFonts w:ascii="Calibri" w:hAnsi="Calibri" w:cs="Calibri"/>
          <w:lang w:eastAsia="ar-SA"/>
        </w:rPr>
        <w:t xml:space="preserve"> (hotově</w:t>
      </w:r>
      <w:r w:rsidR="00232BE1" w:rsidRPr="00D74086">
        <w:rPr>
          <w:rFonts w:ascii="Calibri" w:hAnsi="Calibri" w:cs="Calibri"/>
          <w:lang w:eastAsia="ar-SA"/>
        </w:rPr>
        <w:t xml:space="preserve">, </w:t>
      </w:r>
      <w:r w:rsidR="00EB0707" w:rsidRPr="00D74086">
        <w:rPr>
          <w:rFonts w:ascii="Calibri" w:hAnsi="Calibri" w:cs="Calibri"/>
          <w:lang w:eastAsia="ar-SA"/>
        </w:rPr>
        <w:t xml:space="preserve">platební </w:t>
      </w:r>
      <w:r w:rsidR="00C70FFF" w:rsidRPr="00D74086">
        <w:rPr>
          <w:rFonts w:ascii="Calibri" w:hAnsi="Calibri" w:cs="Calibri"/>
          <w:lang w:eastAsia="ar-SA"/>
        </w:rPr>
        <w:t xml:space="preserve">kartou či jiným </w:t>
      </w:r>
      <w:r w:rsidR="00232BE1" w:rsidRPr="00D74086">
        <w:rPr>
          <w:rFonts w:ascii="Calibri" w:hAnsi="Calibri" w:cs="Calibri"/>
          <w:lang w:eastAsia="ar-SA"/>
        </w:rPr>
        <w:t xml:space="preserve">platebním </w:t>
      </w:r>
      <w:r w:rsidR="00C70FFF" w:rsidRPr="00D74086">
        <w:rPr>
          <w:rFonts w:ascii="Calibri" w:hAnsi="Calibri" w:cs="Calibri"/>
          <w:lang w:eastAsia="ar-SA"/>
        </w:rPr>
        <w:t xml:space="preserve">zařízením), pomocí </w:t>
      </w:r>
      <w:r w:rsidR="00232BE1" w:rsidRPr="00D74086">
        <w:rPr>
          <w:rFonts w:ascii="Calibri" w:hAnsi="Calibri" w:cs="Calibri"/>
          <w:lang w:eastAsia="ar-SA"/>
        </w:rPr>
        <w:t xml:space="preserve">mobilní </w:t>
      </w:r>
      <w:r w:rsidR="00C70FFF" w:rsidRPr="00D74086">
        <w:rPr>
          <w:rFonts w:ascii="Calibri" w:hAnsi="Calibri" w:cs="Calibri"/>
          <w:lang w:eastAsia="ar-SA"/>
        </w:rPr>
        <w:t>aplikace</w:t>
      </w:r>
      <w:r w:rsidRPr="00D74086">
        <w:rPr>
          <w:rFonts w:ascii="Calibri" w:hAnsi="Calibri" w:cs="Calibri"/>
          <w:lang w:eastAsia="ar-SA"/>
        </w:rPr>
        <w:t xml:space="preserve"> nebo</w:t>
      </w:r>
      <w:r w:rsidRPr="00D74086">
        <w:rPr>
          <w:rFonts w:ascii="Calibri" w:hAnsi="Calibri" w:cs="Calibri"/>
          <w:lang w:eastAsia="ar-SA"/>
        </w:rPr>
        <w:tab/>
      </w:r>
    </w:p>
    <w:p w14:paraId="0192810C" w14:textId="77777777" w:rsidR="00EE567B" w:rsidRPr="006D3673" w:rsidRDefault="00EE567B" w:rsidP="00EE567B">
      <w:pPr>
        <w:numPr>
          <w:ilvl w:val="0"/>
          <w:numId w:val="10"/>
        </w:numPr>
        <w:suppressAutoHyphens/>
        <w:jc w:val="both"/>
        <w:rPr>
          <w:rFonts w:ascii="Calibri" w:hAnsi="Calibri" w:cs="Calibri"/>
          <w:lang w:eastAsia="ar-SA"/>
        </w:rPr>
      </w:pPr>
      <w:r w:rsidRPr="00D74086">
        <w:rPr>
          <w:rFonts w:ascii="Calibri" w:hAnsi="Calibri" w:cs="Calibri"/>
          <w:lang w:eastAsia="ar-SA"/>
        </w:rPr>
        <w:t>zaplacením poplatku za vydání rezidentní</w:t>
      </w:r>
      <w:r w:rsidRPr="006D3673">
        <w:rPr>
          <w:rFonts w:ascii="Calibri" w:hAnsi="Calibri" w:cs="Calibri"/>
          <w:lang w:eastAsia="ar-SA"/>
        </w:rPr>
        <w:t>, abonentní nebo hoteliérské parkovací karty nebo parkovací karty TAXI na účet města Česká Lípa.</w:t>
      </w:r>
    </w:p>
    <w:p w14:paraId="6C6D67B3" w14:textId="77777777" w:rsidR="00EE567B" w:rsidRPr="006D3673" w:rsidRDefault="00EE567B" w:rsidP="00EE567B">
      <w:pPr>
        <w:suppressAutoHyphens/>
        <w:rPr>
          <w:rFonts w:ascii="Calibri" w:hAnsi="Calibri" w:cs="Calibri"/>
          <w:b/>
          <w:sz w:val="28"/>
          <w:szCs w:val="28"/>
          <w:lang w:eastAsia="ar-SA"/>
        </w:rPr>
      </w:pPr>
    </w:p>
    <w:p w14:paraId="3C301CAA" w14:textId="77777777" w:rsidR="00EE567B" w:rsidRPr="006D3673" w:rsidRDefault="00EE567B" w:rsidP="00EE567B">
      <w:pPr>
        <w:suppressAutoHyphens/>
        <w:rPr>
          <w:rFonts w:ascii="Calibri" w:hAnsi="Calibri" w:cs="Calibri"/>
          <w:b/>
          <w:sz w:val="28"/>
          <w:szCs w:val="28"/>
          <w:lang w:eastAsia="ar-SA"/>
        </w:rPr>
      </w:pPr>
    </w:p>
    <w:p w14:paraId="1CC874A9" w14:textId="77777777" w:rsidR="00EE567B" w:rsidRPr="006D3673" w:rsidRDefault="00EE567B" w:rsidP="00EE567B">
      <w:pPr>
        <w:suppressAutoHyphens/>
        <w:jc w:val="center"/>
        <w:rPr>
          <w:rFonts w:ascii="Calibri" w:hAnsi="Calibri" w:cs="Calibri"/>
          <w:b/>
          <w:sz w:val="28"/>
          <w:szCs w:val="28"/>
          <w:lang w:eastAsia="ar-SA"/>
        </w:rPr>
      </w:pPr>
      <w:r w:rsidRPr="006D3673">
        <w:rPr>
          <w:rFonts w:ascii="Calibri" w:hAnsi="Calibri" w:cs="Calibri"/>
          <w:b/>
          <w:sz w:val="28"/>
          <w:szCs w:val="28"/>
          <w:lang w:eastAsia="ar-SA"/>
        </w:rPr>
        <w:t xml:space="preserve">VI. Stanovení výše poplatku </w:t>
      </w:r>
    </w:p>
    <w:p w14:paraId="51303522" w14:textId="77777777" w:rsidR="00EE567B" w:rsidRPr="006D3673" w:rsidRDefault="00EE567B" w:rsidP="00EE567B">
      <w:pPr>
        <w:suppressAutoHyphens/>
        <w:jc w:val="center"/>
        <w:rPr>
          <w:rFonts w:ascii="Calibri" w:hAnsi="Calibri" w:cs="Calibri"/>
          <w:b/>
          <w:sz w:val="28"/>
          <w:szCs w:val="28"/>
          <w:lang w:eastAsia="ar-SA"/>
        </w:rPr>
      </w:pPr>
    </w:p>
    <w:p w14:paraId="41734CF7" w14:textId="77777777" w:rsidR="00EE567B" w:rsidRPr="00D74086" w:rsidRDefault="00EE567B" w:rsidP="00EE567B">
      <w:pPr>
        <w:numPr>
          <w:ilvl w:val="0"/>
          <w:numId w:val="11"/>
        </w:numPr>
        <w:tabs>
          <w:tab w:val="left" w:pos="394"/>
        </w:tabs>
        <w:suppressAutoHyphens/>
        <w:ind w:left="11"/>
        <w:jc w:val="both"/>
        <w:rPr>
          <w:rFonts w:ascii="Calibri" w:hAnsi="Calibri" w:cs="Calibri"/>
          <w:lang w:eastAsia="ar-SA"/>
        </w:rPr>
      </w:pPr>
      <w:r w:rsidRPr="00D74086">
        <w:rPr>
          <w:rFonts w:ascii="Calibri" w:hAnsi="Calibri" w:cs="Calibri"/>
          <w:lang w:eastAsia="ar-SA"/>
        </w:rPr>
        <w:t>Výše poplatku je stanovena pro každou jednotlivou zónu zvlášť.</w:t>
      </w:r>
    </w:p>
    <w:p w14:paraId="7F5C83FB" w14:textId="77777777" w:rsidR="00EE567B" w:rsidRPr="00D74086" w:rsidRDefault="00EE567B" w:rsidP="00EE567B">
      <w:pPr>
        <w:tabs>
          <w:tab w:val="left" w:pos="394"/>
        </w:tabs>
        <w:suppressAutoHyphens/>
        <w:ind w:left="11"/>
        <w:jc w:val="both"/>
        <w:rPr>
          <w:rFonts w:ascii="Calibri" w:hAnsi="Calibri" w:cs="Calibri"/>
          <w:lang w:eastAsia="ar-SA"/>
        </w:rPr>
      </w:pPr>
    </w:p>
    <w:p w14:paraId="1B4035BD" w14:textId="77777777" w:rsidR="00EE567B" w:rsidRPr="00D74086" w:rsidRDefault="00EE567B" w:rsidP="00EE567B">
      <w:pPr>
        <w:numPr>
          <w:ilvl w:val="0"/>
          <w:numId w:val="11"/>
        </w:numPr>
        <w:tabs>
          <w:tab w:val="left" w:pos="394"/>
        </w:tabs>
        <w:suppressAutoHyphens/>
        <w:ind w:left="11"/>
        <w:jc w:val="both"/>
        <w:rPr>
          <w:rFonts w:ascii="Calibri" w:hAnsi="Calibri" w:cs="Calibri"/>
          <w:lang w:eastAsia="ar-SA"/>
        </w:rPr>
      </w:pPr>
      <w:r w:rsidRPr="00D74086">
        <w:rPr>
          <w:rFonts w:ascii="Calibri" w:hAnsi="Calibri" w:cs="Calibri"/>
          <w:lang w:eastAsia="ar-SA"/>
        </w:rPr>
        <w:t xml:space="preserve">Poplatek za krátkodobé parkování je stanoven hodinovou sazbou, poplatek za dlouhodobé parkování je stanoven roční paušální sazbou určenou těmito zásadami. </w:t>
      </w:r>
    </w:p>
    <w:p w14:paraId="095A4963" w14:textId="77777777" w:rsidR="00EE567B" w:rsidRPr="00D74086" w:rsidRDefault="00EE567B" w:rsidP="00EE567B">
      <w:pPr>
        <w:tabs>
          <w:tab w:val="left" w:pos="394"/>
        </w:tabs>
        <w:suppressAutoHyphens/>
        <w:ind w:left="11"/>
        <w:jc w:val="both"/>
        <w:rPr>
          <w:rFonts w:ascii="Calibri" w:hAnsi="Calibri" w:cs="Calibri"/>
          <w:lang w:eastAsia="ar-SA"/>
        </w:rPr>
      </w:pPr>
    </w:p>
    <w:p w14:paraId="67BE1781" w14:textId="77777777" w:rsidR="00232BE1" w:rsidRPr="00232BE1" w:rsidRDefault="00EE567B" w:rsidP="00EE567B">
      <w:pPr>
        <w:numPr>
          <w:ilvl w:val="0"/>
          <w:numId w:val="11"/>
        </w:numPr>
        <w:tabs>
          <w:tab w:val="left" w:pos="394"/>
        </w:tabs>
        <w:suppressAutoHyphens/>
        <w:ind w:left="11"/>
        <w:jc w:val="both"/>
        <w:rPr>
          <w:rFonts w:ascii="Calibri" w:hAnsi="Calibri" w:cs="Calibri"/>
          <w:color w:val="FF0000"/>
          <w:lang w:eastAsia="ar-SA"/>
        </w:rPr>
      </w:pPr>
      <w:r w:rsidRPr="006D3673">
        <w:rPr>
          <w:rFonts w:ascii="Calibri" w:hAnsi="Calibri" w:cs="Calibri"/>
          <w:lang w:eastAsia="ar-SA"/>
        </w:rPr>
        <w:t>Na parkovištích pro krátkodobé parkování v zónách „A“, „B“ a „C“ je vždy prvních 15 minut stání vozidla osvobozeno od poplatku. Následující stání vozidla je</w:t>
      </w:r>
      <w:r w:rsidR="00232BE1">
        <w:rPr>
          <w:rFonts w:ascii="Calibri" w:hAnsi="Calibri" w:cs="Calibri"/>
          <w:lang w:eastAsia="ar-SA"/>
        </w:rPr>
        <w:t>:</w:t>
      </w:r>
    </w:p>
    <w:p w14:paraId="0298A714" w14:textId="77777777" w:rsidR="00232BE1" w:rsidRDefault="00232BE1" w:rsidP="00232BE1">
      <w:pPr>
        <w:pStyle w:val="Odstavecseseznamem"/>
        <w:rPr>
          <w:rFonts w:ascii="Calibri" w:hAnsi="Calibri" w:cs="Calibri"/>
          <w:lang w:eastAsia="ar-SA"/>
        </w:rPr>
      </w:pPr>
    </w:p>
    <w:p w14:paraId="354E5D5E" w14:textId="77777777" w:rsidR="00C70FFF" w:rsidRPr="00D74086" w:rsidRDefault="00C70FFF" w:rsidP="00D74086">
      <w:pPr>
        <w:numPr>
          <w:ilvl w:val="0"/>
          <w:numId w:val="25"/>
        </w:numPr>
        <w:tabs>
          <w:tab w:val="left" w:pos="394"/>
        </w:tabs>
        <w:suppressAutoHyphens/>
        <w:jc w:val="both"/>
        <w:rPr>
          <w:rFonts w:ascii="Calibri" w:hAnsi="Calibri" w:cs="Calibri"/>
          <w:lang w:eastAsia="ar-SA"/>
        </w:rPr>
      </w:pPr>
      <w:r w:rsidRPr="00D74086">
        <w:rPr>
          <w:rFonts w:ascii="Calibri" w:hAnsi="Calibri" w:cs="Calibri"/>
          <w:lang w:eastAsia="ar-SA"/>
        </w:rPr>
        <w:t xml:space="preserve">v případě platby v parkovacím automatu </w:t>
      </w:r>
      <w:r w:rsidR="00EE567B" w:rsidRPr="00D74086">
        <w:rPr>
          <w:rFonts w:ascii="Calibri" w:hAnsi="Calibri" w:cs="Calibri"/>
          <w:lang w:eastAsia="ar-SA"/>
        </w:rPr>
        <w:t>účtováno po minutách.</w:t>
      </w:r>
      <w:r w:rsidRPr="00D74086">
        <w:rPr>
          <w:rFonts w:ascii="Calibri" w:hAnsi="Calibri" w:cs="Calibri"/>
          <w:lang w:eastAsia="ar-SA"/>
        </w:rPr>
        <w:t xml:space="preserve"> </w:t>
      </w:r>
    </w:p>
    <w:p w14:paraId="1A60B459" w14:textId="77777777" w:rsidR="00EE567B" w:rsidRPr="00D74086" w:rsidRDefault="000B4E34" w:rsidP="00D74086">
      <w:pPr>
        <w:numPr>
          <w:ilvl w:val="0"/>
          <w:numId w:val="25"/>
        </w:numPr>
        <w:tabs>
          <w:tab w:val="left" w:pos="394"/>
        </w:tabs>
        <w:suppressAutoHyphens/>
        <w:jc w:val="both"/>
        <w:rPr>
          <w:rFonts w:ascii="Calibri" w:hAnsi="Calibri" w:cs="Calibri"/>
          <w:lang w:eastAsia="ar-SA"/>
        </w:rPr>
      </w:pPr>
      <w:r w:rsidRPr="00D74086">
        <w:rPr>
          <w:rFonts w:ascii="Calibri" w:hAnsi="Calibri" w:cs="Calibri"/>
          <w:lang w:eastAsia="ar-SA"/>
        </w:rPr>
        <w:t>v</w:t>
      </w:r>
      <w:r w:rsidR="00C70FFF" w:rsidRPr="00D74086">
        <w:rPr>
          <w:rFonts w:ascii="Calibri" w:hAnsi="Calibri" w:cs="Calibri"/>
          <w:lang w:eastAsia="ar-SA"/>
        </w:rPr>
        <w:t xml:space="preserve"> případě platby pomocí </w:t>
      </w:r>
      <w:r w:rsidRPr="00D74086">
        <w:rPr>
          <w:rFonts w:ascii="Calibri" w:hAnsi="Calibri" w:cs="Calibri"/>
          <w:lang w:eastAsia="ar-SA"/>
        </w:rPr>
        <w:t xml:space="preserve">mobilní </w:t>
      </w:r>
      <w:r w:rsidR="00C70FFF" w:rsidRPr="00D74086">
        <w:rPr>
          <w:rFonts w:ascii="Calibri" w:hAnsi="Calibri" w:cs="Calibri"/>
          <w:lang w:eastAsia="ar-SA"/>
        </w:rPr>
        <w:t xml:space="preserve">aplikace jsou první 2 hodiny účtovány po časových úsecích 15, 20 nebo 30 min dle parkovací zóny. Třetí a každá další hodina jsou účtovány </w:t>
      </w:r>
      <w:r w:rsidRPr="00D74086">
        <w:rPr>
          <w:rFonts w:ascii="Calibri" w:hAnsi="Calibri" w:cs="Calibri"/>
          <w:lang w:eastAsia="ar-SA"/>
        </w:rPr>
        <w:t>po hodinách</w:t>
      </w:r>
      <w:r w:rsidR="00C70FFF" w:rsidRPr="00D74086">
        <w:rPr>
          <w:rFonts w:ascii="Calibri" w:hAnsi="Calibri" w:cs="Calibri"/>
          <w:lang w:eastAsia="ar-SA"/>
        </w:rPr>
        <w:t>.</w:t>
      </w:r>
    </w:p>
    <w:p w14:paraId="0AF3729B" w14:textId="77777777" w:rsidR="00EE567B" w:rsidRPr="006D3673" w:rsidRDefault="00EE567B" w:rsidP="00EE567B">
      <w:pPr>
        <w:tabs>
          <w:tab w:val="left" w:pos="394"/>
        </w:tabs>
        <w:suppressAutoHyphens/>
        <w:ind w:left="11"/>
        <w:jc w:val="both"/>
        <w:rPr>
          <w:rFonts w:ascii="Calibri" w:hAnsi="Calibri" w:cs="Calibri"/>
          <w:lang w:eastAsia="ar-SA"/>
        </w:rPr>
      </w:pPr>
    </w:p>
    <w:p w14:paraId="38806798" w14:textId="77777777" w:rsidR="00EE567B" w:rsidRPr="006D3673" w:rsidRDefault="00EE567B" w:rsidP="00EE567B">
      <w:pPr>
        <w:numPr>
          <w:ilvl w:val="0"/>
          <w:numId w:val="11"/>
        </w:numPr>
        <w:tabs>
          <w:tab w:val="left" w:pos="394"/>
        </w:tabs>
        <w:suppressAutoHyphens/>
        <w:ind w:left="11"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lastRenderedPageBreak/>
        <w:t>Na parkovištích pro krátkodobé parkování v zóně „D“ je stanovena paušální platba za stání vozidla v provozní době parkoviště.</w:t>
      </w:r>
    </w:p>
    <w:p w14:paraId="31131068" w14:textId="77777777" w:rsidR="00EE567B" w:rsidRPr="006D3673" w:rsidRDefault="00EE567B" w:rsidP="00EE567B">
      <w:pPr>
        <w:tabs>
          <w:tab w:val="left" w:pos="394"/>
        </w:tabs>
        <w:suppressAutoHyphens/>
        <w:ind w:left="11"/>
        <w:jc w:val="both"/>
        <w:rPr>
          <w:rFonts w:ascii="Calibri" w:hAnsi="Calibri" w:cs="Calibri"/>
          <w:lang w:eastAsia="ar-SA"/>
        </w:rPr>
      </w:pPr>
    </w:p>
    <w:p w14:paraId="4369259F" w14:textId="77777777" w:rsidR="00EE567B" w:rsidRPr="002D1D09" w:rsidRDefault="00B57D47" w:rsidP="00EE567B">
      <w:pPr>
        <w:numPr>
          <w:ilvl w:val="0"/>
          <w:numId w:val="11"/>
        </w:numPr>
        <w:tabs>
          <w:tab w:val="left" w:pos="394"/>
        </w:tabs>
        <w:suppressAutoHyphens/>
        <w:ind w:left="11"/>
        <w:jc w:val="both"/>
        <w:rPr>
          <w:rFonts w:ascii="Calibri" w:hAnsi="Calibri" w:cs="Calibri"/>
          <w:u w:val="single"/>
          <w:lang w:eastAsia="ar-SA"/>
        </w:rPr>
      </w:pPr>
      <w:r w:rsidRPr="002D1D09">
        <w:rPr>
          <w:rFonts w:ascii="Calibri" w:hAnsi="Calibri" w:cs="Calibri"/>
          <w:u w:val="single"/>
          <w:lang w:eastAsia="ar-SA"/>
        </w:rPr>
        <w:t>Sazby poplatků v jednotlivých zónách:</w:t>
      </w:r>
    </w:p>
    <w:p w14:paraId="33D51550" w14:textId="77777777" w:rsidR="00EE567B" w:rsidRPr="006D3673" w:rsidRDefault="00EE567B" w:rsidP="00EE567B">
      <w:pPr>
        <w:pStyle w:val="Odstavecseseznamem"/>
        <w:rPr>
          <w:rFonts w:ascii="Calibri" w:hAnsi="Calibri" w:cs="Calibri"/>
          <w:lang w:eastAsia="ar-SA"/>
        </w:rPr>
      </w:pPr>
    </w:p>
    <w:p w14:paraId="109F5BA8" w14:textId="77777777" w:rsidR="00EE567B" w:rsidRPr="006D3673" w:rsidRDefault="00EE567B" w:rsidP="00EE567B">
      <w:pPr>
        <w:tabs>
          <w:tab w:val="left" w:pos="394"/>
        </w:tabs>
        <w:suppressAutoHyphens/>
        <w:ind w:left="11"/>
        <w:jc w:val="both"/>
        <w:rPr>
          <w:rFonts w:ascii="Calibri" w:hAnsi="Calibri" w:cs="Calibri"/>
          <w:b/>
          <w:sz w:val="28"/>
          <w:szCs w:val="28"/>
          <w:lang w:eastAsia="ar-SA"/>
        </w:rPr>
      </w:pPr>
      <w:r w:rsidRPr="006D3673">
        <w:rPr>
          <w:rFonts w:ascii="Calibri" w:hAnsi="Calibri" w:cs="Calibri"/>
          <w:b/>
          <w:lang w:eastAsia="ar-SA"/>
        </w:rPr>
        <w:t>Sazba poplatků v zóně „A“</w:t>
      </w:r>
    </w:p>
    <w:p w14:paraId="4C8BFB58" w14:textId="77777777" w:rsidR="00EE567B" w:rsidRPr="00D74086" w:rsidRDefault="00EE567B" w:rsidP="00EE567B">
      <w:pPr>
        <w:tabs>
          <w:tab w:val="left" w:pos="368"/>
        </w:tabs>
        <w:suppressAutoHyphens/>
        <w:jc w:val="both"/>
        <w:rPr>
          <w:rFonts w:ascii="Calibri" w:hAnsi="Calibri" w:cs="Calibri"/>
          <w:u w:val="single"/>
          <w:lang w:eastAsia="ar-SA"/>
        </w:rPr>
      </w:pPr>
      <w:r w:rsidRPr="006D3673">
        <w:rPr>
          <w:rFonts w:ascii="Calibri" w:hAnsi="Calibri" w:cs="Calibri"/>
          <w:b/>
          <w:lang w:eastAsia="ar-SA"/>
        </w:rPr>
        <w:t xml:space="preserve">      </w:t>
      </w:r>
      <w:r w:rsidRPr="006D3673">
        <w:rPr>
          <w:rFonts w:ascii="Calibri" w:hAnsi="Calibri" w:cs="Calibri"/>
          <w:u w:val="single"/>
          <w:lang w:eastAsia="ar-SA"/>
        </w:rPr>
        <w:t>krátkodobé parkování</w:t>
      </w:r>
    </w:p>
    <w:p w14:paraId="31364B77" w14:textId="77777777" w:rsidR="00EE567B" w:rsidRPr="00D74086" w:rsidRDefault="00EE567B" w:rsidP="00EE567B">
      <w:pPr>
        <w:tabs>
          <w:tab w:val="decimal" w:pos="4232"/>
        </w:tabs>
        <w:suppressAutoHyphens/>
        <w:jc w:val="both"/>
        <w:rPr>
          <w:rFonts w:ascii="Calibri" w:hAnsi="Calibri" w:cs="Calibri"/>
          <w:lang w:eastAsia="ar-SA"/>
        </w:rPr>
      </w:pPr>
      <w:r w:rsidRPr="00D74086">
        <w:rPr>
          <w:rFonts w:ascii="Calibri" w:hAnsi="Calibri" w:cs="Calibri"/>
          <w:lang w:eastAsia="ar-SA"/>
        </w:rPr>
        <w:t xml:space="preserve">      prvních 60 min </w:t>
      </w:r>
      <w:r w:rsidRPr="00D74086">
        <w:rPr>
          <w:rFonts w:ascii="Calibri" w:hAnsi="Calibri" w:cs="Calibri"/>
          <w:lang w:eastAsia="ar-SA"/>
        </w:rPr>
        <w:tab/>
      </w:r>
      <w:r w:rsidR="004E4BE2" w:rsidRPr="00D74086">
        <w:rPr>
          <w:rFonts w:ascii="Calibri" w:hAnsi="Calibri" w:cs="Calibri"/>
          <w:lang w:eastAsia="ar-SA"/>
        </w:rPr>
        <w:t>40</w:t>
      </w:r>
      <w:r w:rsidR="006908C0">
        <w:rPr>
          <w:rFonts w:ascii="Calibri" w:hAnsi="Calibri" w:cs="Calibri"/>
          <w:lang w:eastAsia="ar-SA"/>
        </w:rPr>
        <w:t xml:space="preserve"> </w:t>
      </w:r>
      <w:r w:rsidR="004E4BE2" w:rsidRPr="00D74086">
        <w:rPr>
          <w:rFonts w:ascii="Calibri" w:hAnsi="Calibri" w:cs="Calibri"/>
          <w:lang w:eastAsia="ar-SA"/>
        </w:rPr>
        <w:t>Kč</w:t>
      </w:r>
    </w:p>
    <w:p w14:paraId="0AF9EEAC" w14:textId="77777777" w:rsidR="00EE567B" w:rsidRPr="00D74086" w:rsidRDefault="00EE567B" w:rsidP="00EE567B">
      <w:pPr>
        <w:tabs>
          <w:tab w:val="decimal" w:pos="4232"/>
        </w:tabs>
        <w:suppressAutoHyphens/>
        <w:jc w:val="both"/>
        <w:rPr>
          <w:rFonts w:ascii="Calibri" w:hAnsi="Calibri" w:cs="Calibri"/>
          <w:lang w:eastAsia="ar-SA"/>
        </w:rPr>
      </w:pPr>
      <w:r w:rsidRPr="00D74086">
        <w:rPr>
          <w:rFonts w:ascii="Calibri" w:hAnsi="Calibri" w:cs="Calibri"/>
          <w:lang w:eastAsia="ar-SA"/>
        </w:rPr>
        <w:t xml:space="preserve">      každých dalších 60 minut</w:t>
      </w:r>
      <w:r w:rsidRPr="00D74086">
        <w:rPr>
          <w:rFonts w:ascii="Calibri" w:hAnsi="Calibri" w:cs="Calibri"/>
          <w:lang w:eastAsia="ar-SA"/>
        </w:rPr>
        <w:tab/>
      </w:r>
      <w:r w:rsidR="00CA6F2A" w:rsidRPr="00D74086">
        <w:rPr>
          <w:rFonts w:ascii="Calibri" w:hAnsi="Calibri" w:cs="Calibri"/>
          <w:lang w:eastAsia="ar-SA"/>
        </w:rPr>
        <w:t>6</w:t>
      </w:r>
      <w:r w:rsidR="004E4BE2" w:rsidRPr="00D74086">
        <w:rPr>
          <w:rFonts w:ascii="Calibri" w:hAnsi="Calibri" w:cs="Calibri"/>
          <w:lang w:eastAsia="ar-SA"/>
        </w:rPr>
        <w:t>0</w:t>
      </w:r>
      <w:r w:rsidR="006908C0">
        <w:rPr>
          <w:rFonts w:ascii="Calibri" w:hAnsi="Calibri" w:cs="Calibri"/>
          <w:lang w:eastAsia="ar-SA"/>
        </w:rPr>
        <w:t xml:space="preserve"> </w:t>
      </w:r>
      <w:r w:rsidR="004E4BE2" w:rsidRPr="00D74086">
        <w:rPr>
          <w:rFonts w:ascii="Calibri" w:hAnsi="Calibri" w:cs="Calibri"/>
          <w:lang w:eastAsia="ar-SA"/>
        </w:rPr>
        <w:t>Kč</w:t>
      </w:r>
    </w:p>
    <w:p w14:paraId="3145F92D" w14:textId="77777777" w:rsidR="00EE567B" w:rsidRPr="00D74086" w:rsidRDefault="00EE567B" w:rsidP="00EE567B">
      <w:pPr>
        <w:tabs>
          <w:tab w:val="decimal" w:pos="4232"/>
        </w:tabs>
        <w:suppressAutoHyphens/>
        <w:jc w:val="both"/>
        <w:rPr>
          <w:rFonts w:ascii="Calibri" w:hAnsi="Calibri" w:cs="Calibri"/>
          <w:lang w:eastAsia="ar-SA"/>
        </w:rPr>
      </w:pPr>
      <w:r w:rsidRPr="00D74086">
        <w:rPr>
          <w:rFonts w:ascii="Calibri" w:hAnsi="Calibri" w:cs="Calibri"/>
          <w:lang w:eastAsia="ar-SA"/>
        </w:rPr>
        <w:t xml:space="preserve">   </w:t>
      </w:r>
    </w:p>
    <w:p w14:paraId="64751221" w14:textId="77777777" w:rsidR="00EE567B" w:rsidRPr="00D74086" w:rsidRDefault="00EE567B" w:rsidP="00EE567B">
      <w:pPr>
        <w:tabs>
          <w:tab w:val="decimal" w:pos="4232"/>
        </w:tabs>
        <w:suppressAutoHyphens/>
        <w:jc w:val="both"/>
        <w:rPr>
          <w:rFonts w:ascii="Calibri" w:hAnsi="Calibri" w:cs="Calibri"/>
          <w:b/>
          <w:lang w:eastAsia="ar-SA"/>
        </w:rPr>
      </w:pPr>
      <w:r w:rsidRPr="00D74086">
        <w:rPr>
          <w:rFonts w:ascii="Calibri" w:hAnsi="Calibri" w:cs="Calibri"/>
          <w:b/>
          <w:lang w:eastAsia="ar-SA"/>
        </w:rPr>
        <w:t>Sazba poplatků v zóně „B“</w:t>
      </w:r>
    </w:p>
    <w:p w14:paraId="7A457392" w14:textId="77777777" w:rsidR="00EE567B" w:rsidRPr="00D74086" w:rsidRDefault="00EE567B" w:rsidP="00EE567B">
      <w:pPr>
        <w:tabs>
          <w:tab w:val="left" w:pos="368"/>
        </w:tabs>
        <w:suppressAutoHyphens/>
        <w:jc w:val="both"/>
        <w:rPr>
          <w:rFonts w:ascii="Calibri" w:hAnsi="Calibri" w:cs="Calibri"/>
          <w:u w:val="single"/>
          <w:lang w:eastAsia="ar-SA"/>
        </w:rPr>
      </w:pPr>
      <w:r w:rsidRPr="00D74086">
        <w:rPr>
          <w:rFonts w:ascii="Calibri" w:hAnsi="Calibri" w:cs="Calibri"/>
          <w:lang w:eastAsia="ar-SA"/>
        </w:rPr>
        <w:tab/>
      </w:r>
      <w:r w:rsidRPr="00D74086">
        <w:rPr>
          <w:rFonts w:ascii="Calibri" w:hAnsi="Calibri" w:cs="Calibri"/>
          <w:u w:val="single"/>
          <w:lang w:eastAsia="ar-SA"/>
        </w:rPr>
        <w:t>krátkodobé parkování</w:t>
      </w:r>
    </w:p>
    <w:p w14:paraId="556FA458" w14:textId="77777777" w:rsidR="00EE567B" w:rsidRPr="00D74086" w:rsidRDefault="00EE567B" w:rsidP="00EE567B">
      <w:pPr>
        <w:tabs>
          <w:tab w:val="left" w:pos="368"/>
          <w:tab w:val="decimal" w:pos="4242"/>
        </w:tabs>
        <w:suppressAutoHyphens/>
        <w:jc w:val="both"/>
        <w:rPr>
          <w:rFonts w:ascii="Calibri" w:hAnsi="Calibri" w:cs="Calibri"/>
          <w:lang w:eastAsia="ar-SA"/>
        </w:rPr>
      </w:pPr>
      <w:r w:rsidRPr="00D74086">
        <w:rPr>
          <w:rFonts w:ascii="Calibri" w:hAnsi="Calibri" w:cs="Calibri"/>
          <w:lang w:eastAsia="ar-SA"/>
        </w:rPr>
        <w:tab/>
        <w:t xml:space="preserve">prvních 60 min </w:t>
      </w:r>
      <w:r w:rsidRPr="00D74086">
        <w:rPr>
          <w:rFonts w:ascii="Calibri" w:hAnsi="Calibri" w:cs="Calibri"/>
          <w:lang w:eastAsia="ar-SA"/>
        </w:rPr>
        <w:tab/>
      </w:r>
      <w:r w:rsidR="004E4BE2" w:rsidRPr="00D74086">
        <w:rPr>
          <w:rFonts w:ascii="Calibri" w:hAnsi="Calibri" w:cs="Calibri"/>
          <w:lang w:eastAsia="ar-SA"/>
        </w:rPr>
        <w:t>30 Kč</w:t>
      </w:r>
    </w:p>
    <w:p w14:paraId="3700AAFF" w14:textId="77777777" w:rsidR="00EE567B" w:rsidRPr="00D74086" w:rsidRDefault="00EE567B" w:rsidP="00EE567B">
      <w:pPr>
        <w:tabs>
          <w:tab w:val="left" w:pos="368"/>
          <w:tab w:val="decimal" w:pos="4242"/>
        </w:tabs>
        <w:suppressAutoHyphens/>
        <w:jc w:val="both"/>
        <w:rPr>
          <w:rFonts w:ascii="Calibri" w:hAnsi="Calibri" w:cs="Calibri"/>
          <w:lang w:eastAsia="ar-SA"/>
        </w:rPr>
      </w:pPr>
      <w:r w:rsidRPr="00D74086">
        <w:rPr>
          <w:rFonts w:ascii="Calibri" w:hAnsi="Calibri" w:cs="Calibri"/>
          <w:lang w:eastAsia="ar-SA"/>
        </w:rPr>
        <w:tab/>
        <w:t>každých dalších 60 minut</w:t>
      </w:r>
      <w:r w:rsidRPr="00D74086">
        <w:rPr>
          <w:rFonts w:ascii="Calibri" w:hAnsi="Calibri" w:cs="Calibri"/>
          <w:lang w:eastAsia="ar-SA"/>
        </w:rPr>
        <w:tab/>
      </w:r>
      <w:r w:rsidR="004E4BE2" w:rsidRPr="00D74086">
        <w:rPr>
          <w:rFonts w:ascii="Calibri" w:hAnsi="Calibri" w:cs="Calibri"/>
          <w:lang w:eastAsia="ar-SA"/>
        </w:rPr>
        <w:t>4</w:t>
      </w:r>
      <w:r w:rsidR="006908C0">
        <w:rPr>
          <w:rFonts w:ascii="Calibri" w:hAnsi="Calibri" w:cs="Calibri"/>
          <w:lang w:eastAsia="ar-SA"/>
        </w:rPr>
        <w:t xml:space="preserve">0 </w:t>
      </w:r>
      <w:r w:rsidR="004E4BE2" w:rsidRPr="00D74086">
        <w:rPr>
          <w:rFonts w:ascii="Calibri" w:hAnsi="Calibri" w:cs="Calibri"/>
          <w:lang w:eastAsia="ar-SA"/>
        </w:rPr>
        <w:t>Kč</w:t>
      </w:r>
    </w:p>
    <w:p w14:paraId="2FACC91C" w14:textId="77777777" w:rsidR="00EE567B" w:rsidRPr="00D74086" w:rsidRDefault="00EE567B" w:rsidP="00EE567B">
      <w:pPr>
        <w:tabs>
          <w:tab w:val="left" w:pos="368"/>
          <w:tab w:val="decimal" w:pos="4242"/>
        </w:tabs>
        <w:suppressAutoHyphens/>
        <w:jc w:val="both"/>
        <w:rPr>
          <w:rFonts w:ascii="Calibri" w:hAnsi="Calibri" w:cs="Calibri"/>
          <w:lang w:eastAsia="ar-SA"/>
        </w:rPr>
      </w:pPr>
    </w:p>
    <w:p w14:paraId="12AC1429" w14:textId="77777777" w:rsidR="00EE567B" w:rsidRPr="00D74086" w:rsidRDefault="00EE567B" w:rsidP="00EE567B">
      <w:pPr>
        <w:suppressAutoHyphens/>
        <w:jc w:val="both"/>
        <w:rPr>
          <w:rFonts w:ascii="Calibri" w:hAnsi="Calibri" w:cs="Calibri"/>
          <w:b/>
          <w:lang w:eastAsia="ar-SA"/>
        </w:rPr>
      </w:pPr>
      <w:r w:rsidRPr="00D74086">
        <w:rPr>
          <w:rFonts w:ascii="Calibri" w:hAnsi="Calibri" w:cs="Calibri"/>
          <w:b/>
          <w:lang w:eastAsia="ar-SA"/>
        </w:rPr>
        <w:t>Sazba poplatků v zóně „C“</w:t>
      </w:r>
    </w:p>
    <w:p w14:paraId="6E8E2C54" w14:textId="77777777" w:rsidR="00EE567B" w:rsidRPr="00D74086" w:rsidRDefault="00EE567B" w:rsidP="00EE567B">
      <w:pPr>
        <w:tabs>
          <w:tab w:val="left" w:pos="368"/>
        </w:tabs>
        <w:suppressAutoHyphens/>
        <w:jc w:val="both"/>
        <w:rPr>
          <w:rFonts w:ascii="Calibri" w:hAnsi="Calibri" w:cs="Calibri"/>
          <w:u w:val="single"/>
          <w:lang w:eastAsia="ar-SA"/>
        </w:rPr>
      </w:pPr>
      <w:r w:rsidRPr="00D74086">
        <w:rPr>
          <w:rFonts w:ascii="Calibri" w:hAnsi="Calibri" w:cs="Calibri"/>
          <w:lang w:eastAsia="ar-SA"/>
        </w:rPr>
        <w:tab/>
      </w:r>
      <w:r w:rsidRPr="00D74086">
        <w:rPr>
          <w:rFonts w:ascii="Calibri" w:hAnsi="Calibri" w:cs="Calibri"/>
          <w:u w:val="single"/>
          <w:lang w:eastAsia="ar-SA"/>
        </w:rPr>
        <w:t>krátkodobé parkování</w:t>
      </w:r>
    </w:p>
    <w:p w14:paraId="5F477EA3" w14:textId="77777777" w:rsidR="00EE567B" w:rsidRPr="00D74086" w:rsidRDefault="00EE567B" w:rsidP="00EE567B">
      <w:pPr>
        <w:tabs>
          <w:tab w:val="left" w:pos="368"/>
          <w:tab w:val="decimal" w:pos="4277"/>
        </w:tabs>
        <w:suppressAutoHyphens/>
        <w:jc w:val="both"/>
        <w:rPr>
          <w:rFonts w:ascii="Calibri" w:hAnsi="Calibri" w:cs="Calibri"/>
          <w:lang w:eastAsia="ar-SA"/>
        </w:rPr>
      </w:pPr>
      <w:r w:rsidRPr="00D74086">
        <w:rPr>
          <w:rFonts w:ascii="Calibri" w:hAnsi="Calibri" w:cs="Calibri"/>
          <w:lang w:eastAsia="ar-SA"/>
        </w:rPr>
        <w:tab/>
        <w:t xml:space="preserve">prvních 60 min </w:t>
      </w:r>
      <w:r w:rsidRPr="00D74086">
        <w:rPr>
          <w:rFonts w:ascii="Calibri" w:hAnsi="Calibri" w:cs="Calibri"/>
          <w:lang w:eastAsia="ar-SA"/>
        </w:rPr>
        <w:tab/>
      </w:r>
      <w:r w:rsidR="004E4BE2" w:rsidRPr="00D74086">
        <w:rPr>
          <w:rFonts w:ascii="Calibri" w:hAnsi="Calibri" w:cs="Calibri"/>
          <w:lang w:eastAsia="ar-SA"/>
        </w:rPr>
        <w:t>20 Kč</w:t>
      </w:r>
    </w:p>
    <w:p w14:paraId="54D21140" w14:textId="77777777" w:rsidR="00EE567B" w:rsidRPr="00D74086" w:rsidRDefault="00EE567B" w:rsidP="00EE567B">
      <w:pPr>
        <w:tabs>
          <w:tab w:val="left" w:pos="368"/>
          <w:tab w:val="decimal" w:pos="4277"/>
        </w:tabs>
        <w:suppressAutoHyphens/>
        <w:jc w:val="both"/>
        <w:rPr>
          <w:rFonts w:ascii="Calibri" w:hAnsi="Calibri" w:cs="Calibri"/>
          <w:lang w:eastAsia="ar-SA"/>
        </w:rPr>
      </w:pPr>
      <w:r w:rsidRPr="00D74086">
        <w:rPr>
          <w:rFonts w:ascii="Calibri" w:hAnsi="Calibri" w:cs="Calibri"/>
          <w:lang w:eastAsia="ar-SA"/>
        </w:rPr>
        <w:tab/>
        <w:t>každých dalších 60 minut</w:t>
      </w:r>
      <w:r w:rsidRPr="00D74086">
        <w:rPr>
          <w:rFonts w:ascii="Calibri" w:hAnsi="Calibri" w:cs="Calibri"/>
          <w:lang w:eastAsia="ar-SA"/>
        </w:rPr>
        <w:tab/>
      </w:r>
      <w:r w:rsidR="004E4BE2" w:rsidRPr="00D74086">
        <w:rPr>
          <w:rFonts w:ascii="Calibri" w:hAnsi="Calibri" w:cs="Calibri"/>
          <w:lang w:eastAsia="ar-SA"/>
        </w:rPr>
        <w:t>30</w:t>
      </w:r>
      <w:r w:rsidR="006908C0">
        <w:rPr>
          <w:rFonts w:ascii="Calibri" w:hAnsi="Calibri" w:cs="Calibri"/>
          <w:lang w:eastAsia="ar-SA"/>
        </w:rPr>
        <w:t xml:space="preserve"> </w:t>
      </w:r>
      <w:r w:rsidR="004E4BE2" w:rsidRPr="00D74086">
        <w:rPr>
          <w:rFonts w:ascii="Calibri" w:hAnsi="Calibri" w:cs="Calibri"/>
          <w:lang w:eastAsia="ar-SA"/>
        </w:rPr>
        <w:t>Kč</w:t>
      </w:r>
    </w:p>
    <w:p w14:paraId="19EC9C85" w14:textId="77777777" w:rsidR="00EE567B" w:rsidRPr="00D74086" w:rsidRDefault="00EE567B" w:rsidP="00EE567B">
      <w:pPr>
        <w:tabs>
          <w:tab w:val="left" w:pos="368"/>
          <w:tab w:val="decimal" w:pos="4277"/>
        </w:tabs>
        <w:suppressAutoHyphens/>
        <w:jc w:val="both"/>
        <w:rPr>
          <w:rFonts w:ascii="Calibri" w:hAnsi="Calibri" w:cs="Calibri"/>
          <w:lang w:eastAsia="ar-SA"/>
        </w:rPr>
      </w:pPr>
    </w:p>
    <w:p w14:paraId="253D4CBF" w14:textId="77777777" w:rsidR="00EE567B" w:rsidRPr="00D74086" w:rsidRDefault="00EE567B" w:rsidP="00EE567B">
      <w:pPr>
        <w:tabs>
          <w:tab w:val="left" w:pos="368"/>
        </w:tabs>
        <w:suppressAutoHyphens/>
        <w:jc w:val="both"/>
        <w:rPr>
          <w:rFonts w:ascii="Calibri" w:hAnsi="Calibri" w:cs="Calibri"/>
          <w:u w:val="single"/>
          <w:lang w:eastAsia="ar-SA"/>
        </w:rPr>
      </w:pPr>
      <w:r w:rsidRPr="00D74086">
        <w:rPr>
          <w:rFonts w:ascii="Calibri" w:hAnsi="Calibri" w:cs="Calibri"/>
          <w:lang w:eastAsia="ar-SA"/>
        </w:rPr>
        <w:tab/>
      </w:r>
      <w:r w:rsidRPr="00D74086">
        <w:rPr>
          <w:rFonts w:ascii="Calibri" w:hAnsi="Calibri" w:cs="Calibri"/>
          <w:u w:val="single"/>
          <w:lang w:eastAsia="ar-SA"/>
        </w:rPr>
        <w:t>dlouhodobé parkování</w:t>
      </w:r>
    </w:p>
    <w:p w14:paraId="3BB5F83B" w14:textId="77777777" w:rsidR="00EE567B" w:rsidRPr="00D74086" w:rsidRDefault="00EE567B" w:rsidP="00EE567B">
      <w:pPr>
        <w:tabs>
          <w:tab w:val="left" w:pos="377"/>
          <w:tab w:val="decimal" w:pos="4253"/>
        </w:tabs>
        <w:suppressAutoHyphens/>
        <w:jc w:val="both"/>
        <w:rPr>
          <w:rFonts w:ascii="Calibri" w:hAnsi="Calibri" w:cs="Calibri"/>
          <w:lang w:eastAsia="ar-SA"/>
        </w:rPr>
      </w:pPr>
      <w:r w:rsidRPr="00D74086">
        <w:rPr>
          <w:rFonts w:ascii="Calibri" w:hAnsi="Calibri" w:cs="Calibri"/>
          <w:lang w:eastAsia="ar-SA"/>
        </w:rPr>
        <w:tab/>
        <w:t>rezidentní parkovací karta</w:t>
      </w:r>
      <w:r w:rsidRPr="00D74086">
        <w:rPr>
          <w:rFonts w:ascii="Calibri" w:hAnsi="Calibri" w:cs="Calibri"/>
          <w:lang w:eastAsia="ar-SA"/>
        </w:rPr>
        <w:tab/>
        <w:t xml:space="preserve">        </w:t>
      </w:r>
      <w:r w:rsidR="00350425" w:rsidRPr="00D74086">
        <w:rPr>
          <w:rFonts w:ascii="Calibri" w:hAnsi="Calibri" w:cs="Calibri"/>
          <w:lang w:eastAsia="ar-SA"/>
        </w:rPr>
        <w:t>1 500 Kč/rok</w:t>
      </w:r>
      <w:r w:rsidRPr="00D74086">
        <w:rPr>
          <w:rFonts w:ascii="Calibri" w:hAnsi="Calibri" w:cs="Calibri"/>
          <w:lang w:eastAsia="ar-SA"/>
        </w:rPr>
        <w:t xml:space="preserve"> </w:t>
      </w:r>
    </w:p>
    <w:p w14:paraId="4F00B5CA" w14:textId="77777777" w:rsidR="00EE567B" w:rsidRPr="00D74086" w:rsidRDefault="00EE567B" w:rsidP="00EE567B">
      <w:pPr>
        <w:tabs>
          <w:tab w:val="left" w:pos="377"/>
          <w:tab w:val="decimal" w:pos="4252"/>
        </w:tabs>
        <w:suppressAutoHyphens/>
        <w:jc w:val="both"/>
        <w:rPr>
          <w:rFonts w:ascii="Calibri" w:hAnsi="Calibri" w:cs="Calibri"/>
          <w:lang w:eastAsia="ar-SA"/>
        </w:rPr>
      </w:pPr>
      <w:r w:rsidRPr="00D74086">
        <w:rPr>
          <w:rFonts w:ascii="Calibri" w:hAnsi="Calibri" w:cs="Calibri"/>
          <w:lang w:eastAsia="ar-SA"/>
        </w:rPr>
        <w:t xml:space="preserve">     </w:t>
      </w:r>
      <w:r w:rsidRPr="00D74086">
        <w:rPr>
          <w:rFonts w:ascii="Calibri" w:hAnsi="Calibri" w:cs="Calibri"/>
          <w:lang w:eastAsia="ar-SA"/>
        </w:rPr>
        <w:tab/>
        <w:t>abonentní parkovací karta</w:t>
      </w:r>
      <w:r w:rsidRPr="00D74086">
        <w:rPr>
          <w:rFonts w:ascii="Calibri" w:hAnsi="Calibri" w:cs="Calibri"/>
          <w:lang w:eastAsia="ar-SA"/>
        </w:rPr>
        <w:tab/>
        <w:t xml:space="preserve">          </w:t>
      </w:r>
      <w:r w:rsidR="00350425" w:rsidRPr="00D74086">
        <w:rPr>
          <w:rFonts w:ascii="Calibri" w:hAnsi="Calibri" w:cs="Calibri"/>
          <w:lang w:eastAsia="ar-SA"/>
        </w:rPr>
        <w:t>7 500 Kč/rok</w:t>
      </w:r>
      <w:r w:rsidR="008E133A">
        <w:rPr>
          <w:rFonts w:ascii="Calibri" w:hAnsi="Calibri" w:cs="Calibri"/>
          <w:lang w:eastAsia="ar-SA"/>
        </w:rPr>
        <w:t xml:space="preserve"> </w:t>
      </w:r>
    </w:p>
    <w:p w14:paraId="694AF5B9" w14:textId="77777777" w:rsidR="00EE567B" w:rsidRPr="00D74086" w:rsidRDefault="00EE567B" w:rsidP="00EE567B">
      <w:pPr>
        <w:tabs>
          <w:tab w:val="left" w:pos="377"/>
          <w:tab w:val="decimal" w:pos="4252"/>
        </w:tabs>
        <w:suppressAutoHyphens/>
        <w:jc w:val="both"/>
        <w:rPr>
          <w:rFonts w:ascii="Calibri" w:hAnsi="Calibri" w:cs="Calibri"/>
          <w:lang w:eastAsia="ar-SA"/>
        </w:rPr>
      </w:pPr>
    </w:p>
    <w:p w14:paraId="7BC1B742" w14:textId="77777777" w:rsidR="00EE567B" w:rsidRPr="00D74086" w:rsidRDefault="00EE567B" w:rsidP="00EE567B">
      <w:pPr>
        <w:suppressAutoHyphens/>
        <w:jc w:val="both"/>
        <w:rPr>
          <w:rFonts w:ascii="Calibri" w:hAnsi="Calibri" w:cs="Calibri"/>
          <w:b/>
          <w:lang w:eastAsia="ar-SA"/>
        </w:rPr>
      </w:pPr>
      <w:r w:rsidRPr="00D74086">
        <w:rPr>
          <w:rFonts w:ascii="Calibri" w:hAnsi="Calibri" w:cs="Calibri"/>
          <w:b/>
          <w:lang w:eastAsia="ar-SA"/>
        </w:rPr>
        <w:t>Sazba poplatků v zóně „D“</w:t>
      </w:r>
    </w:p>
    <w:p w14:paraId="51A0653F" w14:textId="77777777" w:rsidR="00EE567B" w:rsidRPr="00D74086" w:rsidRDefault="00EE567B" w:rsidP="00EE567B">
      <w:pPr>
        <w:tabs>
          <w:tab w:val="left" w:pos="368"/>
        </w:tabs>
        <w:suppressAutoHyphens/>
        <w:jc w:val="both"/>
        <w:rPr>
          <w:rFonts w:ascii="Calibri" w:hAnsi="Calibri" w:cs="Calibri"/>
          <w:u w:val="single"/>
          <w:lang w:eastAsia="ar-SA"/>
        </w:rPr>
      </w:pPr>
      <w:r w:rsidRPr="00D74086">
        <w:rPr>
          <w:rFonts w:ascii="Calibri" w:hAnsi="Calibri" w:cs="Calibri"/>
          <w:lang w:eastAsia="ar-SA"/>
        </w:rPr>
        <w:tab/>
      </w:r>
      <w:r w:rsidRPr="00D74086">
        <w:rPr>
          <w:rFonts w:ascii="Calibri" w:hAnsi="Calibri" w:cs="Calibri"/>
          <w:u w:val="single"/>
          <w:lang w:eastAsia="ar-SA"/>
        </w:rPr>
        <w:t>krátkodobé parkování</w:t>
      </w:r>
    </w:p>
    <w:p w14:paraId="11590EE9" w14:textId="77777777" w:rsidR="00EE567B" w:rsidRPr="00D74086" w:rsidRDefault="00EE567B" w:rsidP="00EE567B">
      <w:pPr>
        <w:tabs>
          <w:tab w:val="left" w:pos="368"/>
          <w:tab w:val="decimal" w:pos="4277"/>
        </w:tabs>
        <w:suppressAutoHyphens/>
        <w:jc w:val="both"/>
        <w:rPr>
          <w:rFonts w:ascii="Calibri" w:hAnsi="Calibri" w:cs="Calibri"/>
          <w:lang w:eastAsia="ar-SA"/>
        </w:rPr>
      </w:pPr>
      <w:r w:rsidRPr="00D74086">
        <w:rPr>
          <w:rFonts w:ascii="Calibri" w:hAnsi="Calibri" w:cs="Calibri"/>
          <w:lang w:eastAsia="ar-SA"/>
        </w:rPr>
        <w:tab/>
        <w:t xml:space="preserve">stání v provozní době parkoviště </w:t>
      </w:r>
      <w:r w:rsidRPr="00D74086">
        <w:rPr>
          <w:rFonts w:ascii="Calibri" w:hAnsi="Calibri" w:cs="Calibri"/>
          <w:lang w:eastAsia="ar-SA"/>
        </w:rPr>
        <w:tab/>
      </w:r>
      <w:r w:rsidR="00350425" w:rsidRPr="00D74086">
        <w:rPr>
          <w:rFonts w:ascii="Calibri" w:hAnsi="Calibri" w:cs="Calibri"/>
          <w:lang w:eastAsia="ar-SA"/>
        </w:rPr>
        <w:t>5</w:t>
      </w:r>
      <w:r w:rsidR="004E4BE2" w:rsidRPr="00D74086">
        <w:rPr>
          <w:rFonts w:ascii="Calibri" w:hAnsi="Calibri" w:cs="Calibri"/>
          <w:lang w:eastAsia="ar-SA"/>
        </w:rPr>
        <w:t>0 Kč</w:t>
      </w:r>
      <w:r w:rsidR="002636C3">
        <w:rPr>
          <w:rFonts w:ascii="Calibri" w:hAnsi="Calibri" w:cs="Calibri"/>
          <w:lang w:eastAsia="ar-SA"/>
        </w:rPr>
        <w:t>/den</w:t>
      </w:r>
    </w:p>
    <w:p w14:paraId="209DBF23" w14:textId="77777777" w:rsidR="00EE567B" w:rsidRPr="00D74086" w:rsidRDefault="00EE567B" w:rsidP="00EE567B">
      <w:pPr>
        <w:tabs>
          <w:tab w:val="left" w:pos="368"/>
          <w:tab w:val="decimal" w:pos="4277"/>
        </w:tabs>
        <w:suppressAutoHyphens/>
        <w:jc w:val="both"/>
        <w:rPr>
          <w:rFonts w:ascii="Calibri" w:hAnsi="Calibri" w:cs="Calibri"/>
          <w:lang w:eastAsia="ar-SA"/>
        </w:rPr>
      </w:pPr>
    </w:p>
    <w:p w14:paraId="5EBA67EC" w14:textId="77777777" w:rsidR="00EE567B" w:rsidRPr="00D74086" w:rsidRDefault="00EE567B" w:rsidP="00EE567B">
      <w:pPr>
        <w:suppressAutoHyphens/>
        <w:jc w:val="both"/>
        <w:rPr>
          <w:rFonts w:ascii="Calibri" w:hAnsi="Calibri" w:cs="Calibri"/>
          <w:b/>
          <w:lang w:eastAsia="ar-SA"/>
        </w:rPr>
      </w:pPr>
      <w:r w:rsidRPr="00D74086">
        <w:rPr>
          <w:rFonts w:ascii="Calibri" w:hAnsi="Calibri" w:cs="Calibri"/>
          <w:b/>
          <w:lang w:eastAsia="ar-SA"/>
        </w:rPr>
        <w:t xml:space="preserve">Sazba jednotného poplatku v zóně „A“, „B“, „C“, „D“ </w:t>
      </w:r>
    </w:p>
    <w:p w14:paraId="3031AA24" w14:textId="77777777" w:rsidR="00EE567B" w:rsidRPr="00D74086" w:rsidRDefault="00EE567B" w:rsidP="00EE567B">
      <w:pPr>
        <w:tabs>
          <w:tab w:val="left" w:pos="368"/>
        </w:tabs>
        <w:suppressAutoHyphens/>
        <w:jc w:val="both"/>
        <w:rPr>
          <w:rFonts w:ascii="Calibri" w:hAnsi="Calibri" w:cs="Calibri"/>
          <w:u w:val="single"/>
          <w:lang w:eastAsia="ar-SA"/>
        </w:rPr>
      </w:pPr>
      <w:r w:rsidRPr="00D74086">
        <w:rPr>
          <w:rFonts w:ascii="Calibri" w:hAnsi="Calibri" w:cs="Calibri"/>
          <w:lang w:eastAsia="ar-SA"/>
        </w:rPr>
        <w:tab/>
      </w:r>
      <w:r w:rsidRPr="00D74086">
        <w:rPr>
          <w:rFonts w:ascii="Calibri" w:hAnsi="Calibri" w:cs="Calibri"/>
          <w:u w:val="single"/>
          <w:lang w:eastAsia="ar-SA"/>
        </w:rPr>
        <w:t>dlouhodobé parkování</w:t>
      </w:r>
    </w:p>
    <w:p w14:paraId="7C590602" w14:textId="77777777" w:rsidR="00EE567B" w:rsidRPr="00D74086" w:rsidRDefault="00EE567B" w:rsidP="00EE567B">
      <w:pPr>
        <w:tabs>
          <w:tab w:val="left" w:pos="368"/>
          <w:tab w:val="decimal" w:pos="4277"/>
        </w:tabs>
        <w:suppressAutoHyphens/>
        <w:jc w:val="both"/>
        <w:rPr>
          <w:rFonts w:ascii="Calibri" w:hAnsi="Calibri" w:cs="Calibri"/>
          <w:lang w:eastAsia="ar-SA"/>
        </w:rPr>
      </w:pPr>
      <w:r w:rsidRPr="00D74086">
        <w:rPr>
          <w:rFonts w:ascii="Calibri" w:hAnsi="Calibri" w:cs="Calibri"/>
          <w:lang w:eastAsia="ar-SA"/>
        </w:rPr>
        <w:tab/>
        <w:t xml:space="preserve">hoteliérská parkovací karta            </w:t>
      </w:r>
      <w:r w:rsidR="00DB0138">
        <w:rPr>
          <w:rFonts w:ascii="Calibri" w:hAnsi="Calibri" w:cs="Calibri"/>
          <w:lang w:eastAsia="ar-SA"/>
        </w:rPr>
        <w:t>5</w:t>
      </w:r>
      <w:r w:rsidRPr="00D74086">
        <w:rPr>
          <w:rFonts w:ascii="Calibri" w:hAnsi="Calibri" w:cs="Calibri"/>
          <w:lang w:eastAsia="ar-SA"/>
        </w:rPr>
        <w:t xml:space="preserve"> </w:t>
      </w:r>
      <w:r w:rsidR="00DB0138">
        <w:rPr>
          <w:rFonts w:ascii="Calibri" w:hAnsi="Calibri" w:cs="Calibri"/>
          <w:lang w:eastAsia="ar-SA"/>
        </w:rPr>
        <w:t>0</w:t>
      </w:r>
      <w:r w:rsidRPr="00D74086">
        <w:rPr>
          <w:rFonts w:ascii="Calibri" w:hAnsi="Calibri" w:cs="Calibri"/>
          <w:lang w:eastAsia="ar-SA"/>
        </w:rPr>
        <w:t>00 Kč/rok</w:t>
      </w:r>
      <w:r w:rsidR="00553E6C">
        <w:rPr>
          <w:rFonts w:ascii="Calibri" w:hAnsi="Calibri" w:cs="Calibri"/>
          <w:lang w:eastAsia="ar-SA"/>
        </w:rPr>
        <w:t xml:space="preserve"> </w:t>
      </w:r>
    </w:p>
    <w:p w14:paraId="7E48803F" w14:textId="77777777" w:rsidR="00EE567B" w:rsidRPr="00D74086" w:rsidRDefault="00EE567B" w:rsidP="00EE567B">
      <w:pPr>
        <w:tabs>
          <w:tab w:val="left" w:pos="368"/>
          <w:tab w:val="decimal" w:pos="4277"/>
        </w:tabs>
        <w:suppressAutoHyphens/>
        <w:jc w:val="both"/>
        <w:rPr>
          <w:rFonts w:ascii="Calibri" w:hAnsi="Calibri" w:cs="Calibri"/>
          <w:lang w:eastAsia="ar-SA"/>
        </w:rPr>
      </w:pPr>
    </w:p>
    <w:p w14:paraId="3E6CE51A" w14:textId="77777777" w:rsidR="00EE567B" w:rsidRPr="00D12735" w:rsidRDefault="00EE567B" w:rsidP="00EE567B">
      <w:pPr>
        <w:suppressAutoHyphens/>
        <w:jc w:val="both"/>
        <w:rPr>
          <w:rFonts w:ascii="Calibri" w:hAnsi="Calibri" w:cs="Calibri"/>
          <w:b/>
          <w:color w:val="FF0000"/>
          <w:lang w:eastAsia="ar-SA"/>
        </w:rPr>
      </w:pPr>
      <w:r w:rsidRPr="00D74086">
        <w:rPr>
          <w:rFonts w:ascii="Calibri" w:hAnsi="Calibri" w:cs="Calibri"/>
          <w:b/>
          <w:lang w:eastAsia="ar-SA"/>
        </w:rPr>
        <w:t>Sazba poplatků v placené zóně pro vozidla TAXI</w:t>
      </w:r>
    </w:p>
    <w:p w14:paraId="729DE5CB" w14:textId="77777777" w:rsidR="00EE567B" w:rsidRPr="00D74086" w:rsidRDefault="00EE567B" w:rsidP="00EE567B">
      <w:pPr>
        <w:tabs>
          <w:tab w:val="left" w:pos="284"/>
          <w:tab w:val="decimal" w:pos="4255"/>
        </w:tabs>
        <w:suppressAutoHyphens/>
        <w:jc w:val="both"/>
        <w:rPr>
          <w:rFonts w:ascii="Calibri" w:hAnsi="Calibri" w:cs="Calibri"/>
          <w:lang w:eastAsia="ar-SA"/>
        </w:rPr>
      </w:pPr>
      <w:r w:rsidRPr="00D74086">
        <w:rPr>
          <w:rFonts w:ascii="Calibri" w:hAnsi="Calibri" w:cs="Calibri"/>
          <w:lang w:eastAsia="ar-SA"/>
        </w:rPr>
        <w:tab/>
        <w:t xml:space="preserve">parkovací karta TAXI              </w:t>
      </w:r>
      <w:r w:rsidRPr="00D74086">
        <w:rPr>
          <w:rFonts w:ascii="Calibri" w:hAnsi="Calibri" w:cs="Calibri"/>
          <w:lang w:eastAsia="ar-SA"/>
        </w:rPr>
        <w:tab/>
      </w:r>
      <w:r w:rsidR="00610BB1">
        <w:rPr>
          <w:rFonts w:ascii="Calibri" w:hAnsi="Calibri" w:cs="Calibri"/>
          <w:lang w:eastAsia="ar-SA"/>
        </w:rPr>
        <w:t>4</w:t>
      </w:r>
      <w:r w:rsidR="00350425" w:rsidRPr="00D74086">
        <w:rPr>
          <w:rFonts w:ascii="Calibri" w:hAnsi="Calibri" w:cs="Calibri"/>
          <w:lang w:eastAsia="ar-SA"/>
        </w:rPr>
        <w:t> 000 Kč/</w:t>
      </w:r>
      <w:r w:rsidR="00610BB1">
        <w:rPr>
          <w:rFonts w:ascii="Calibri" w:hAnsi="Calibri" w:cs="Calibri"/>
          <w:lang w:eastAsia="ar-SA"/>
        </w:rPr>
        <w:t>čtvrtletí</w:t>
      </w:r>
      <w:r w:rsidR="00553E6C">
        <w:rPr>
          <w:rFonts w:ascii="Calibri" w:hAnsi="Calibri" w:cs="Calibri"/>
          <w:lang w:eastAsia="ar-SA"/>
        </w:rPr>
        <w:t xml:space="preserve"> </w:t>
      </w:r>
    </w:p>
    <w:p w14:paraId="2E85844C" w14:textId="77777777" w:rsidR="00EE567B" w:rsidRPr="006D3673" w:rsidRDefault="00EE567B" w:rsidP="00EE567B">
      <w:pPr>
        <w:tabs>
          <w:tab w:val="left" w:pos="284"/>
        </w:tabs>
        <w:suppressAutoHyphens/>
        <w:jc w:val="both"/>
        <w:rPr>
          <w:rFonts w:ascii="Calibri" w:hAnsi="Calibri" w:cs="Calibri"/>
          <w:lang w:eastAsia="ar-SA"/>
        </w:rPr>
      </w:pPr>
    </w:p>
    <w:p w14:paraId="533132A5" w14:textId="77777777" w:rsidR="00EE567B" w:rsidRDefault="00EE567B" w:rsidP="00EE567B">
      <w:pPr>
        <w:suppressAutoHyphens/>
        <w:rPr>
          <w:rFonts w:ascii="Calibri" w:hAnsi="Calibri" w:cs="Calibri"/>
          <w:b/>
          <w:sz w:val="28"/>
          <w:szCs w:val="28"/>
          <w:lang w:eastAsia="ar-SA"/>
        </w:rPr>
      </w:pPr>
    </w:p>
    <w:p w14:paraId="2170D862" w14:textId="77777777" w:rsidR="00EE567B" w:rsidRPr="006D3673" w:rsidRDefault="00EE567B" w:rsidP="00EE567B">
      <w:pPr>
        <w:suppressAutoHyphens/>
        <w:jc w:val="center"/>
        <w:rPr>
          <w:rFonts w:ascii="Calibri" w:hAnsi="Calibri" w:cs="Calibri"/>
          <w:b/>
          <w:sz w:val="28"/>
          <w:szCs w:val="28"/>
          <w:lang w:eastAsia="ar-SA"/>
        </w:rPr>
      </w:pPr>
      <w:r w:rsidRPr="006D3673">
        <w:rPr>
          <w:rFonts w:ascii="Calibri" w:hAnsi="Calibri" w:cs="Calibri"/>
          <w:b/>
          <w:sz w:val="28"/>
          <w:szCs w:val="28"/>
          <w:lang w:eastAsia="ar-SA"/>
        </w:rPr>
        <w:t>VII. Parkovací karty</w:t>
      </w:r>
    </w:p>
    <w:p w14:paraId="0129E56C" w14:textId="77777777" w:rsidR="00EE567B" w:rsidRPr="006D3673" w:rsidRDefault="00EE567B" w:rsidP="00EE567B">
      <w:pPr>
        <w:suppressAutoHyphens/>
        <w:jc w:val="both"/>
        <w:rPr>
          <w:rFonts w:ascii="Calibri" w:hAnsi="Calibri" w:cs="Calibri"/>
          <w:b/>
          <w:lang w:eastAsia="ar-SA"/>
        </w:rPr>
      </w:pPr>
    </w:p>
    <w:p w14:paraId="3F530E17" w14:textId="77777777" w:rsidR="00EE567B" w:rsidRPr="006D3673" w:rsidRDefault="00EE567B" w:rsidP="00EE567B">
      <w:pPr>
        <w:numPr>
          <w:ilvl w:val="0"/>
          <w:numId w:val="23"/>
        </w:numPr>
        <w:tabs>
          <w:tab w:val="left" w:pos="394"/>
        </w:tabs>
        <w:suppressAutoHyphens/>
        <w:ind w:left="11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>Pro dlouhodobé parkování jsou městem Česká Lípa vydávány tyto druhy parkovacích karet:</w:t>
      </w:r>
    </w:p>
    <w:p w14:paraId="7050687D" w14:textId="77777777" w:rsidR="00EE567B" w:rsidRPr="006D3673" w:rsidRDefault="00EE567B" w:rsidP="00EE567B">
      <w:pPr>
        <w:numPr>
          <w:ilvl w:val="0"/>
          <w:numId w:val="12"/>
        </w:numPr>
        <w:suppressAutoHyphens/>
        <w:ind w:left="1074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rezidentní parkovací karty – </w:t>
      </w:r>
      <w:r w:rsidR="003D53B3">
        <w:rPr>
          <w:rFonts w:ascii="Calibri" w:hAnsi="Calibri" w:cs="Calibri"/>
          <w:lang w:eastAsia="ar-SA"/>
        </w:rPr>
        <w:t xml:space="preserve">modrá </w:t>
      </w:r>
      <w:r w:rsidRPr="006D3673">
        <w:rPr>
          <w:rFonts w:ascii="Calibri" w:hAnsi="Calibri" w:cs="Calibri"/>
          <w:lang w:eastAsia="ar-SA"/>
        </w:rPr>
        <w:t>barva</w:t>
      </w:r>
    </w:p>
    <w:p w14:paraId="57C56A6F" w14:textId="77777777" w:rsidR="00EE567B" w:rsidRPr="006D3673" w:rsidRDefault="00EE567B" w:rsidP="00EE567B">
      <w:pPr>
        <w:numPr>
          <w:ilvl w:val="0"/>
          <w:numId w:val="12"/>
        </w:numPr>
        <w:suppressAutoHyphens/>
        <w:ind w:left="1074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abonentní parkovací karty – </w:t>
      </w:r>
      <w:r w:rsidR="000A079C">
        <w:rPr>
          <w:rFonts w:ascii="Calibri" w:hAnsi="Calibri" w:cs="Calibri"/>
          <w:lang w:eastAsia="ar-SA"/>
        </w:rPr>
        <w:t xml:space="preserve">modrá </w:t>
      </w:r>
      <w:r w:rsidRPr="006D3673">
        <w:rPr>
          <w:rFonts w:ascii="Calibri" w:hAnsi="Calibri" w:cs="Calibri"/>
          <w:lang w:eastAsia="ar-SA"/>
        </w:rPr>
        <w:t>barva</w:t>
      </w:r>
    </w:p>
    <w:p w14:paraId="4B911B3C" w14:textId="77777777" w:rsidR="00EE567B" w:rsidRPr="006D3673" w:rsidRDefault="00EE567B" w:rsidP="00EE567B">
      <w:pPr>
        <w:numPr>
          <w:ilvl w:val="0"/>
          <w:numId w:val="12"/>
        </w:numPr>
        <w:suppressAutoHyphens/>
        <w:ind w:left="1074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hoteliérské parkovací karty – červená barva         </w:t>
      </w:r>
    </w:p>
    <w:p w14:paraId="18CEB0C1" w14:textId="77777777" w:rsidR="00EE567B" w:rsidRPr="006D3673" w:rsidRDefault="00EE567B" w:rsidP="00EE567B">
      <w:pPr>
        <w:numPr>
          <w:ilvl w:val="0"/>
          <w:numId w:val="12"/>
        </w:numPr>
        <w:suppressAutoHyphens/>
        <w:ind w:left="1074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>parkovací karty TAXI – žlutá barva</w:t>
      </w:r>
    </w:p>
    <w:p w14:paraId="4C5F9B6D" w14:textId="77777777" w:rsidR="00EE567B" w:rsidRPr="006D3673" w:rsidRDefault="00EE567B" w:rsidP="00EE567B">
      <w:pPr>
        <w:suppressAutoHyphens/>
        <w:rPr>
          <w:rFonts w:ascii="Calibri" w:hAnsi="Calibri" w:cs="Calibri"/>
          <w:lang w:eastAsia="ar-SA"/>
        </w:rPr>
      </w:pPr>
    </w:p>
    <w:p w14:paraId="0ADA9119" w14:textId="77777777" w:rsidR="00EE567B" w:rsidRPr="006D3673" w:rsidRDefault="00EE567B" w:rsidP="00EE567B">
      <w:p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u w:val="single"/>
          <w:lang w:eastAsia="ar-SA"/>
        </w:rPr>
        <w:lastRenderedPageBreak/>
        <w:t>Rezidentní</w:t>
      </w:r>
      <w:r w:rsidRPr="006D3673">
        <w:rPr>
          <w:rFonts w:ascii="Calibri" w:hAnsi="Calibri" w:cs="Calibri"/>
          <w:lang w:eastAsia="ar-SA"/>
        </w:rPr>
        <w:t xml:space="preserve"> parkovací karta je </w:t>
      </w:r>
      <w:r w:rsidRPr="006D3673">
        <w:rPr>
          <w:rFonts w:ascii="Calibri" w:hAnsi="Calibri" w:cs="Calibri"/>
          <w:b/>
          <w:lang w:eastAsia="ar-SA"/>
        </w:rPr>
        <w:t xml:space="preserve">nepřenosná </w:t>
      </w:r>
      <w:r w:rsidRPr="006D3673">
        <w:rPr>
          <w:rFonts w:ascii="Calibri" w:hAnsi="Calibri" w:cs="Calibri"/>
          <w:lang w:eastAsia="ar-SA"/>
        </w:rPr>
        <w:t xml:space="preserve">a smí být použita pouze pro vozidlo, jehož RZ je </w:t>
      </w:r>
      <w:r w:rsidR="00493893">
        <w:rPr>
          <w:rFonts w:ascii="Calibri" w:hAnsi="Calibri" w:cs="Calibri"/>
          <w:lang w:eastAsia="ar-SA"/>
        </w:rPr>
        <w:br/>
      </w:r>
      <w:r w:rsidRPr="006D3673">
        <w:rPr>
          <w:rFonts w:ascii="Calibri" w:hAnsi="Calibri" w:cs="Calibri"/>
          <w:lang w:eastAsia="ar-SA"/>
        </w:rPr>
        <w:t>na kartě uvedena (</w:t>
      </w:r>
      <w:r w:rsidRPr="00D74086">
        <w:rPr>
          <w:rFonts w:ascii="Calibri" w:hAnsi="Calibri" w:cs="Calibri"/>
          <w:lang w:eastAsia="ar-SA"/>
        </w:rPr>
        <w:t xml:space="preserve">maximálně </w:t>
      </w:r>
      <w:r w:rsidR="00FC05D4" w:rsidRPr="00D74086">
        <w:rPr>
          <w:rFonts w:ascii="Calibri" w:hAnsi="Calibri" w:cs="Calibri"/>
          <w:lang w:eastAsia="ar-SA"/>
        </w:rPr>
        <w:t>1</w:t>
      </w:r>
      <w:r w:rsidR="00FC05D4">
        <w:rPr>
          <w:rFonts w:ascii="Calibri" w:hAnsi="Calibri" w:cs="Calibri"/>
          <w:color w:val="FF0000"/>
          <w:lang w:eastAsia="ar-SA"/>
        </w:rPr>
        <w:t xml:space="preserve"> </w:t>
      </w:r>
      <w:r w:rsidRPr="006D3673">
        <w:rPr>
          <w:rFonts w:ascii="Calibri" w:hAnsi="Calibri" w:cs="Calibri"/>
          <w:lang w:eastAsia="ar-SA"/>
        </w:rPr>
        <w:t>RZ na jedné kartě)</w:t>
      </w:r>
      <w:r w:rsidR="00D74086">
        <w:rPr>
          <w:rFonts w:ascii="Calibri" w:hAnsi="Calibri" w:cs="Calibri"/>
          <w:lang w:eastAsia="ar-SA"/>
        </w:rPr>
        <w:t xml:space="preserve">. </w:t>
      </w:r>
    </w:p>
    <w:p w14:paraId="7DFD2027" w14:textId="77777777" w:rsidR="00EE567B" w:rsidRPr="006D3673" w:rsidRDefault="00EE567B" w:rsidP="00EE567B">
      <w:p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u w:val="single"/>
          <w:lang w:eastAsia="ar-SA"/>
        </w:rPr>
        <w:t>Abonentní</w:t>
      </w:r>
      <w:r w:rsidRPr="006D3673">
        <w:rPr>
          <w:rFonts w:ascii="Calibri" w:hAnsi="Calibri" w:cs="Calibri"/>
          <w:lang w:eastAsia="ar-SA"/>
        </w:rPr>
        <w:t xml:space="preserve"> parkovací karta a parkovací karta </w:t>
      </w:r>
      <w:r w:rsidRPr="006D3673">
        <w:rPr>
          <w:rFonts w:ascii="Calibri" w:hAnsi="Calibri" w:cs="Calibri"/>
          <w:u w:val="single"/>
          <w:lang w:eastAsia="ar-SA"/>
        </w:rPr>
        <w:t>TAXI</w:t>
      </w:r>
      <w:r w:rsidRPr="006D3673">
        <w:rPr>
          <w:rFonts w:ascii="Calibri" w:hAnsi="Calibri" w:cs="Calibri"/>
          <w:lang w:eastAsia="ar-SA"/>
        </w:rPr>
        <w:t xml:space="preserve"> jsou </w:t>
      </w:r>
      <w:r w:rsidRPr="006D3673">
        <w:rPr>
          <w:rFonts w:ascii="Calibri" w:hAnsi="Calibri" w:cs="Calibri"/>
          <w:b/>
          <w:lang w:eastAsia="ar-SA"/>
        </w:rPr>
        <w:t>přenosné</w:t>
      </w:r>
      <w:r w:rsidRPr="006D3673">
        <w:rPr>
          <w:rFonts w:ascii="Calibri" w:hAnsi="Calibri" w:cs="Calibri"/>
          <w:lang w:eastAsia="ar-SA"/>
        </w:rPr>
        <w:t xml:space="preserve"> a mohou být se souhlasem provozovatele vozidla oprávněně použita pro jiné firemní vozidlo, vždy však pouze pro jedno vozidlo v daný okamžik.</w:t>
      </w:r>
    </w:p>
    <w:p w14:paraId="72C78195" w14:textId="77777777" w:rsidR="00EE567B" w:rsidRPr="006D3673" w:rsidRDefault="00EE567B" w:rsidP="00EE567B">
      <w:p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u w:val="single"/>
          <w:lang w:eastAsia="ar-SA"/>
        </w:rPr>
        <w:t>Hoteliérské parkovací karty</w:t>
      </w:r>
      <w:r w:rsidRPr="006D3673">
        <w:rPr>
          <w:rFonts w:ascii="Calibri" w:hAnsi="Calibri" w:cs="Calibri"/>
          <w:lang w:eastAsia="ar-SA"/>
        </w:rPr>
        <w:t xml:space="preserve"> jsou </w:t>
      </w:r>
      <w:r w:rsidRPr="006D3673">
        <w:rPr>
          <w:rFonts w:ascii="Calibri" w:hAnsi="Calibri" w:cs="Calibri"/>
          <w:b/>
          <w:lang w:eastAsia="ar-SA"/>
        </w:rPr>
        <w:t xml:space="preserve">přenosné </w:t>
      </w:r>
      <w:r w:rsidRPr="006D3673">
        <w:rPr>
          <w:rFonts w:ascii="Calibri" w:hAnsi="Calibri" w:cs="Calibri"/>
          <w:lang w:eastAsia="ar-SA"/>
        </w:rPr>
        <w:t xml:space="preserve">a mohou být </w:t>
      </w:r>
      <w:r w:rsidRPr="006D3673">
        <w:rPr>
          <w:rFonts w:ascii="Calibri" w:hAnsi="Calibri" w:cs="Calibri"/>
          <w:color w:val="000000"/>
          <w:lang w:eastAsia="ar-SA"/>
        </w:rPr>
        <w:t>vydávány hoteliéry</w:t>
      </w:r>
      <w:r w:rsidRPr="006D3673">
        <w:rPr>
          <w:rFonts w:ascii="Calibri" w:hAnsi="Calibri" w:cs="Calibri"/>
          <w:color w:val="FF0000"/>
          <w:lang w:eastAsia="ar-SA"/>
        </w:rPr>
        <w:t xml:space="preserve"> </w:t>
      </w:r>
      <w:r w:rsidRPr="006D3673">
        <w:rPr>
          <w:rFonts w:ascii="Calibri" w:hAnsi="Calibri" w:cs="Calibri"/>
          <w:lang w:eastAsia="ar-SA"/>
        </w:rPr>
        <w:t xml:space="preserve">hostům, vždy však pouze </w:t>
      </w:r>
      <w:r w:rsidR="00881BFB">
        <w:rPr>
          <w:rFonts w:ascii="Calibri" w:hAnsi="Calibri" w:cs="Calibri"/>
          <w:lang w:eastAsia="ar-SA"/>
        </w:rPr>
        <w:t xml:space="preserve">jedna karta </w:t>
      </w:r>
      <w:r w:rsidRPr="006D3673">
        <w:rPr>
          <w:rFonts w:ascii="Calibri" w:hAnsi="Calibri" w:cs="Calibri"/>
          <w:lang w:eastAsia="ar-SA"/>
        </w:rPr>
        <w:t xml:space="preserve">pro jedno vozidlo v daný okamžik. </w:t>
      </w:r>
    </w:p>
    <w:p w14:paraId="6AC3366D" w14:textId="77777777" w:rsidR="00506930" w:rsidRPr="00086402" w:rsidRDefault="00506930" w:rsidP="00506930">
      <w:pPr>
        <w:suppressAutoHyphens/>
        <w:jc w:val="both"/>
        <w:rPr>
          <w:rFonts w:ascii="Calibri" w:hAnsi="Calibri" w:cs="Calibri"/>
          <w:lang w:eastAsia="ar-SA"/>
        </w:rPr>
      </w:pPr>
      <w:r w:rsidRPr="00086402">
        <w:rPr>
          <w:rFonts w:ascii="Calibri" w:hAnsi="Calibri" w:cs="Calibri"/>
          <w:u w:val="single"/>
          <w:lang w:eastAsia="ar-SA"/>
        </w:rPr>
        <w:t>Ostatní parkovací karty pro potřeby města</w:t>
      </w:r>
      <w:r w:rsidRPr="00086402">
        <w:rPr>
          <w:rFonts w:ascii="Calibri" w:hAnsi="Calibri" w:cs="Calibri"/>
          <w:lang w:eastAsia="ar-SA"/>
        </w:rPr>
        <w:t xml:space="preserve"> jsou vydávány dle metodického pokynu vydaného Radou města Česká Lípa k Nařízení města Česká Lípa o placeném stání motorových vozidel </w:t>
      </w:r>
      <w:r w:rsidR="00493893">
        <w:rPr>
          <w:rFonts w:ascii="Calibri" w:hAnsi="Calibri" w:cs="Calibri"/>
          <w:lang w:eastAsia="ar-SA"/>
        </w:rPr>
        <w:br/>
      </w:r>
      <w:r w:rsidRPr="00086402">
        <w:rPr>
          <w:rFonts w:ascii="Calibri" w:hAnsi="Calibri" w:cs="Calibri"/>
          <w:lang w:eastAsia="ar-SA"/>
        </w:rPr>
        <w:t>na vymezených plochách, komunikacích a jejich úsecích ve vlastnictví města Česká Lípa na území města Česká Lípa.</w:t>
      </w:r>
      <w:r w:rsidR="000B4E34" w:rsidRPr="00086402">
        <w:rPr>
          <w:rFonts w:ascii="Calibri" w:hAnsi="Calibri" w:cs="Calibri"/>
          <w:lang w:eastAsia="ar-SA"/>
        </w:rPr>
        <w:t xml:space="preserve"> </w:t>
      </w:r>
    </w:p>
    <w:p w14:paraId="5E0BD2D4" w14:textId="77777777" w:rsidR="00506930" w:rsidRPr="006D3673" w:rsidRDefault="00506930" w:rsidP="00F62198">
      <w:pPr>
        <w:suppressAutoHyphens/>
        <w:jc w:val="both"/>
        <w:rPr>
          <w:rFonts w:ascii="Calibri" w:hAnsi="Calibri" w:cs="Calibri"/>
          <w:lang w:eastAsia="ar-SA"/>
        </w:rPr>
      </w:pPr>
    </w:p>
    <w:p w14:paraId="06A40A0D" w14:textId="77777777" w:rsidR="00EE567B" w:rsidRPr="00F62198" w:rsidRDefault="00EE567B" w:rsidP="002F31CC">
      <w:pPr>
        <w:numPr>
          <w:ilvl w:val="0"/>
          <w:numId w:val="23"/>
        </w:numPr>
        <w:tabs>
          <w:tab w:val="left" w:pos="0"/>
        </w:tabs>
        <w:suppressAutoHyphens/>
        <w:ind w:left="11"/>
        <w:jc w:val="both"/>
        <w:rPr>
          <w:rFonts w:ascii="Calibri" w:hAnsi="Calibri" w:cs="Calibri"/>
          <w:lang w:eastAsia="ar-SA"/>
        </w:rPr>
      </w:pPr>
      <w:r w:rsidRPr="00F62198">
        <w:rPr>
          <w:rFonts w:ascii="Calibri" w:hAnsi="Calibri" w:cs="Calibri"/>
          <w:lang w:eastAsia="ar-SA"/>
        </w:rPr>
        <w:t xml:space="preserve">Vydáním jakéhokoli druhu parkovací karty </w:t>
      </w:r>
      <w:r w:rsidRPr="00F62198">
        <w:rPr>
          <w:rFonts w:ascii="Calibri" w:hAnsi="Calibri" w:cs="Calibri"/>
          <w:b/>
          <w:lang w:eastAsia="ar-SA"/>
        </w:rPr>
        <w:t>vzniká</w:t>
      </w:r>
      <w:r w:rsidRPr="00F62198">
        <w:rPr>
          <w:rFonts w:ascii="Calibri" w:hAnsi="Calibri" w:cs="Calibri"/>
          <w:lang w:eastAsia="ar-SA"/>
        </w:rPr>
        <w:t xml:space="preserve"> držiteli právo užívat parkoviště v zóně, pro kterou byla karta vydána. </w:t>
      </w:r>
      <w:r w:rsidR="006908C0" w:rsidRPr="00F62198">
        <w:rPr>
          <w:rFonts w:ascii="Calibri" w:hAnsi="Calibri" w:cs="Calibri"/>
        </w:rPr>
        <w:t>Převzetím parkovací karty</w:t>
      </w:r>
      <w:r w:rsidR="003C0EB4" w:rsidRPr="00F62198">
        <w:rPr>
          <w:rFonts w:ascii="Calibri" w:hAnsi="Calibri" w:cs="Calibri"/>
        </w:rPr>
        <w:t xml:space="preserve"> bere držitel karty na vědomí a souhlasí </w:t>
      </w:r>
      <w:r w:rsidR="00493893">
        <w:rPr>
          <w:rFonts w:ascii="Calibri" w:hAnsi="Calibri" w:cs="Calibri"/>
        </w:rPr>
        <w:br/>
      </w:r>
      <w:r w:rsidR="003C0EB4" w:rsidRPr="00F62198">
        <w:rPr>
          <w:rFonts w:ascii="Calibri" w:hAnsi="Calibri" w:cs="Calibri"/>
        </w:rPr>
        <w:t>s tím, že d</w:t>
      </w:r>
      <w:r w:rsidRPr="00F62198">
        <w:rPr>
          <w:rFonts w:ascii="Calibri" w:hAnsi="Calibri" w:cs="Calibri"/>
          <w:lang w:eastAsia="ar-SA"/>
        </w:rPr>
        <w:t xml:space="preserve">ržiteli </w:t>
      </w:r>
      <w:r w:rsidR="006908C0" w:rsidRPr="00F62198">
        <w:rPr>
          <w:rFonts w:ascii="Calibri" w:hAnsi="Calibri" w:cs="Calibri"/>
          <w:b/>
          <w:bCs/>
          <w:lang w:eastAsia="ar-SA"/>
        </w:rPr>
        <w:t>n</w:t>
      </w:r>
      <w:r w:rsidRPr="00F62198">
        <w:rPr>
          <w:rFonts w:ascii="Calibri" w:hAnsi="Calibri" w:cs="Calibri"/>
          <w:b/>
          <w:bCs/>
          <w:lang w:eastAsia="ar-SA"/>
        </w:rPr>
        <w:t>ev</w:t>
      </w:r>
      <w:r w:rsidRPr="00F62198">
        <w:rPr>
          <w:rFonts w:ascii="Calibri" w:hAnsi="Calibri" w:cs="Calibri"/>
          <w:b/>
          <w:lang w:eastAsia="ar-SA"/>
        </w:rPr>
        <w:t>zniká</w:t>
      </w:r>
      <w:r w:rsidRPr="00F62198">
        <w:rPr>
          <w:rFonts w:ascii="Calibri" w:hAnsi="Calibri" w:cs="Calibri"/>
          <w:lang w:eastAsia="ar-SA"/>
        </w:rPr>
        <w:t xml:space="preserve"> nárok na konkrétní parkovací místo a </w:t>
      </w:r>
      <w:r w:rsidRPr="00F62198">
        <w:rPr>
          <w:rFonts w:ascii="Calibri" w:hAnsi="Calibri" w:cs="Calibri"/>
          <w:b/>
          <w:lang w:eastAsia="ar-SA"/>
        </w:rPr>
        <w:t>nemá zaručeno</w:t>
      </w:r>
      <w:r w:rsidRPr="00F62198">
        <w:rPr>
          <w:rFonts w:ascii="Calibri" w:hAnsi="Calibri" w:cs="Calibri"/>
          <w:lang w:eastAsia="ar-SA"/>
        </w:rPr>
        <w:t xml:space="preserve"> volné stání na parkovišti v dané zóně v případech, kdy je parkoviště plně obsazeno</w:t>
      </w:r>
      <w:r w:rsidR="00EC7A4C" w:rsidRPr="00F62198">
        <w:rPr>
          <w:rFonts w:ascii="Calibri" w:hAnsi="Calibri" w:cs="Calibri"/>
          <w:lang w:eastAsia="ar-SA"/>
        </w:rPr>
        <w:t xml:space="preserve"> nebo na něm probíhají stav</w:t>
      </w:r>
      <w:r w:rsidR="00130D3C" w:rsidRPr="00F62198">
        <w:rPr>
          <w:rFonts w:ascii="Calibri" w:hAnsi="Calibri" w:cs="Calibri"/>
          <w:lang w:eastAsia="ar-SA"/>
        </w:rPr>
        <w:t>ební úpravy, čištění komunikací nebo</w:t>
      </w:r>
      <w:r w:rsidR="00EC7A4C" w:rsidRPr="00F62198">
        <w:rPr>
          <w:rFonts w:ascii="Calibri" w:hAnsi="Calibri" w:cs="Calibri"/>
          <w:lang w:eastAsia="ar-SA"/>
        </w:rPr>
        <w:t xml:space="preserve"> je použit jako prostor pro </w:t>
      </w:r>
      <w:r w:rsidR="00130D3C" w:rsidRPr="00F62198">
        <w:rPr>
          <w:rFonts w:ascii="Calibri" w:hAnsi="Calibri" w:cs="Calibri"/>
          <w:lang w:eastAsia="ar-SA"/>
        </w:rPr>
        <w:t>průjezd vozidel,</w:t>
      </w:r>
      <w:r w:rsidR="00EC7A4C" w:rsidRPr="00F62198">
        <w:rPr>
          <w:rFonts w:ascii="Calibri" w:hAnsi="Calibri" w:cs="Calibri"/>
          <w:lang w:eastAsia="ar-SA"/>
        </w:rPr>
        <w:t xml:space="preserve"> pro </w:t>
      </w:r>
      <w:r w:rsidR="00130D3C" w:rsidRPr="00F62198">
        <w:rPr>
          <w:rFonts w:ascii="Calibri" w:hAnsi="Calibri" w:cs="Calibri"/>
          <w:lang w:eastAsia="ar-SA"/>
        </w:rPr>
        <w:t xml:space="preserve">pořádání </w:t>
      </w:r>
      <w:r w:rsidR="00EE37BC" w:rsidRPr="00F62198">
        <w:rPr>
          <w:rFonts w:ascii="Calibri" w:hAnsi="Calibri" w:cs="Calibri"/>
          <w:lang w:eastAsia="ar-SA"/>
        </w:rPr>
        <w:t>kulturní</w:t>
      </w:r>
      <w:r w:rsidR="00130D3C" w:rsidRPr="00F62198">
        <w:rPr>
          <w:rFonts w:ascii="Calibri" w:hAnsi="Calibri" w:cs="Calibri"/>
          <w:lang w:eastAsia="ar-SA"/>
        </w:rPr>
        <w:t>ch</w:t>
      </w:r>
      <w:r w:rsidR="00EE37BC" w:rsidRPr="00F62198">
        <w:rPr>
          <w:rFonts w:ascii="Calibri" w:hAnsi="Calibri" w:cs="Calibri"/>
          <w:lang w:eastAsia="ar-SA"/>
        </w:rPr>
        <w:t>, sportovní</w:t>
      </w:r>
      <w:r w:rsidR="00130D3C" w:rsidRPr="00F62198">
        <w:rPr>
          <w:rFonts w:ascii="Calibri" w:hAnsi="Calibri" w:cs="Calibri"/>
          <w:lang w:eastAsia="ar-SA"/>
        </w:rPr>
        <w:t>ch či jiných</w:t>
      </w:r>
      <w:r w:rsidR="00EE37BC" w:rsidRPr="00F62198">
        <w:rPr>
          <w:rFonts w:ascii="Calibri" w:hAnsi="Calibri" w:cs="Calibri"/>
          <w:lang w:eastAsia="ar-SA"/>
        </w:rPr>
        <w:t xml:space="preserve"> akci města nebo jejích příspěvkových organizací. </w:t>
      </w:r>
      <w:r w:rsidR="00493893">
        <w:rPr>
          <w:rFonts w:ascii="Calibri" w:hAnsi="Calibri" w:cs="Calibri"/>
          <w:lang w:eastAsia="ar-SA"/>
        </w:rPr>
        <w:br/>
      </w:r>
      <w:r w:rsidR="00EE37BC" w:rsidRPr="00F62198">
        <w:rPr>
          <w:rFonts w:ascii="Calibri" w:hAnsi="Calibri" w:cs="Calibri"/>
          <w:lang w:eastAsia="ar-SA"/>
        </w:rPr>
        <w:t xml:space="preserve">Za toto omezení </w:t>
      </w:r>
      <w:r w:rsidR="00EE37BC" w:rsidRPr="00D32EEF">
        <w:rPr>
          <w:rFonts w:ascii="Calibri" w:hAnsi="Calibri" w:cs="Calibri"/>
          <w:b/>
          <w:bCs/>
          <w:lang w:eastAsia="ar-SA"/>
        </w:rPr>
        <w:t>nevzniká</w:t>
      </w:r>
      <w:r w:rsidR="00EE37BC" w:rsidRPr="00F62198">
        <w:rPr>
          <w:rFonts w:ascii="Calibri" w:hAnsi="Calibri" w:cs="Calibri"/>
          <w:lang w:eastAsia="ar-SA"/>
        </w:rPr>
        <w:t xml:space="preserve"> držiteli kterékoli parkovací karty nárok na </w:t>
      </w:r>
      <w:r w:rsidR="00130D3C" w:rsidRPr="00F62198">
        <w:rPr>
          <w:rFonts w:ascii="Calibri" w:hAnsi="Calibri" w:cs="Calibri"/>
          <w:lang w:eastAsia="ar-SA"/>
        </w:rPr>
        <w:t xml:space="preserve">jakoukoliv </w:t>
      </w:r>
      <w:r w:rsidR="00EE37BC" w:rsidRPr="00F62198">
        <w:rPr>
          <w:rFonts w:ascii="Calibri" w:hAnsi="Calibri" w:cs="Calibri"/>
          <w:lang w:eastAsia="ar-SA"/>
        </w:rPr>
        <w:t>náhradu.</w:t>
      </w:r>
    </w:p>
    <w:p w14:paraId="5E2251F0" w14:textId="77777777" w:rsidR="00F62198" w:rsidRPr="006D3673" w:rsidRDefault="00F62198" w:rsidP="00D12735">
      <w:pPr>
        <w:tabs>
          <w:tab w:val="left" w:pos="407"/>
        </w:tabs>
        <w:suppressAutoHyphens/>
        <w:jc w:val="both"/>
        <w:rPr>
          <w:rFonts w:ascii="Calibri" w:hAnsi="Calibri" w:cs="Calibri"/>
          <w:lang w:eastAsia="ar-SA"/>
        </w:rPr>
      </w:pPr>
    </w:p>
    <w:p w14:paraId="65AE4D63" w14:textId="77777777" w:rsidR="00A82415" w:rsidRPr="006D3673" w:rsidRDefault="00A82415" w:rsidP="00D12735">
      <w:pPr>
        <w:numPr>
          <w:ilvl w:val="0"/>
          <w:numId w:val="23"/>
        </w:numPr>
        <w:tabs>
          <w:tab w:val="clear" w:pos="720"/>
          <w:tab w:val="left" w:pos="0"/>
        </w:tabs>
        <w:suppressAutoHyphens/>
        <w:ind w:left="11"/>
        <w:jc w:val="both"/>
        <w:rPr>
          <w:rFonts w:ascii="Calibri" w:hAnsi="Calibri" w:cs="Calibri"/>
        </w:rPr>
      </w:pPr>
      <w:r w:rsidRPr="002D1D09">
        <w:rPr>
          <w:rFonts w:ascii="Calibri" w:hAnsi="Calibri" w:cs="Calibri"/>
        </w:rPr>
        <w:t xml:space="preserve">Žadatel o parkovací kartu je povinen uhradit parkovné za vystavenou parkovací kartu nejdéle </w:t>
      </w:r>
      <w:r w:rsidR="00493893" w:rsidRPr="002D1D09">
        <w:rPr>
          <w:rFonts w:ascii="Calibri" w:hAnsi="Calibri" w:cs="Calibri"/>
        </w:rPr>
        <w:br/>
      </w:r>
      <w:r w:rsidR="00384716" w:rsidRPr="002D1D09">
        <w:rPr>
          <w:rFonts w:ascii="Calibri" w:hAnsi="Calibri" w:cs="Calibri"/>
        </w:rPr>
        <w:t>v den</w:t>
      </w:r>
      <w:r w:rsidR="003F4D0A" w:rsidRPr="002D1D09">
        <w:rPr>
          <w:rFonts w:ascii="Calibri" w:hAnsi="Calibri" w:cs="Calibri"/>
        </w:rPr>
        <w:t xml:space="preserve"> předání </w:t>
      </w:r>
      <w:r w:rsidR="00384716" w:rsidRPr="002D1D09">
        <w:rPr>
          <w:rFonts w:ascii="Calibri" w:hAnsi="Calibri" w:cs="Calibri"/>
        </w:rPr>
        <w:t>parkovací karty</w:t>
      </w:r>
      <w:r w:rsidR="003F4D0A" w:rsidRPr="002D1D09">
        <w:rPr>
          <w:rFonts w:ascii="Calibri" w:hAnsi="Calibri" w:cs="Calibri"/>
        </w:rPr>
        <w:t xml:space="preserve"> žadateli</w:t>
      </w:r>
      <w:r w:rsidRPr="002D1D09">
        <w:rPr>
          <w:rFonts w:ascii="Calibri" w:hAnsi="Calibri" w:cs="Calibri"/>
        </w:rPr>
        <w:t>. Pokud</w:t>
      </w:r>
      <w:r w:rsidRPr="006D3673">
        <w:rPr>
          <w:rFonts w:ascii="Calibri" w:hAnsi="Calibri" w:cs="Calibri"/>
        </w:rPr>
        <w:t xml:space="preserve"> tak neučiní, </w:t>
      </w:r>
      <w:r w:rsidR="0019621C" w:rsidRPr="006D3673">
        <w:rPr>
          <w:rFonts w:ascii="Calibri" w:hAnsi="Calibri" w:cs="Calibri"/>
        </w:rPr>
        <w:t xml:space="preserve">žádost o parkovací kartu i karta samotná </w:t>
      </w:r>
      <w:r w:rsidRPr="006D3673">
        <w:rPr>
          <w:rFonts w:ascii="Calibri" w:hAnsi="Calibri" w:cs="Calibri"/>
        </w:rPr>
        <w:t>bude považována za stornovanou</w:t>
      </w:r>
      <w:r w:rsidR="0019621C" w:rsidRPr="006D3673">
        <w:rPr>
          <w:rFonts w:ascii="Calibri" w:hAnsi="Calibri" w:cs="Calibri"/>
        </w:rPr>
        <w:t>. V</w:t>
      </w:r>
      <w:r w:rsidRPr="006D3673">
        <w:rPr>
          <w:rFonts w:ascii="Calibri" w:hAnsi="Calibri" w:cs="Calibri"/>
        </w:rPr>
        <w:t xml:space="preserve"> případě, že </w:t>
      </w:r>
      <w:r w:rsidR="0019621C" w:rsidRPr="006D3673">
        <w:rPr>
          <w:rFonts w:ascii="Calibri" w:hAnsi="Calibri" w:cs="Calibri"/>
        </w:rPr>
        <w:t xml:space="preserve">existuje </w:t>
      </w:r>
      <w:r w:rsidRPr="006D3673">
        <w:rPr>
          <w:rFonts w:ascii="Calibri" w:hAnsi="Calibri" w:cs="Calibri"/>
        </w:rPr>
        <w:t>fronta žadatelů</w:t>
      </w:r>
      <w:r w:rsidR="0019621C" w:rsidRPr="006D3673">
        <w:rPr>
          <w:rFonts w:ascii="Calibri" w:hAnsi="Calibri" w:cs="Calibri"/>
        </w:rPr>
        <w:t xml:space="preserve"> do příslušné zóny</w:t>
      </w:r>
      <w:r w:rsidRPr="006D3673">
        <w:rPr>
          <w:rFonts w:ascii="Calibri" w:hAnsi="Calibri" w:cs="Calibri"/>
        </w:rPr>
        <w:t>, bude karta vystavena následujícímu žadateli s nejdříve podanou žádostí o parkovací kartu.</w:t>
      </w:r>
    </w:p>
    <w:p w14:paraId="6ADBA9B3" w14:textId="77777777" w:rsidR="00A82415" w:rsidRPr="006D3673" w:rsidRDefault="00A82415" w:rsidP="00EE567B">
      <w:pPr>
        <w:tabs>
          <w:tab w:val="left" w:pos="407"/>
        </w:tabs>
        <w:suppressAutoHyphens/>
        <w:jc w:val="both"/>
        <w:rPr>
          <w:rFonts w:ascii="Calibri" w:hAnsi="Calibri" w:cs="Calibri"/>
          <w:lang w:eastAsia="ar-SA"/>
        </w:rPr>
      </w:pPr>
    </w:p>
    <w:p w14:paraId="080A36F6" w14:textId="77777777" w:rsidR="00EE567B" w:rsidRPr="006F47B1" w:rsidRDefault="00EE567B" w:rsidP="00D12735">
      <w:pPr>
        <w:numPr>
          <w:ilvl w:val="0"/>
          <w:numId w:val="23"/>
        </w:numPr>
        <w:tabs>
          <w:tab w:val="left" w:pos="0"/>
        </w:tabs>
        <w:suppressAutoHyphens/>
        <w:ind w:left="11"/>
        <w:rPr>
          <w:rFonts w:ascii="Calibri" w:hAnsi="Calibri" w:cs="Calibri"/>
          <w:color w:val="000000"/>
          <w:lang w:eastAsia="ar-SA"/>
        </w:rPr>
      </w:pPr>
      <w:r w:rsidRPr="006F47B1">
        <w:rPr>
          <w:rFonts w:ascii="Calibri" w:hAnsi="Calibri" w:cs="Calibri"/>
          <w:color w:val="000000"/>
          <w:lang w:eastAsia="ar-SA"/>
        </w:rPr>
        <w:t>Použití parkovacích karet</w:t>
      </w:r>
    </w:p>
    <w:p w14:paraId="0AEB2375" w14:textId="77777777" w:rsidR="00EE567B" w:rsidRPr="006F47B1" w:rsidRDefault="00EE567B" w:rsidP="00D12735">
      <w:pPr>
        <w:numPr>
          <w:ilvl w:val="0"/>
          <w:numId w:val="12"/>
        </w:numPr>
        <w:suppressAutoHyphens/>
        <w:ind w:left="2124" w:hanging="1557"/>
        <w:jc w:val="both"/>
        <w:rPr>
          <w:rFonts w:ascii="Calibri" w:hAnsi="Calibri" w:cs="Calibri"/>
          <w:color w:val="000000"/>
          <w:lang w:eastAsia="ar-SA"/>
        </w:rPr>
      </w:pPr>
      <w:r w:rsidRPr="006F47B1">
        <w:rPr>
          <w:rFonts w:ascii="Calibri" w:hAnsi="Calibri" w:cs="Calibri"/>
          <w:b/>
          <w:color w:val="000000"/>
          <w:lang w:eastAsia="ar-SA"/>
        </w:rPr>
        <w:t>„Modrá karta“</w:t>
      </w:r>
      <w:r w:rsidRPr="006F47B1">
        <w:rPr>
          <w:rFonts w:ascii="Calibri" w:hAnsi="Calibri" w:cs="Calibri"/>
          <w:color w:val="000000"/>
          <w:lang w:eastAsia="ar-SA"/>
        </w:rPr>
        <w:t xml:space="preserve"> – rezidentní nebo abonentní </w:t>
      </w:r>
      <w:r w:rsidR="00D12735" w:rsidRPr="006F47B1">
        <w:rPr>
          <w:rFonts w:ascii="Calibri" w:hAnsi="Calibri" w:cs="Calibri"/>
          <w:color w:val="000000"/>
          <w:lang w:eastAsia="ar-SA"/>
        </w:rPr>
        <w:t>karta – primárně</w:t>
      </w:r>
      <w:r w:rsidRPr="006F47B1">
        <w:rPr>
          <w:rFonts w:ascii="Calibri" w:hAnsi="Calibri" w:cs="Calibri"/>
          <w:color w:val="000000"/>
          <w:lang w:eastAsia="ar-SA"/>
        </w:rPr>
        <w:t xml:space="preserve"> vydaná pro zónu „C“ – lze ji využít </w:t>
      </w:r>
      <w:r w:rsidRPr="006F47B1">
        <w:rPr>
          <w:rFonts w:ascii="Calibri" w:hAnsi="Calibri" w:cs="Calibri"/>
          <w:b/>
          <w:color w:val="000000"/>
          <w:lang w:eastAsia="ar-SA"/>
        </w:rPr>
        <w:t>pouze</w:t>
      </w:r>
      <w:r w:rsidRPr="006F47B1">
        <w:rPr>
          <w:rFonts w:ascii="Calibri" w:hAnsi="Calibri" w:cs="Calibri"/>
          <w:color w:val="000000"/>
          <w:lang w:eastAsia="ar-SA"/>
        </w:rPr>
        <w:t xml:space="preserve"> v zóně „C“ (modrá barva)</w:t>
      </w:r>
    </w:p>
    <w:p w14:paraId="79BBF9CC" w14:textId="77777777" w:rsidR="00EE567B" w:rsidRPr="00B57D47" w:rsidRDefault="00EE567B" w:rsidP="00D12735">
      <w:pPr>
        <w:numPr>
          <w:ilvl w:val="0"/>
          <w:numId w:val="12"/>
        </w:numPr>
        <w:suppressAutoHyphens/>
        <w:ind w:left="2124" w:hanging="1557"/>
        <w:jc w:val="both"/>
        <w:rPr>
          <w:rFonts w:ascii="Calibri" w:hAnsi="Calibri" w:cs="Calibri"/>
          <w:color w:val="000000"/>
          <w:lang w:eastAsia="ar-SA"/>
        </w:rPr>
      </w:pPr>
      <w:r w:rsidRPr="006F47B1">
        <w:rPr>
          <w:rFonts w:ascii="Calibri" w:hAnsi="Calibri" w:cs="Calibri"/>
          <w:b/>
          <w:color w:val="000000"/>
          <w:lang w:eastAsia="ar-SA"/>
        </w:rPr>
        <w:t>„Červená karta“</w:t>
      </w:r>
      <w:r w:rsidRPr="006F47B1">
        <w:rPr>
          <w:rFonts w:ascii="Calibri" w:hAnsi="Calibri" w:cs="Calibri"/>
          <w:color w:val="000000"/>
          <w:lang w:eastAsia="ar-SA"/>
        </w:rPr>
        <w:t xml:space="preserve"> – hoteliérská karta – </w:t>
      </w:r>
      <w:r w:rsidRPr="006F47B1">
        <w:rPr>
          <w:rFonts w:ascii="Calibri" w:hAnsi="Calibri" w:cs="Calibri"/>
          <w:lang w:eastAsia="ar-SA"/>
        </w:rPr>
        <w:t xml:space="preserve">lze ji využít v zóně „D“ (fialová zóna), v zóně </w:t>
      </w:r>
      <w:r w:rsidRPr="006F47B1">
        <w:rPr>
          <w:rFonts w:ascii="Calibri" w:hAnsi="Calibri" w:cs="Calibri"/>
          <w:color w:val="000000"/>
          <w:lang w:eastAsia="ar-SA"/>
        </w:rPr>
        <w:t xml:space="preserve">„C“ (modrá barva), v zóně „B“ (zelená barva) i v zóně „A“ (oranžová </w:t>
      </w:r>
      <w:r w:rsidR="00493893" w:rsidRPr="00B57D47">
        <w:rPr>
          <w:rFonts w:ascii="Calibri" w:hAnsi="Calibri" w:cs="Calibri"/>
          <w:color w:val="000000"/>
          <w:lang w:eastAsia="ar-SA"/>
        </w:rPr>
        <w:t>barva</w:t>
      </w:r>
      <w:r w:rsidR="00B57D47" w:rsidRPr="00B57D47">
        <w:rPr>
          <w:rFonts w:ascii="Calibri" w:hAnsi="Calibri" w:cs="Calibri"/>
          <w:color w:val="000000"/>
          <w:lang w:eastAsia="ar-SA"/>
        </w:rPr>
        <w:t>)</w:t>
      </w:r>
    </w:p>
    <w:p w14:paraId="3B6AED16" w14:textId="77777777" w:rsidR="00EE567B" w:rsidRPr="006F47B1" w:rsidRDefault="00EE567B" w:rsidP="00D12735">
      <w:pPr>
        <w:numPr>
          <w:ilvl w:val="0"/>
          <w:numId w:val="12"/>
        </w:numPr>
        <w:suppressAutoHyphens/>
        <w:ind w:left="2124" w:hanging="1557"/>
        <w:jc w:val="both"/>
        <w:rPr>
          <w:rFonts w:ascii="Calibri" w:hAnsi="Calibri" w:cs="Calibri"/>
          <w:color w:val="000000"/>
          <w:lang w:eastAsia="ar-SA"/>
        </w:rPr>
      </w:pPr>
      <w:r w:rsidRPr="006F47B1">
        <w:rPr>
          <w:rFonts w:ascii="Calibri" w:hAnsi="Calibri" w:cs="Calibri"/>
          <w:b/>
          <w:color w:val="000000"/>
          <w:lang w:eastAsia="ar-SA"/>
        </w:rPr>
        <w:t>„Žlutá karta“</w:t>
      </w:r>
      <w:r w:rsidRPr="006F47B1">
        <w:rPr>
          <w:rFonts w:ascii="Calibri" w:hAnsi="Calibri" w:cs="Calibri"/>
          <w:color w:val="000000"/>
          <w:lang w:eastAsia="ar-SA"/>
        </w:rPr>
        <w:t xml:space="preserve"> – TAXI karta primárně vydaná pro zónu „TAXI“ – lze ji využít </w:t>
      </w:r>
      <w:r w:rsidRPr="006F47B1">
        <w:rPr>
          <w:rFonts w:ascii="Calibri" w:hAnsi="Calibri" w:cs="Calibri"/>
          <w:b/>
          <w:bCs/>
          <w:color w:val="000000"/>
          <w:lang w:eastAsia="ar-SA"/>
        </w:rPr>
        <w:t>pouze</w:t>
      </w:r>
      <w:r w:rsidRPr="006F47B1">
        <w:rPr>
          <w:rFonts w:ascii="Calibri" w:hAnsi="Calibri" w:cs="Calibri"/>
          <w:color w:val="000000"/>
          <w:lang w:eastAsia="ar-SA"/>
        </w:rPr>
        <w:t xml:space="preserve"> v zóně „TAXI“</w:t>
      </w:r>
    </w:p>
    <w:p w14:paraId="10164714" w14:textId="77777777" w:rsidR="00EE567B" w:rsidRPr="006D3673" w:rsidRDefault="00EE567B" w:rsidP="00EE567B">
      <w:pPr>
        <w:tabs>
          <w:tab w:val="left" w:pos="426"/>
          <w:tab w:val="left" w:pos="540"/>
        </w:tabs>
        <w:suppressAutoHyphens/>
        <w:jc w:val="both"/>
        <w:rPr>
          <w:rFonts w:ascii="Calibri" w:hAnsi="Calibri" w:cs="Calibri"/>
          <w:color w:val="000000"/>
          <w:lang w:eastAsia="ar-SA"/>
        </w:rPr>
      </w:pPr>
    </w:p>
    <w:p w14:paraId="41B174D3" w14:textId="77777777" w:rsidR="00EE567B" w:rsidRPr="006D3673" w:rsidRDefault="00EE567B" w:rsidP="00D12735">
      <w:pPr>
        <w:numPr>
          <w:ilvl w:val="0"/>
          <w:numId w:val="23"/>
        </w:numPr>
        <w:tabs>
          <w:tab w:val="left" w:pos="0"/>
        </w:tabs>
        <w:suppressAutoHyphens/>
        <w:ind w:left="11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>Stanovený maximální počet parkovacích karet, které mohou</w:t>
      </w:r>
      <w:r w:rsidRPr="006D3673">
        <w:rPr>
          <w:rFonts w:ascii="Calibri" w:hAnsi="Calibri" w:cs="Calibri"/>
          <w:lang w:eastAsia="ar-SA"/>
        </w:rPr>
        <w:t xml:space="preserve"> být současně vydány pro jednotlivé zóny:</w:t>
      </w:r>
    </w:p>
    <w:p w14:paraId="4FDBA316" w14:textId="77777777" w:rsidR="00EE567B" w:rsidRPr="006D3673" w:rsidRDefault="00EE567B" w:rsidP="00D12735">
      <w:pPr>
        <w:numPr>
          <w:ilvl w:val="0"/>
          <w:numId w:val="12"/>
        </w:numPr>
        <w:suppressAutoHyphens/>
        <w:ind w:left="2124" w:hanging="1557"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>Zóna „A</w:t>
      </w:r>
      <w:r w:rsidRPr="00D12735">
        <w:rPr>
          <w:rFonts w:ascii="Calibri" w:hAnsi="Calibri" w:cs="Calibri"/>
          <w:color w:val="000000"/>
          <w:lang w:eastAsia="ar-SA"/>
        </w:rPr>
        <w:t>“, „B“,</w:t>
      </w:r>
      <w:r w:rsidRPr="006D3673">
        <w:rPr>
          <w:rFonts w:ascii="Calibri" w:hAnsi="Calibri" w:cs="Calibri"/>
          <w:color w:val="000000"/>
          <w:lang w:eastAsia="ar-SA"/>
        </w:rPr>
        <w:t xml:space="preserve"> „C“ a „D“ – </w:t>
      </w:r>
      <w:r w:rsidR="000D1E5A" w:rsidRPr="001955CB">
        <w:rPr>
          <w:rFonts w:ascii="Calibri" w:hAnsi="Calibri" w:cs="Calibri"/>
          <w:color w:val="000000"/>
          <w:lang w:eastAsia="ar-SA"/>
        </w:rPr>
        <w:t>4</w:t>
      </w:r>
      <w:r w:rsidR="00D12735" w:rsidRPr="001955CB">
        <w:rPr>
          <w:rFonts w:ascii="Calibri" w:hAnsi="Calibri" w:cs="Calibri"/>
          <w:color w:val="000000"/>
          <w:lang w:eastAsia="ar-SA"/>
        </w:rPr>
        <w:t>50</w:t>
      </w:r>
      <w:r w:rsidRPr="001955CB">
        <w:rPr>
          <w:rFonts w:ascii="Calibri" w:hAnsi="Calibri" w:cs="Calibri"/>
          <w:color w:val="000000"/>
          <w:lang w:eastAsia="ar-SA"/>
        </w:rPr>
        <w:t xml:space="preserve"> ks</w:t>
      </w:r>
    </w:p>
    <w:p w14:paraId="380C5411" w14:textId="77777777" w:rsidR="00EE567B" w:rsidRPr="00D74086" w:rsidRDefault="00EE567B" w:rsidP="00D12735">
      <w:pPr>
        <w:numPr>
          <w:ilvl w:val="0"/>
          <w:numId w:val="12"/>
        </w:numPr>
        <w:suppressAutoHyphens/>
        <w:ind w:left="2124" w:hanging="1557"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>Zóna TAXI –</w:t>
      </w:r>
      <w:r w:rsidR="0008733F" w:rsidRPr="006D3673">
        <w:rPr>
          <w:rFonts w:ascii="Calibri" w:hAnsi="Calibri" w:cs="Calibri"/>
          <w:lang w:eastAsia="ar-SA"/>
        </w:rPr>
        <w:t xml:space="preserve"> </w:t>
      </w:r>
      <w:r w:rsidR="009E0EDB" w:rsidRPr="006D3673">
        <w:rPr>
          <w:rFonts w:ascii="Calibri" w:hAnsi="Calibri" w:cs="Calibri"/>
          <w:lang w:eastAsia="ar-SA"/>
        </w:rPr>
        <w:t>21</w:t>
      </w:r>
      <w:r w:rsidR="003F4D0A">
        <w:rPr>
          <w:rFonts w:ascii="Calibri" w:hAnsi="Calibri" w:cs="Calibri"/>
          <w:lang w:eastAsia="ar-SA"/>
        </w:rPr>
        <w:t xml:space="preserve"> </w:t>
      </w:r>
      <w:r w:rsidRPr="006D3673">
        <w:rPr>
          <w:rFonts w:ascii="Calibri" w:hAnsi="Calibri" w:cs="Calibri"/>
          <w:lang w:eastAsia="ar-SA"/>
        </w:rPr>
        <w:t>ks</w:t>
      </w:r>
    </w:p>
    <w:p w14:paraId="4C01D82E" w14:textId="77777777" w:rsidR="00EE567B" w:rsidRPr="006D3673" w:rsidRDefault="00EE567B" w:rsidP="00EE567B">
      <w:pPr>
        <w:tabs>
          <w:tab w:val="left" w:pos="437"/>
        </w:tabs>
        <w:suppressAutoHyphens/>
        <w:jc w:val="both"/>
        <w:rPr>
          <w:rFonts w:ascii="Calibri" w:hAnsi="Calibri" w:cs="Calibri"/>
          <w:lang w:eastAsia="ar-SA"/>
        </w:rPr>
      </w:pPr>
    </w:p>
    <w:p w14:paraId="7DCF4BE7" w14:textId="77777777" w:rsidR="00EE567B" w:rsidRPr="006D3673" w:rsidRDefault="00EE567B" w:rsidP="00493893">
      <w:pPr>
        <w:numPr>
          <w:ilvl w:val="0"/>
          <w:numId w:val="23"/>
        </w:numPr>
        <w:tabs>
          <w:tab w:val="left" w:pos="0"/>
        </w:tabs>
        <w:suppressAutoHyphens/>
        <w:ind w:left="11"/>
        <w:jc w:val="both"/>
        <w:rPr>
          <w:rFonts w:ascii="Calibri" w:hAnsi="Calibri" w:cs="Calibri"/>
          <w:color w:val="FF0000"/>
          <w:lang w:eastAsia="ar-SA"/>
        </w:rPr>
      </w:pPr>
      <w:r w:rsidRPr="00BF6605">
        <w:rPr>
          <w:rFonts w:ascii="Calibri" w:hAnsi="Calibri" w:cs="Calibri"/>
          <w:lang w:eastAsia="ar-SA"/>
        </w:rPr>
        <w:t xml:space="preserve">Každému žadateli o </w:t>
      </w:r>
      <w:r w:rsidR="00946654" w:rsidRPr="00BF6605">
        <w:rPr>
          <w:rFonts w:ascii="Calibri" w:hAnsi="Calibri" w:cs="Calibri"/>
          <w:lang w:eastAsia="ar-SA"/>
        </w:rPr>
        <w:t xml:space="preserve">rezidentní či abonentní </w:t>
      </w:r>
      <w:r w:rsidR="009A4710" w:rsidRPr="00BF6605">
        <w:rPr>
          <w:rFonts w:ascii="Calibri" w:hAnsi="Calibri" w:cs="Calibri"/>
          <w:lang w:eastAsia="ar-SA"/>
        </w:rPr>
        <w:t xml:space="preserve">parkovací kartu do zóny C </w:t>
      </w:r>
      <w:r w:rsidRPr="00BF6605">
        <w:rPr>
          <w:rFonts w:ascii="Calibri" w:hAnsi="Calibri" w:cs="Calibri"/>
          <w:lang w:eastAsia="ar-SA"/>
        </w:rPr>
        <w:t xml:space="preserve">splňujícímu podmínky uvedené v bodech </w:t>
      </w:r>
      <w:r w:rsidR="00610909">
        <w:rPr>
          <w:rFonts w:ascii="Calibri" w:hAnsi="Calibri" w:cs="Calibri"/>
          <w:lang w:eastAsia="ar-SA"/>
        </w:rPr>
        <w:t>9</w:t>
      </w:r>
      <w:r w:rsidR="00946654" w:rsidRPr="00BF6605">
        <w:rPr>
          <w:rFonts w:ascii="Calibri" w:hAnsi="Calibri" w:cs="Calibri"/>
          <w:lang w:eastAsia="ar-SA"/>
        </w:rPr>
        <w:t xml:space="preserve"> </w:t>
      </w:r>
      <w:r w:rsidRPr="00BF6605">
        <w:rPr>
          <w:rFonts w:ascii="Calibri" w:hAnsi="Calibri" w:cs="Calibri"/>
          <w:lang w:eastAsia="ar-SA"/>
        </w:rPr>
        <w:t xml:space="preserve">a </w:t>
      </w:r>
      <w:r w:rsidR="00610909">
        <w:rPr>
          <w:rFonts w:ascii="Calibri" w:hAnsi="Calibri" w:cs="Calibri"/>
          <w:lang w:eastAsia="ar-SA"/>
        </w:rPr>
        <w:t>10</w:t>
      </w:r>
      <w:r w:rsidRPr="00BF6605">
        <w:rPr>
          <w:rFonts w:ascii="Calibri" w:hAnsi="Calibri" w:cs="Calibri"/>
          <w:lang w:eastAsia="ar-SA"/>
        </w:rPr>
        <w:t xml:space="preserve"> tohoto článku zásad bude vydána </w:t>
      </w:r>
      <w:r w:rsidRPr="00BF6605">
        <w:rPr>
          <w:rFonts w:ascii="Calibri" w:hAnsi="Calibri" w:cs="Calibri"/>
          <w:b/>
          <w:lang w:eastAsia="ar-SA"/>
        </w:rPr>
        <w:t>jedna parkovací karta</w:t>
      </w:r>
      <w:r w:rsidRPr="00BF6605">
        <w:rPr>
          <w:rFonts w:ascii="Calibri" w:hAnsi="Calibri" w:cs="Calibri"/>
          <w:lang w:eastAsia="ar-SA"/>
        </w:rPr>
        <w:t xml:space="preserve"> </w:t>
      </w:r>
      <w:r w:rsidR="00493893">
        <w:rPr>
          <w:rFonts w:ascii="Calibri" w:hAnsi="Calibri" w:cs="Calibri"/>
          <w:lang w:eastAsia="ar-SA"/>
        </w:rPr>
        <w:br/>
      </w:r>
      <w:r w:rsidRPr="00BF6605">
        <w:rPr>
          <w:rFonts w:ascii="Calibri" w:hAnsi="Calibri" w:cs="Calibri"/>
          <w:lang w:eastAsia="ar-SA"/>
        </w:rPr>
        <w:t xml:space="preserve">za předpokladu dodržení všech ostatních podmínek stanovených těmito zásadami. </w:t>
      </w:r>
      <w:r w:rsidRPr="00BF6605">
        <w:rPr>
          <w:rFonts w:ascii="Calibri" w:hAnsi="Calibri" w:cs="Calibri"/>
          <w:b/>
          <w:lang w:eastAsia="ar-SA"/>
        </w:rPr>
        <w:t>Vydání druhé</w:t>
      </w:r>
      <w:r w:rsidRPr="00610909">
        <w:rPr>
          <w:rFonts w:ascii="Calibri" w:hAnsi="Calibri" w:cs="Calibri"/>
          <w:b/>
          <w:lang w:eastAsia="ar-SA"/>
        </w:rPr>
        <w:t xml:space="preserve"> </w:t>
      </w:r>
      <w:r w:rsidRPr="00BF6605">
        <w:rPr>
          <w:rFonts w:ascii="Calibri" w:hAnsi="Calibri" w:cs="Calibri"/>
          <w:b/>
          <w:lang w:eastAsia="ar-SA"/>
        </w:rPr>
        <w:t>parkovací</w:t>
      </w:r>
      <w:r w:rsidR="00BE6864" w:rsidRPr="00BF6605">
        <w:rPr>
          <w:rFonts w:ascii="Calibri" w:hAnsi="Calibri" w:cs="Calibri"/>
          <w:b/>
          <w:lang w:eastAsia="ar-SA"/>
        </w:rPr>
        <w:t xml:space="preserve"> </w:t>
      </w:r>
      <w:r w:rsidRPr="00BF6605">
        <w:rPr>
          <w:rFonts w:ascii="Calibri" w:hAnsi="Calibri" w:cs="Calibri"/>
          <w:b/>
          <w:lang w:eastAsia="ar-SA"/>
        </w:rPr>
        <w:t>kar</w:t>
      </w:r>
      <w:r w:rsidR="00086402" w:rsidRPr="00BF6605">
        <w:rPr>
          <w:rFonts w:ascii="Calibri" w:hAnsi="Calibri" w:cs="Calibri"/>
          <w:b/>
          <w:lang w:eastAsia="ar-SA"/>
        </w:rPr>
        <w:t>ty</w:t>
      </w:r>
      <w:r w:rsidRPr="00BF6605">
        <w:rPr>
          <w:rFonts w:ascii="Calibri" w:hAnsi="Calibri" w:cs="Calibri"/>
          <w:lang w:eastAsia="ar-SA"/>
        </w:rPr>
        <w:t xml:space="preserve"> témuž držiteli je možné pouze za podmínek určených pro dlouhodobé parkování a po zaplacení poplatku ve výši </w:t>
      </w:r>
      <w:r w:rsidRPr="00BF6605">
        <w:rPr>
          <w:rFonts w:ascii="Calibri" w:hAnsi="Calibri" w:cs="Calibri"/>
          <w:u w:val="single"/>
          <w:lang w:eastAsia="ar-SA"/>
        </w:rPr>
        <w:t>dvojnásobku základní sazby</w:t>
      </w:r>
      <w:r w:rsidRPr="00BF6605">
        <w:rPr>
          <w:rFonts w:ascii="Calibri" w:hAnsi="Calibri" w:cs="Calibri"/>
          <w:lang w:eastAsia="ar-SA"/>
        </w:rPr>
        <w:t xml:space="preserve"> za vydání </w:t>
      </w:r>
      <w:r w:rsidR="009A68A6" w:rsidRPr="00BF6605">
        <w:rPr>
          <w:rFonts w:ascii="Calibri" w:hAnsi="Calibri" w:cs="Calibri"/>
          <w:lang w:eastAsia="ar-SA"/>
        </w:rPr>
        <w:t xml:space="preserve">druhé </w:t>
      </w:r>
      <w:r w:rsidRPr="00BF6605">
        <w:rPr>
          <w:rFonts w:ascii="Calibri" w:hAnsi="Calibri" w:cs="Calibri"/>
          <w:lang w:eastAsia="ar-SA"/>
        </w:rPr>
        <w:lastRenderedPageBreak/>
        <w:t xml:space="preserve">parkovací karty. </w:t>
      </w:r>
      <w:r w:rsidR="00FC05D4" w:rsidRPr="00BF6605">
        <w:rPr>
          <w:rFonts w:ascii="Calibri" w:hAnsi="Calibri" w:cs="Calibri"/>
          <w:lang w:eastAsia="ar-SA"/>
        </w:rPr>
        <w:t xml:space="preserve">Jednomu žadateli o parkovací kartu </w:t>
      </w:r>
      <w:r w:rsidR="00FC05D4" w:rsidRPr="00D4497A">
        <w:rPr>
          <w:rFonts w:ascii="Calibri" w:hAnsi="Calibri" w:cs="Calibri"/>
          <w:lang w:eastAsia="ar-SA"/>
        </w:rPr>
        <w:t>do zóna C</w:t>
      </w:r>
      <w:r w:rsidR="00FC05D4" w:rsidRPr="00BF6605">
        <w:rPr>
          <w:rFonts w:ascii="Calibri" w:hAnsi="Calibri" w:cs="Calibri"/>
          <w:lang w:eastAsia="ar-SA"/>
        </w:rPr>
        <w:t xml:space="preserve"> je možné vydat </w:t>
      </w:r>
      <w:r w:rsidR="00FC05D4" w:rsidRPr="00BF6605">
        <w:rPr>
          <w:rFonts w:ascii="Calibri" w:hAnsi="Calibri" w:cs="Calibri"/>
          <w:b/>
          <w:lang w:eastAsia="ar-SA"/>
        </w:rPr>
        <w:t>nejvýše dvě parkovací ka</w:t>
      </w:r>
      <w:r w:rsidR="001B5F65">
        <w:rPr>
          <w:rFonts w:ascii="Calibri" w:hAnsi="Calibri" w:cs="Calibri"/>
          <w:b/>
          <w:lang w:eastAsia="ar-SA"/>
        </w:rPr>
        <w:t>r</w:t>
      </w:r>
      <w:r w:rsidR="00FC05D4" w:rsidRPr="00BF6605">
        <w:rPr>
          <w:rFonts w:ascii="Calibri" w:hAnsi="Calibri" w:cs="Calibri"/>
          <w:b/>
          <w:lang w:eastAsia="ar-SA"/>
        </w:rPr>
        <w:t>ty.</w:t>
      </w:r>
    </w:p>
    <w:p w14:paraId="149FCC0A" w14:textId="77777777" w:rsidR="00EE567B" w:rsidRPr="006D3673" w:rsidRDefault="00EE567B" w:rsidP="00D4497A">
      <w:pPr>
        <w:tabs>
          <w:tab w:val="left" w:pos="437"/>
        </w:tabs>
        <w:suppressAutoHyphens/>
        <w:jc w:val="both"/>
        <w:rPr>
          <w:rFonts w:ascii="Calibri" w:hAnsi="Calibri" w:cs="Calibri"/>
          <w:lang w:eastAsia="ar-SA"/>
        </w:rPr>
      </w:pPr>
    </w:p>
    <w:p w14:paraId="51635D7E" w14:textId="77777777" w:rsidR="00EE567B" w:rsidRPr="006D3673" w:rsidRDefault="00EE567B" w:rsidP="00493893">
      <w:pPr>
        <w:numPr>
          <w:ilvl w:val="0"/>
          <w:numId w:val="23"/>
        </w:numPr>
        <w:tabs>
          <w:tab w:val="left" w:pos="0"/>
        </w:tabs>
        <w:suppressAutoHyphens/>
        <w:ind w:left="11"/>
        <w:jc w:val="both"/>
        <w:rPr>
          <w:rFonts w:ascii="Calibri" w:hAnsi="Calibri" w:cs="Calibri"/>
          <w:color w:val="000000"/>
          <w:lang w:eastAsia="ar-SA"/>
        </w:rPr>
      </w:pPr>
      <w:bookmarkStart w:id="0" w:name="_Hlk219440167"/>
      <w:r w:rsidRPr="006D3673">
        <w:rPr>
          <w:rFonts w:ascii="Calibri" w:hAnsi="Calibri" w:cs="Calibri"/>
          <w:lang w:eastAsia="ar-SA"/>
        </w:rPr>
        <w:t xml:space="preserve">Každému žadateli o hoteliérskou parkovací kartu splňujícímu podmínky uvedené v bodě </w:t>
      </w:r>
      <w:r w:rsidR="00493893">
        <w:rPr>
          <w:rFonts w:ascii="Calibri" w:hAnsi="Calibri" w:cs="Calibri"/>
          <w:lang w:eastAsia="ar-SA"/>
        </w:rPr>
        <w:br/>
      </w:r>
      <w:r w:rsidR="00946654" w:rsidRPr="006D3673">
        <w:rPr>
          <w:rFonts w:ascii="Calibri" w:hAnsi="Calibri" w:cs="Calibri"/>
          <w:lang w:eastAsia="ar-SA"/>
        </w:rPr>
        <w:t>1</w:t>
      </w:r>
      <w:r w:rsidR="00610909">
        <w:rPr>
          <w:rFonts w:ascii="Calibri" w:hAnsi="Calibri" w:cs="Calibri"/>
          <w:lang w:eastAsia="ar-SA"/>
        </w:rPr>
        <w:t>1</w:t>
      </w:r>
      <w:r w:rsidR="00946654" w:rsidRPr="006D3673">
        <w:rPr>
          <w:rFonts w:ascii="Calibri" w:hAnsi="Calibri" w:cs="Calibri"/>
          <w:color w:val="000000"/>
          <w:lang w:eastAsia="ar-SA"/>
        </w:rPr>
        <w:t xml:space="preserve"> </w:t>
      </w:r>
      <w:r w:rsidRPr="006D3673">
        <w:rPr>
          <w:rFonts w:ascii="Calibri" w:hAnsi="Calibri" w:cs="Calibri"/>
          <w:lang w:eastAsia="ar-SA"/>
        </w:rPr>
        <w:t xml:space="preserve">tohoto článku zásad </w:t>
      </w:r>
      <w:r w:rsidRPr="006D3673">
        <w:rPr>
          <w:rFonts w:ascii="Calibri" w:hAnsi="Calibri" w:cs="Calibri"/>
          <w:color w:val="000000"/>
          <w:lang w:eastAsia="ar-SA"/>
        </w:rPr>
        <w:t>bude vydán</w:t>
      </w:r>
      <w:r w:rsidR="00610909">
        <w:rPr>
          <w:rFonts w:ascii="Calibri" w:hAnsi="Calibri" w:cs="Calibri"/>
          <w:color w:val="000000"/>
          <w:lang w:eastAsia="ar-SA"/>
        </w:rPr>
        <w:t xml:space="preserve"> takový </w:t>
      </w:r>
      <w:r w:rsidR="00610909" w:rsidRPr="00B57D47">
        <w:rPr>
          <w:rFonts w:ascii="Calibri" w:hAnsi="Calibri" w:cs="Calibri"/>
          <w:b/>
          <w:bCs/>
          <w:color w:val="000000"/>
          <w:lang w:eastAsia="ar-SA"/>
        </w:rPr>
        <w:t>počet parkovacích karet</w:t>
      </w:r>
      <w:r w:rsidR="00610909">
        <w:rPr>
          <w:rFonts w:ascii="Calibri" w:hAnsi="Calibri" w:cs="Calibri"/>
          <w:color w:val="000000"/>
          <w:lang w:eastAsia="ar-SA"/>
        </w:rPr>
        <w:t xml:space="preserve">, který odpovídá </w:t>
      </w:r>
      <w:r w:rsidR="00610909" w:rsidRPr="00B57D47">
        <w:rPr>
          <w:rFonts w:ascii="Calibri" w:hAnsi="Calibri" w:cs="Calibri"/>
          <w:b/>
          <w:bCs/>
          <w:color w:val="000000"/>
          <w:lang w:eastAsia="ar-SA"/>
        </w:rPr>
        <w:t>50 % počtu pokojů</w:t>
      </w:r>
      <w:r w:rsidR="00610909">
        <w:rPr>
          <w:rFonts w:ascii="Calibri" w:hAnsi="Calibri" w:cs="Calibri"/>
          <w:color w:val="000000"/>
          <w:lang w:eastAsia="ar-SA"/>
        </w:rPr>
        <w:t xml:space="preserve"> nabízených k ubytování v příslušné provozovně, </w:t>
      </w:r>
      <w:r w:rsidRPr="006D3673">
        <w:rPr>
          <w:rFonts w:ascii="Calibri" w:hAnsi="Calibri" w:cs="Calibri"/>
          <w:color w:val="000000"/>
          <w:lang w:eastAsia="ar-SA"/>
        </w:rPr>
        <w:t>za předpokladu dodržení všech ostatních podmínek stanovených těmito zásadami</w:t>
      </w:r>
      <w:r w:rsidR="007517AB">
        <w:rPr>
          <w:rFonts w:ascii="Calibri" w:hAnsi="Calibri" w:cs="Calibri"/>
          <w:color w:val="000000"/>
          <w:lang w:eastAsia="ar-SA"/>
        </w:rPr>
        <w:t xml:space="preserve">, </w:t>
      </w:r>
      <w:r w:rsidR="007517AB" w:rsidRPr="007517AB">
        <w:rPr>
          <w:rFonts w:ascii="Calibri" w:hAnsi="Calibri" w:cs="Calibri"/>
          <w:b/>
          <w:bCs/>
          <w:color w:val="000000"/>
          <w:lang w:eastAsia="ar-SA"/>
        </w:rPr>
        <w:t>maximálně však 10 parkovacích karet</w:t>
      </w:r>
      <w:r w:rsidRPr="006D3673">
        <w:rPr>
          <w:rFonts w:ascii="Calibri" w:hAnsi="Calibri" w:cs="Calibri"/>
          <w:color w:val="000000"/>
          <w:lang w:eastAsia="ar-SA"/>
        </w:rPr>
        <w:t>. Všechny hoteliérské karty jsou vydávány za základní hoteliérskou sazbu.</w:t>
      </w:r>
    </w:p>
    <w:bookmarkEnd w:id="0"/>
    <w:p w14:paraId="6C069E03" w14:textId="77777777" w:rsidR="00946654" w:rsidRPr="006D3673" w:rsidRDefault="00946654" w:rsidP="00EE567B">
      <w:pPr>
        <w:tabs>
          <w:tab w:val="left" w:pos="437"/>
        </w:tabs>
        <w:suppressAutoHyphens/>
        <w:jc w:val="both"/>
        <w:rPr>
          <w:rFonts w:ascii="Calibri" w:hAnsi="Calibri" w:cs="Calibri"/>
          <w:color w:val="000000"/>
          <w:lang w:eastAsia="ar-SA"/>
        </w:rPr>
      </w:pPr>
    </w:p>
    <w:p w14:paraId="54E8C0DD" w14:textId="77777777" w:rsidR="00332C8A" w:rsidRPr="005818B9" w:rsidRDefault="005818B9" w:rsidP="00493893">
      <w:pPr>
        <w:numPr>
          <w:ilvl w:val="0"/>
          <w:numId w:val="23"/>
        </w:numPr>
        <w:tabs>
          <w:tab w:val="left" w:pos="0"/>
        </w:tabs>
        <w:suppressAutoHyphens/>
        <w:ind w:left="11"/>
        <w:jc w:val="both"/>
        <w:rPr>
          <w:rFonts w:ascii="Calibri" w:hAnsi="Calibri" w:cs="Calibri"/>
          <w:lang w:eastAsia="ar-SA"/>
        </w:rPr>
      </w:pPr>
      <w:r w:rsidRPr="005818B9">
        <w:rPr>
          <w:rFonts w:ascii="Calibri" w:hAnsi="Calibri" w:cs="Calibri"/>
          <w:color w:val="000000"/>
          <w:lang w:eastAsia="ar-SA"/>
        </w:rPr>
        <w:t>Každému</w:t>
      </w:r>
      <w:r w:rsidRPr="00F62198">
        <w:rPr>
          <w:rFonts w:ascii="Calibri" w:hAnsi="Calibri" w:cs="Calibri"/>
          <w:color w:val="000000"/>
          <w:lang w:eastAsia="ar-SA"/>
        </w:rPr>
        <w:t xml:space="preserve"> žadateli</w:t>
      </w:r>
      <w:r>
        <w:rPr>
          <w:rFonts w:ascii="Calibri" w:hAnsi="Calibri" w:cs="Calibri"/>
          <w:color w:val="000000"/>
          <w:lang w:eastAsia="ar-SA"/>
        </w:rPr>
        <w:t xml:space="preserve"> </w:t>
      </w:r>
      <w:r w:rsidRPr="00F62198">
        <w:rPr>
          <w:rFonts w:ascii="Calibri" w:hAnsi="Calibri" w:cs="Calibri"/>
          <w:color w:val="000000"/>
          <w:lang w:eastAsia="ar-SA"/>
        </w:rPr>
        <w:t>o abonentní parkovací kartu do zóny TAXI splňujícím</w:t>
      </w:r>
      <w:r>
        <w:rPr>
          <w:rFonts w:ascii="Calibri" w:hAnsi="Calibri" w:cs="Calibri"/>
          <w:color w:val="000000"/>
          <w:lang w:eastAsia="ar-SA"/>
        </w:rPr>
        <w:t>u</w:t>
      </w:r>
      <w:r w:rsidRPr="00F62198">
        <w:rPr>
          <w:rFonts w:ascii="Calibri" w:hAnsi="Calibri" w:cs="Calibri"/>
          <w:color w:val="000000"/>
          <w:lang w:eastAsia="ar-SA"/>
        </w:rPr>
        <w:t xml:space="preserve"> podmínky uvedené</w:t>
      </w:r>
      <w:r w:rsidRPr="006D3673">
        <w:rPr>
          <w:rFonts w:ascii="Calibri" w:hAnsi="Calibri" w:cs="Calibri"/>
          <w:lang w:eastAsia="ar-SA"/>
        </w:rPr>
        <w:t xml:space="preserve"> v bodě 1</w:t>
      </w:r>
      <w:r>
        <w:rPr>
          <w:rFonts w:ascii="Calibri" w:hAnsi="Calibri" w:cs="Calibri"/>
          <w:lang w:eastAsia="ar-SA"/>
        </w:rPr>
        <w:t>2</w:t>
      </w:r>
      <w:r w:rsidRPr="006D3673">
        <w:rPr>
          <w:rFonts w:ascii="Calibri" w:hAnsi="Calibri" w:cs="Calibri"/>
          <w:lang w:eastAsia="ar-SA"/>
        </w:rPr>
        <w:t xml:space="preserve"> tohoto článku zásad bude vydána </w:t>
      </w:r>
      <w:r w:rsidRPr="006D3673">
        <w:rPr>
          <w:rFonts w:ascii="Calibri" w:hAnsi="Calibri" w:cs="Calibri"/>
          <w:b/>
          <w:lang w:eastAsia="ar-SA"/>
        </w:rPr>
        <w:t>jedna parkovací karta</w:t>
      </w:r>
      <w:r>
        <w:rPr>
          <w:rFonts w:ascii="Calibri" w:hAnsi="Calibri" w:cs="Calibri"/>
          <w:b/>
          <w:lang w:eastAsia="ar-SA"/>
        </w:rPr>
        <w:t xml:space="preserve"> na období jednoho čtvrtletí</w:t>
      </w:r>
      <w:r w:rsidRPr="006D3673">
        <w:rPr>
          <w:rFonts w:ascii="Calibri" w:hAnsi="Calibri" w:cs="Calibri"/>
          <w:lang w:eastAsia="ar-SA"/>
        </w:rPr>
        <w:t xml:space="preserve"> za předpokladu dodržení všech ostatních podmínek stanovených těmito zásadami. </w:t>
      </w:r>
      <w:r w:rsidRPr="005818B9">
        <w:rPr>
          <w:rFonts w:ascii="Calibri" w:hAnsi="Calibri" w:cs="Calibri"/>
          <w:lang w:eastAsia="ar-SA"/>
        </w:rPr>
        <w:t xml:space="preserve">Vydání </w:t>
      </w:r>
      <w:r w:rsidRPr="005818B9">
        <w:rPr>
          <w:rFonts w:ascii="Calibri" w:hAnsi="Calibri" w:cs="Calibri"/>
          <w:b/>
          <w:lang w:eastAsia="ar-SA"/>
        </w:rPr>
        <w:t>druhé parkovací karty</w:t>
      </w:r>
      <w:r w:rsidRPr="005818B9">
        <w:rPr>
          <w:rFonts w:ascii="Calibri" w:hAnsi="Calibri" w:cs="Calibri"/>
          <w:lang w:eastAsia="ar-SA"/>
        </w:rPr>
        <w:t xml:space="preserve"> témuž držiteli je možné pouze za předpokladu dodržení všech ostatních podmínek stanovených těmito zásadami a po zaplacení poplatku ve výši </w:t>
      </w:r>
      <w:r w:rsidRPr="005818B9">
        <w:rPr>
          <w:rFonts w:ascii="Calibri" w:hAnsi="Calibri" w:cs="Calibri"/>
          <w:u w:val="single"/>
          <w:lang w:eastAsia="ar-SA"/>
        </w:rPr>
        <w:t>dvojnásobku základní sazby</w:t>
      </w:r>
      <w:r w:rsidRPr="005818B9">
        <w:rPr>
          <w:rFonts w:ascii="Calibri" w:hAnsi="Calibri" w:cs="Calibri"/>
          <w:lang w:eastAsia="ar-SA"/>
        </w:rPr>
        <w:t xml:space="preserve"> za vydání druhé parkovací karty. Jednomu žadateli o parkovací kartu do zóna TAXI je možné vydat </w:t>
      </w:r>
      <w:r w:rsidRPr="005818B9">
        <w:rPr>
          <w:rFonts w:ascii="Calibri" w:hAnsi="Calibri" w:cs="Calibri"/>
          <w:b/>
          <w:lang w:eastAsia="ar-SA"/>
        </w:rPr>
        <w:t>nejvýše dvě parkovací katry TAXI.</w:t>
      </w:r>
    </w:p>
    <w:p w14:paraId="003BCE28" w14:textId="77777777" w:rsidR="00643C30" w:rsidRPr="006D3673" w:rsidRDefault="00643C30" w:rsidP="00EE567B">
      <w:pPr>
        <w:tabs>
          <w:tab w:val="left" w:pos="437"/>
        </w:tabs>
        <w:suppressAutoHyphens/>
        <w:jc w:val="both"/>
        <w:rPr>
          <w:rFonts w:ascii="Calibri" w:hAnsi="Calibri" w:cs="Calibri"/>
          <w:lang w:eastAsia="ar-SA"/>
        </w:rPr>
      </w:pPr>
    </w:p>
    <w:p w14:paraId="11608F47" w14:textId="77777777" w:rsidR="00EE567B" w:rsidRPr="006D3673" w:rsidRDefault="00EE567B" w:rsidP="00F62198">
      <w:pPr>
        <w:numPr>
          <w:ilvl w:val="0"/>
          <w:numId w:val="23"/>
        </w:numPr>
        <w:tabs>
          <w:tab w:val="left" w:pos="394"/>
        </w:tabs>
        <w:suppressAutoHyphens/>
        <w:ind w:left="11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u w:val="single"/>
          <w:lang w:eastAsia="ar-SA"/>
        </w:rPr>
        <w:t>Rezidentní parkovací kartu</w:t>
      </w:r>
      <w:r w:rsidRPr="006D3673">
        <w:rPr>
          <w:rFonts w:ascii="Calibri" w:hAnsi="Calibri" w:cs="Calibri"/>
          <w:lang w:eastAsia="ar-SA"/>
        </w:rPr>
        <w:t xml:space="preserve"> lze vydat pouze:</w:t>
      </w:r>
    </w:p>
    <w:p w14:paraId="406559DB" w14:textId="77777777" w:rsidR="00EE567B" w:rsidRPr="006D3673" w:rsidRDefault="00EE567B" w:rsidP="00EE567B">
      <w:pPr>
        <w:suppressAutoHyphens/>
        <w:rPr>
          <w:rFonts w:ascii="Calibri" w:hAnsi="Calibri" w:cs="Calibri"/>
          <w:sz w:val="20"/>
          <w:szCs w:val="20"/>
          <w:lang w:eastAsia="ar-SA"/>
        </w:rPr>
      </w:pPr>
    </w:p>
    <w:p w14:paraId="0B34FE36" w14:textId="77777777" w:rsidR="00EE567B" w:rsidRPr="006D3673" w:rsidRDefault="00EE567B" w:rsidP="00EE567B">
      <w:pPr>
        <w:numPr>
          <w:ilvl w:val="0"/>
          <w:numId w:val="14"/>
        </w:numPr>
        <w:suppressAutoHyphens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lang w:eastAsia="ar-SA"/>
        </w:rPr>
        <w:t>fyzické osobě, která má trvalý pobyt</w:t>
      </w:r>
      <w:r w:rsidR="00BF6605">
        <w:rPr>
          <w:rFonts w:ascii="Calibri" w:hAnsi="Calibri" w:cs="Calibri"/>
          <w:lang w:eastAsia="ar-SA"/>
        </w:rPr>
        <w:t>, je vlastníkem nemovitosti</w:t>
      </w:r>
      <w:r w:rsidRPr="006D3673">
        <w:rPr>
          <w:rFonts w:ascii="Calibri" w:hAnsi="Calibri" w:cs="Calibri"/>
          <w:lang w:eastAsia="ar-SA"/>
        </w:rPr>
        <w:t xml:space="preserve"> nebo má nájemní smlouvu na bydlení v lokalitě vymezené </w:t>
      </w:r>
      <w:r w:rsidR="00DB40A0">
        <w:rPr>
          <w:rFonts w:ascii="Calibri" w:hAnsi="Calibri" w:cs="Calibri"/>
          <w:lang w:eastAsia="ar-SA"/>
        </w:rPr>
        <w:t>v bodě 17</w:t>
      </w:r>
      <w:r w:rsidRPr="006D3673">
        <w:rPr>
          <w:rFonts w:ascii="Calibri" w:hAnsi="Calibri" w:cs="Calibri"/>
          <w:color w:val="000000"/>
          <w:lang w:eastAsia="ar-SA"/>
        </w:rPr>
        <w:t xml:space="preserve"> tohoto článku zásad a která je zároveň provozovatelem vozidla, jehož maximální přípustná hmotnost nepřevyšuje 3,5 t, nebo</w:t>
      </w:r>
    </w:p>
    <w:p w14:paraId="0B090688" w14:textId="77777777" w:rsidR="008F5DA4" w:rsidRDefault="00EE567B" w:rsidP="008F5DA4">
      <w:pPr>
        <w:numPr>
          <w:ilvl w:val="0"/>
          <w:numId w:val="15"/>
        </w:numPr>
        <w:suppressAutoHyphens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 xml:space="preserve">fyzické osobě, která má </w:t>
      </w:r>
      <w:r w:rsidR="00BF6605" w:rsidRPr="006D3673">
        <w:rPr>
          <w:rFonts w:ascii="Calibri" w:hAnsi="Calibri" w:cs="Calibri"/>
          <w:lang w:eastAsia="ar-SA"/>
        </w:rPr>
        <w:t>trvalý pobyt</w:t>
      </w:r>
      <w:r w:rsidR="00BF6605">
        <w:rPr>
          <w:rFonts w:ascii="Calibri" w:hAnsi="Calibri" w:cs="Calibri"/>
          <w:lang w:eastAsia="ar-SA"/>
        </w:rPr>
        <w:t>, je vlastníkem nemovitosti</w:t>
      </w:r>
      <w:r w:rsidR="00BF6605" w:rsidRPr="006D3673">
        <w:rPr>
          <w:rFonts w:ascii="Calibri" w:hAnsi="Calibri" w:cs="Calibri"/>
          <w:lang w:eastAsia="ar-SA"/>
        </w:rPr>
        <w:t xml:space="preserve"> nebo má nájemní smlouvu na bydlení</w:t>
      </w:r>
      <w:r w:rsidR="00BE6D00">
        <w:rPr>
          <w:rFonts w:ascii="Calibri" w:hAnsi="Calibri" w:cs="Calibri"/>
          <w:lang w:eastAsia="ar-SA"/>
        </w:rPr>
        <w:t xml:space="preserve"> </w:t>
      </w:r>
      <w:r w:rsidRPr="006D3673">
        <w:rPr>
          <w:rFonts w:ascii="Calibri" w:hAnsi="Calibri" w:cs="Calibri"/>
          <w:color w:val="000000"/>
          <w:lang w:eastAsia="ar-SA"/>
        </w:rPr>
        <w:t xml:space="preserve">v lokalitě vymezené v bodech </w:t>
      </w:r>
      <w:r w:rsidR="00D4497A">
        <w:rPr>
          <w:rFonts w:ascii="Calibri" w:hAnsi="Calibri" w:cs="Calibri"/>
          <w:color w:val="000000"/>
          <w:lang w:eastAsia="ar-SA"/>
        </w:rPr>
        <w:t>17</w:t>
      </w:r>
      <w:r w:rsidRPr="006D3673">
        <w:rPr>
          <w:rFonts w:ascii="Calibri" w:hAnsi="Calibri" w:cs="Calibri"/>
          <w:color w:val="000000"/>
          <w:lang w:eastAsia="ar-SA"/>
        </w:rPr>
        <w:t xml:space="preserve"> tohoto článku zásad a která užívá služební vozidlo zaměstnavatele, který nemá sídlo firmy, místo podnikání ani provozovnu v lokalitě vymezené </w:t>
      </w:r>
      <w:r w:rsidR="00DB40A0">
        <w:rPr>
          <w:rFonts w:ascii="Calibri" w:hAnsi="Calibri" w:cs="Calibri"/>
          <w:lang w:eastAsia="ar-SA"/>
        </w:rPr>
        <w:t>v bodě 17</w:t>
      </w:r>
      <w:r w:rsidR="00DB40A0" w:rsidRPr="006D3673">
        <w:rPr>
          <w:rFonts w:ascii="Calibri" w:hAnsi="Calibri" w:cs="Calibri"/>
          <w:color w:val="000000"/>
          <w:lang w:eastAsia="ar-SA"/>
        </w:rPr>
        <w:t xml:space="preserve"> </w:t>
      </w:r>
      <w:r w:rsidRPr="006D3673">
        <w:rPr>
          <w:rFonts w:ascii="Calibri" w:hAnsi="Calibri" w:cs="Calibri"/>
          <w:color w:val="000000"/>
          <w:lang w:eastAsia="ar-SA"/>
        </w:rPr>
        <w:t xml:space="preserve">tohoto článku zásad, za předpokladu, </w:t>
      </w:r>
      <w:r w:rsidR="00493893">
        <w:rPr>
          <w:rFonts w:ascii="Calibri" w:hAnsi="Calibri" w:cs="Calibri"/>
          <w:color w:val="000000"/>
          <w:lang w:eastAsia="ar-SA"/>
        </w:rPr>
        <w:br/>
      </w:r>
      <w:r w:rsidRPr="006D3673">
        <w:rPr>
          <w:rFonts w:ascii="Calibri" w:hAnsi="Calibri" w:cs="Calibri"/>
          <w:color w:val="000000"/>
          <w:lang w:eastAsia="ar-SA"/>
        </w:rPr>
        <w:t>že maximální přípustná hmotnost vozidla, pro které je požadováno vydání parkovací karty, nepřevyšuje 3,5 t.</w:t>
      </w:r>
    </w:p>
    <w:p w14:paraId="744C499F" w14:textId="77777777" w:rsidR="008F5DA4" w:rsidRPr="002D1D09" w:rsidRDefault="008F5DA4" w:rsidP="008F5DA4">
      <w:pPr>
        <w:numPr>
          <w:ilvl w:val="0"/>
          <w:numId w:val="15"/>
        </w:numPr>
        <w:suppressAutoHyphens/>
        <w:jc w:val="both"/>
        <w:rPr>
          <w:rFonts w:ascii="Calibri" w:hAnsi="Calibri" w:cs="Calibri"/>
          <w:lang w:eastAsia="ar-SA"/>
        </w:rPr>
      </w:pPr>
      <w:r w:rsidRPr="002D1D09">
        <w:rPr>
          <w:rFonts w:ascii="Calibri" w:hAnsi="Calibri" w:cs="Calibri"/>
          <w:lang w:eastAsia="ar-SA"/>
        </w:rPr>
        <w:t xml:space="preserve">fyzické osobě, která je zaměstnancem </w:t>
      </w:r>
      <w:r w:rsidR="00B57D47" w:rsidRPr="002D1D09">
        <w:rPr>
          <w:rFonts w:ascii="Calibri" w:hAnsi="Calibri" w:cs="Calibri"/>
          <w:lang w:eastAsia="ar-SA"/>
        </w:rPr>
        <w:t>m</w:t>
      </w:r>
      <w:r w:rsidRPr="002D1D09">
        <w:rPr>
          <w:rFonts w:ascii="Calibri" w:hAnsi="Calibri" w:cs="Calibri"/>
          <w:lang w:eastAsia="ar-SA"/>
        </w:rPr>
        <w:t>ěsta Česká Lípa</w:t>
      </w:r>
      <w:r w:rsidR="005818B9" w:rsidRPr="002D1D09">
        <w:rPr>
          <w:rFonts w:ascii="Calibri" w:hAnsi="Calibri" w:cs="Calibri"/>
          <w:lang w:eastAsia="ar-SA"/>
        </w:rPr>
        <w:t xml:space="preserve"> nebo jeho </w:t>
      </w:r>
      <w:r w:rsidR="00B57D47" w:rsidRPr="002D1D09">
        <w:rPr>
          <w:rFonts w:ascii="Calibri" w:hAnsi="Calibri" w:cs="Calibri"/>
          <w:lang w:eastAsia="ar-SA"/>
        </w:rPr>
        <w:t xml:space="preserve">příspěvkových </w:t>
      </w:r>
      <w:r w:rsidR="005818B9" w:rsidRPr="002D1D09">
        <w:rPr>
          <w:rFonts w:ascii="Calibri" w:hAnsi="Calibri" w:cs="Calibri"/>
          <w:lang w:eastAsia="ar-SA"/>
        </w:rPr>
        <w:t>organizací</w:t>
      </w:r>
    </w:p>
    <w:p w14:paraId="2DB15E23" w14:textId="77777777" w:rsidR="00BF6605" w:rsidRDefault="00BF6605" w:rsidP="00EE567B">
      <w:pPr>
        <w:suppressAutoHyphens/>
        <w:ind w:left="1004"/>
        <w:jc w:val="both"/>
        <w:rPr>
          <w:rFonts w:ascii="Calibri" w:hAnsi="Calibri" w:cs="Calibri"/>
          <w:lang w:eastAsia="ar-SA"/>
        </w:rPr>
      </w:pPr>
    </w:p>
    <w:p w14:paraId="0875247C" w14:textId="77777777" w:rsidR="00EE567B" w:rsidRPr="006D3673" w:rsidRDefault="00EE567B" w:rsidP="00F62198">
      <w:pPr>
        <w:numPr>
          <w:ilvl w:val="0"/>
          <w:numId w:val="23"/>
        </w:numPr>
        <w:tabs>
          <w:tab w:val="left" w:pos="415"/>
        </w:tabs>
        <w:suppressAutoHyphens/>
        <w:ind w:left="11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u w:val="single"/>
          <w:lang w:eastAsia="ar-SA"/>
        </w:rPr>
        <w:t>Abonentní parkovací kartu</w:t>
      </w:r>
      <w:r w:rsidRPr="006D3673">
        <w:rPr>
          <w:rFonts w:ascii="Calibri" w:hAnsi="Calibri" w:cs="Calibri"/>
          <w:lang w:eastAsia="ar-SA"/>
        </w:rPr>
        <w:t xml:space="preserve"> lze vydat pouze:</w:t>
      </w:r>
    </w:p>
    <w:p w14:paraId="11054C44" w14:textId="77777777" w:rsidR="00EE567B" w:rsidRPr="006D3673" w:rsidRDefault="00EE567B" w:rsidP="00EE567B">
      <w:pPr>
        <w:tabs>
          <w:tab w:val="left" w:pos="415"/>
        </w:tabs>
        <w:suppressAutoHyphens/>
        <w:jc w:val="both"/>
        <w:rPr>
          <w:rFonts w:ascii="Calibri" w:hAnsi="Calibri" w:cs="Calibri"/>
          <w:sz w:val="20"/>
          <w:szCs w:val="20"/>
          <w:lang w:eastAsia="ar-SA"/>
        </w:rPr>
      </w:pPr>
    </w:p>
    <w:p w14:paraId="134B8E6B" w14:textId="77777777" w:rsidR="00EE567B" w:rsidRPr="006D3673" w:rsidRDefault="00EE567B" w:rsidP="00EE567B">
      <w:pPr>
        <w:numPr>
          <w:ilvl w:val="0"/>
          <w:numId w:val="13"/>
        </w:numPr>
        <w:suppressAutoHyphens/>
        <w:ind w:left="1021"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podnikající fyzické osobě nebo právnické osobě se sídlem firmy </w:t>
      </w:r>
      <w:r w:rsidR="00BF6605">
        <w:rPr>
          <w:rFonts w:ascii="Calibri" w:hAnsi="Calibri" w:cs="Calibri"/>
          <w:lang w:eastAsia="ar-SA"/>
        </w:rPr>
        <w:t>nebo</w:t>
      </w:r>
      <w:r w:rsidRPr="006D3673">
        <w:rPr>
          <w:rFonts w:ascii="Calibri" w:hAnsi="Calibri" w:cs="Calibri"/>
          <w:lang w:eastAsia="ar-SA"/>
        </w:rPr>
        <w:t xml:space="preserve"> provozovny </w:t>
      </w:r>
      <w:r w:rsidR="000C07AD">
        <w:rPr>
          <w:rFonts w:ascii="Calibri" w:hAnsi="Calibri" w:cs="Calibri"/>
          <w:lang w:eastAsia="ar-SA"/>
        </w:rPr>
        <w:br/>
      </w:r>
      <w:r w:rsidRPr="006D3673">
        <w:rPr>
          <w:rFonts w:ascii="Calibri" w:hAnsi="Calibri" w:cs="Calibri"/>
          <w:lang w:eastAsia="ar-SA"/>
        </w:rPr>
        <w:t>v lokalitě vymezené v </w:t>
      </w:r>
      <w:r w:rsidRPr="006D3673">
        <w:rPr>
          <w:rFonts w:ascii="Calibri" w:hAnsi="Calibri" w:cs="Calibri"/>
          <w:color w:val="000000"/>
          <w:lang w:eastAsia="ar-SA"/>
        </w:rPr>
        <w:t xml:space="preserve">bodech </w:t>
      </w:r>
      <w:r w:rsidR="00DB40A0">
        <w:rPr>
          <w:rFonts w:ascii="Calibri" w:hAnsi="Calibri" w:cs="Calibri"/>
          <w:lang w:eastAsia="ar-SA"/>
        </w:rPr>
        <w:t>v bodě 17</w:t>
      </w:r>
      <w:r w:rsidR="00DB40A0" w:rsidRPr="006D3673">
        <w:rPr>
          <w:rFonts w:ascii="Calibri" w:hAnsi="Calibri" w:cs="Calibri"/>
          <w:color w:val="000000"/>
          <w:lang w:eastAsia="ar-SA"/>
        </w:rPr>
        <w:t xml:space="preserve"> </w:t>
      </w:r>
      <w:r w:rsidRPr="006D3673">
        <w:rPr>
          <w:rFonts w:ascii="Calibri" w:hAnsi="Calibri" w:cs="Calibri"/>
          <w:lang w:eastAsia="ar-SA"/>
        </w:rPr>
        <w:t xml:space="preserve">tohoto článku zásad, kdy provozovatelem vozidla, jehož maximální přípustná hmotnost nepřevyšuje 3,5 t, je výše uvedená podnikající fyzická nebo právnická osoba. </w:t>
      </w:r>
    </w:p>
    <w:p w14:paraId="54A35DCF" w14:textId="77777777" w:rsidR="00A82415" w:rsidRPr="006D3673" w:rsidRDefault="00A82415" w:rsidP="00EE567B">
      <w:pPr>
        <w:tabs>
          <w:tab w:val="left" w:pos="415"/>
        </w:tabs>
        <w:suppressAutoHyphens/>
        <w:jc w:val="both"/>
        <w:rPr>
          <w:rFonts w:ascii="Calibri" w:hAnsi="Calibri" w:cs="Calibri"/>
          <w:color w:val="000000"/>
          <w:lang w:eastAsia="ar-SA"/>
        </w:rPr>
      </w:pPr>
    </w:p>
    <w:p w14:paraId="1A52BE38" w14:textId="77777777" w:rsidR="00EE567B" w:rsidRPr="006D3673" w:rsidRDefault="00EE567B" w:rsidP="00F62198">
      <w:pPr>
        <w:numPr>
          <w:ilvl w:val="0"/>
          <w:numId w:val="23"/>
        </w:numPr>
        <w:tabs>
          <w:tab w:val="left" w:pos="415"/>
        </w:tabs>
        <w:suppressAutoHyphens/>
        <w:ind w:left="11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u w:val="single"/>
          <w:lang w:eastAsia="ar-SA"/>
        </w:rPr>
        <w:t>Hoteliérskou parkovací kartu</w:t>
      </w:r>
      <w:r w:rsidRPr="006D3673">
        <w:rPr>
          <w:rFonts w:ascii="Calibri" w:hAnsi="Calibri" w:cs="Calibri"/>
          <w:color w:val="000000"/>
          <w:lang w:eastAsia="ar-SA"/>
        </w:rPr>
        <w:t xml:space="preserve"> lze vydat pouze:</w:t>
      </w:r>
    </w:p>
    <w:p w14:paraId="73583305" w14:textId="77777777" w:rsidR="00EE567B" w:rsidRPr="006D3673" w:rsidRDefault="00EE567B" w:rsidP="00EE567B">
      <w:pPr>
        <w:tabs>
          <w:tab w:val="left" w:pos="415"/>
        </w:tabs>
        <w:suppressAutoHyphens/>
        <w:jc w:val="both"/>
        <w:rPr>
          <w:rFonts w:ascii="Calibri" w:hAnsi="Calibri" w:cs="Calibri"/>
          <w:color w:val="000000"/>
          <w:sz w:val="20"/>
          <w:szCs w:val="20"/>
          <w:lang w:eastAsia="ar-SA"/>
        </w:rPr>
      </w:pPr>
    </w:p>
    <w:p w14:paraId="19AA4E5D" w14:textId="77777777" w:rsidR="00EE567B" w:rsidRPr="006D3673" w:rsidRDefault="00EE567B" w:rsidP="00EE567B">
      <w:pPr>
        <w:numPr>
          <w:ilvl w:val="0"/>
          <w:numId w:val="13"/>
        </w:numPr>
        <w:suppressAutoHyphens/>
        <w:ind w:left="1021"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 xml:space="preserve">podnikající fyzické osobě nebo právnické osobě s místem provozovny v lokalitě vymezené </w:t>
      </w:r>
      <w:r w:rsidR="00DB40A0">
        <w:rPr>
          <w:rFonts w:ascii="Calibri" w:hAnsi="Calibri" w:cs="Calibri"/>
          <w:lang w:eastAsia="ar-SA"/>
        </w:rPr>
        <w:t>v bodě 18</w:t>
      </w:r>
      <w:r w:rsidR="00DB40A0" w:rsidRPr="006D3673">
        <w:rPr>
          <w:rFonts w:ascii="Calibri" w:hAnsi="Calibri" w:cs="Calibri"/>
          <w:color w:val="000000"/>
          <w:lang w:eastAsia="ar-SA"/>
        </w:rPr>
        <w:t xml:space="preserve"> </w:t>
      </w:r>
      <w:r w:rsidRPr="006D3673">
        <w:rPr>
          <w:rFonts w:ascii="Calibri" w:hAnsi="Calibri" w:cs="Calibri"/>
          <w:color w:val="000000"/>
          <w:lang w:eastAsia="ar-SA"/>
        </w:rPr>
        <w:t xml:space="preserve">tohoto článku zásad. </w:t>
      </w:r>
    </w:p>
    <w:p w14:paraId="358D0FE4" w14:textId="77777777" w:rsidR="00EE567B" w:rsidRPr="006D3673" w:rsidRDefault="00EE567B" w:rsidP="00EE567B">
      <w:pPr>
        <w:numPr>
          <w:ilvl w:val="0"/>
          <w:numId w:val="13"/>
        </w:numPr>
        <w:suppressAutoHyphens/>
        <w:ind w:left="1021"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>podnikající fyzické osobě nebo</w:t>
      </w:r>
      <w:r w:rsidRPr="006D3673">
        <w:rPr>
          <w:rFonts w:ascii="Calibri" w:hAnsi="Calibri" w:cs="Calibri"/>
          <w:lang w:eastAsia="ar-SA"/>
        </w:rPr>
        <w:t xml:space="preserve"> právnické osobě, která má v obchodním rejstříku uvedeny ubytovací služby bez hostinské činnosti nebo hostinskou činnost nebo v živnostenském listě uvedeny ubytovací služby nebo pro hostinskou činnost</w:t>
      </w:r>
    </w:p>
    <w:p w14:paraId="7FA769F4" w14:textId="77777777" w:rsidR="00EE567B" w:rsidRPr="006D3673" w:rsidRDefault="00EE567B" w:rsidP="00EE567B">
      <w:pPr>
        <w:numPr>
          <w:ilvl w:val="0"/>
          <w:numId w:val="13"/>
        </w:numPr>
        <w:suppressAutoHyphens/>
        <w:ind w:left="1021"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lastRenderedPageBreak/>
        <w:t xml:space="preserve">pro vozidla, jejichž maximální přípustná hmotnost nepřevýší 3,5 t. </w:t>
      </w:r>
    </w:p>
    <w:p w14:paraId="5498A475" w14:textId="77777777" w:rsidR="00A82415" w:rsidRDefault="00A82415" w:rsidP="00EE567B">
      <w:pPr>
        <w:tabs>
          <w:tab w:val="left" w:pos="415"/>
        </w:tabs>
        <w:suppressAutoHyphens/>
        <w:jc w:val="both"/>
        <w:rPr>
          <w:rFonts w:ascii="Calibri" w:hAnsi="Calibri" w:cs="Calibri"/>
          <w:color w:val="000000"/>
          <w:lang w:eastAsia="ar-SA"/>
        </w:rPr>
      </w:pPr>
    </w:p>
    <w:p w14:paraId="7EEA0F37" w14:textId="77777777" w:rsidR="00EE567B" w:rsidRPr="006D3673" w:rsidRDefault="00EE567B" w:rsidP="00F62198">
      <w:pPr>
        <w:numPr>
          <w:ilvl w:val="0"/>
          <w:numId w:val="23"/>
        </w:numPr>
        <w:tabs>
          <w:tab w:val="left" w:pos="415"/>
        </w:tabs>
        <w:suppressAutoHyphens/>
        <w:ind w:left="11"/>
        <w:rPr>
          <w:rFonts w:ascii="Calibri" w:hAnsi="Calibri" w:cs="Calibri"/>
          <w:color w:val="000000"/>
          <w:lang w:eastAsia="ar-SA"/>
        </w:rPr>
      </w:pPr>
      <w:bookmarkStart w:id="1" w:name="_Hlk136587047"/>
      <w:r w:rsidRPr="006D3673">
        <w:rPr>
          <w:rFonts w:ascii="Calibri" w:hAnsi="Calibri" w:cs="Calibri"/>
          <w:color w:val="000000"/>
          <w:u w:val="single"/>
          <w:lang w:eastAsia="ar-SA"/>
        </w:rPr>
        <w:t>Parkovací kartu TAXI</w:t>
      </w:r>
      <w:r w:rsidRPr="006D3673">
        <w:rPr>
          <w:rFonts w:ascii="Calibri" w:hAnsi="Calibri" w:cs="Calibri"/>
          <w:color w:val="000000"/>
          <w:lang w:eastAsia="ar-SA"/>
        </w:rPr>
        <w:t xml:space="preserve"> lze vydat pouze:</w:t>
      </w:r>
    </w:p>
    <w:p w14:paraId="7456B4B4" w14:textId="77777777" w:rsidR="00EE567B" w:rsidRPr="006D3673" w:rsidRDefault="00EE567B" w:rsidP="00EE567B">
      <w:pPr>
        <w:tabs>
          <w:tab w:val="left" w:pos="415"/>
        </w:tabs>
        <w:suppressAutoHyphens/>
        <w:jc w:val="both"/>
        <w:rPr>
          <w:rFonts w:ascii="Calibri" w:hAnsi="Calibri" w:cs="Calibri"/>
          <w:color w:val="000000"/>
          <w:sz w:val="20"/>
          <w:szCs w:val="20"/>
          <w:lang w:eastAsia="ar-SA"/>
        </w:rPr>
      </w:pPr>
    </w:p>
    <w:p w14:paraId="3D5F43D1" w14:textId="77777777" w:rsidR="00EE567B" w:rsidRPr="00BF6605" w:rsidRDefault="00EE567B" w:rsidP="00EE567B">
      <w:pPr>
        <w:numPr>
          <w:ilvl w:val="0"/>
          <w:numId w:val="13"/>
        </w:numPr>
        <w:suppressAutoHyphens/>
        <w:ind w:left="1021"/>
        <w:jc w:val="both"/>
        <w:rPr>
          <w:rFonts w:ascii="Calibri" w:hAnsi="Calibri" w:cs="Calibri"/>
          <w:b/>
          <w:bCs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 xml:space="preserve">podnikající fyzické osobě nebo právnické osobě oprávněné provozovat koncesovanou živnost Silniční motorová doprava-osobní provozovaná vozidly určenými </w:t>
      </w:r>
      <w:r w:rsidR="000C07AD">
        <w:rPr>
          <w:rFonts w:ascii="Calibri" w:hAnsi="Calibri" w:cs="Calibri"/>
          <w:color w:val="000000"/>
          <w:lang w:eastAsia="ar-SA"/>
        </w:rPr>
        <w:br/>
      </w:r>
      <w:r w:rsidRPr="006D3673">
        <w:rPr>
          <w:rFonts w:ascii="Calibri" w:hAnsi="Calibri" w:cs="Calibri"/>
          <w:color w:val="000000"/>
          <w:lang w:eastAsia="ar-SA"/>
        </w:rPr>
        <w:t xml:space="preserve">pro přepravu nejvýše </w:t>
      </w:r>
      <w:r w:rsidRPr="00BF6605">
        <w:rPr>
          <w:rFonts w:ascii="Calibri" w:hAnsi="Calibri" w:cs="Calibri"/>
          <w:lang w:eastAsia="ar-SA"/>
        </w:rPr>
        <w:t xml:space="preserve">9 osob včetně řidiče a jejíž vozidlo je zařazeno </w:t>
      </w:r>
      <w:r w:rsidR="00D574AC" w:rsidRPr="00BF6605">
        <w:rPr>
          <w:rFonts w:ascii="Calibri" w:hAnsi="Calibri" w:cs="Calibri"/>
          <w:lang w:eastAsia="ar-SA"/>
        </w:rPr>
        <w:t>v Rejstříku podnikatelů v silniční dopravě (je potřeba doložit výpisem z Evidence vozidel taxislužby)</w:t>
      </w:r>
    </w:p>
    <w:bookmarkEnd w:id="1"/>
    <w:p w14:paraId="0AB98E75" w14:textId="77777777" w:rsidR="00EE567B" w:rsidRPr="006D3673" w:rsidRDefault="00EE567B" w:rsidP="00EE567B">
      <w:pPr>
        <w:tabs>
          <w:tab w:val="left" w:pos="415"/>
        </w:tabs>
        <w:suppressAutoHyphens/>
        <w:jc w:val="both"/>
        <w:rPr>
          <w:rFonts w:ascii="Calibri" w:hAnsi="Calibri" w:cs="Calibri"/>
          <w:color w:val="000000"/>
          <w:sz w:val="20"/>
          <w:szCs w:val="20"/>
          <w:lang w:eastAsia="ar-SA"/>
        </w:rPr>
      </w:pPr>
    </w:p>
    <w:p w14:paraId="0B9AD6B4" w14:textId="77777777" w:rsidR="00EE567B" w:rsidRPr="000C07AD" w:rsidRDefault="00EE567B" w:rsidP="000C07AD">
      <w:pPr>
        <w:numPr>
          <w:ilvl w:val="0"/>
          <w:numId w:val="23"/>
        </w:numPr>
        <w:tabs>
          <w:tab w:val="left" w:pos="415"/>
        </w:tabs>
        <w:suppressAutoHyphens/>
        <w:ind w:left="426" w:hanging="775"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u w:val="single"/>
          <w:lang w:eastAsia="ar-SA"/>
        </w:rPr>
        <w:t>Vydávání parkovacích karet a výběr poplatku za parkovací karty</w:t>
      </w:r>
      <w:r w:rsidRPr="006D3673">
        <w:rPr>
          <w:rFonts w:ascii="Calibri" w:hAnsi="Calibri" w:cs="Calibri"/>
          <w:color w:val="000000"/>
          <w:lang w:eastAsia="ar-SA"/>
        </w:rPr>
        <w:t xml:space="preserve"> je prováděn za podmínek</w:t>
      </w:r>
      <w:r w:rsidR="000C07AD">
        <w:rPr>
          <w:rFonts w:ascii="Calibri" w:hAnsi="Calibri" w:cs="Calibri"/>
          <w:color w:val="000000"/>
          <w:lang w:eastAsia="ar-SA"/>
        </w:rPr>
        <w:t xml:space="preserve"> </w:t>
      </w:r>
      <w:r w:rsidRPr="000C07AD">
        <w:rPr>
          <w:rFonts w:ascii="Calibri" w:hAnsi="Calibri" w:cs="Calibri"/>
          <w:color w:val="000000"/>
          <w:lang w:eastAsia="ar-SA"/>
        </w:rPr>
        <w:t>s</w:t>
      </w:r>
      <w:r w:rsidRPr="000C07AD">
        <w:rPr>
          <w:rFonts w:ascii="Calibri" w:hAnsi="Calibri" w:cs="Calibri"/>
          <w:lang w:eastAsia="ar-SA"/>
        </w:rPr>
        <w:t xml:space="preserve">tanovených těmito zásadami. Podmínkou pro vydání parkovacích karet je vedle </w:t>
      </w:r>
      <w:r w:rsidR="000C07AD" w:rsidRPr="000C07AD">
        <w:rPr>
          <w:rFonts w:ascii="Calibri" w:hAnsi="Calibri" w:cs="Calibri"/>
          <w:lang w:eastAsia="ar-SA"/>
        </w:rPr>
        <w:t>zaplacení poplatku</w:t>
      </w:r>
      <w:r w:rsidRPr="000C07AD">
        <w:rPr>
          <w:rFonts w:ascii="Calibri" w:hAnsi="Calibri" w:cs="Calibri"/>
          <w:lang w:eastAsia="ar-SA"/>
        </w:rPr>
        <w:t xml:space="preserve"> též doložení níže uvedených dokumentů u příslušného pracovníka města Česká Lípa pověřeného vydáváním parkovacích karet.</w:t>
      </w:r>
    </w:p>
    <w:p w14:paraId="4E2B73B5" w14:textId="77777777" w:rsidR="00EE567B" w:rsidRPr="00B57D47" w:rsidRDefault="00EE567B" w:rsidP="00D4497A">
      <w:pPr>
        <w:tabs>
          <w:tab w:val="left" w:pos="415"/>
        </w:tabs>
        <w:suppressAutoHyphens/>
        <w:ind w:left="415"/>
        <w:jc w:val="both"/>
        <w:rPr>
          <w:rFonts w:ascii="Calibri" w:hAnsi="Calibri" w:cs="Calibri"/>
          <w:lang w:eastAsia="ar-SA"/>
        </w:rPr>
      </w:pPr>
      <w:r w:rsidRPr="00B57D47">
        <w:rPr>
          <w:rFonts w:ascii="Calibri" w:hAnsi="Calibri" w:cs="Calibri"/>
          <w:lang w:eastAsia="ar-SA"/>
        </w:rPr>
        <w:t>Parkovací karty budou vydávány s platností od počátku kalendářního čtvrtletí, které následuje po včasném a úplném doložení žádosti</w:t>
      </w:r>
      <w:r w:rsidR="005700A4" w:rsidRPr="00B57D47">
        <w:rPr>
          <w:rFonts w:ascii="Calibri" w:hAnsi="Calibri" w:cs="Calibri"/>
          <w:lang w:eastAsia="ar-SA"/>
        </w:rPr>
        <w:t xml:space="preserve"> </w:t>
      </w:r>
      <w:r w:rsidRPr="00B57D47">
        <w:rPr>
          <w:rFonts w:ascii="Calibri" w:hAnsi="Calibri" w:cs="Calibri"/>
          <w:lang w:eastAsia="ar-SA"/>
        </w:rPr>
        <w:t>o jejich vydání</w:t>
      </w:r>
      <w:r w:rsidR="005B32ED" w:rsidRPr="00B57D47">
        <w:rPr>
          <w:rFonts w:ascii="Calibri" w:hAnsi="Calibri" w:cs="Calibri"/>
          <w:lang w:eastAsia="ar-SA"/>
        </w:rPr>
        <w:t xml:space="preserve">, pokud se jedná </w:t>
      </w:r>
      <w:r w:rsidR="000C07AD" w:rsidRPr="00B57D47">
        <w:rPr>
          <w:rFonts w:ascii="Calibri" w:hAnsi="Calibri" w:cs="Calibri"/>
          <w:lang w:eastAsia="ar-SA"/>
        </w:rPr>
        <w:br/>
      </w:r>
      <w:r w:rsidR="005B32ED" w:rsidRPr="00B57D47">
        <w:rPr>
          <w:rFonts w:ascii="Calibri" w:hAnsi="Calibri" w:cs="Calibri"/>
          <w:lang w:eastAsia="ar-SA"/>
        </w:rPr>
        <w:t>o pokračování již jednou vydané parkovací karty</w:t>
      </w:r>
      <w:r w:rsidRPr="00B57D47">
        <w:rPr>
          <w:rFonts w:ascii="Calibri" w:hAnsi="Calibri" w:cs="Calibri"/>
          <w:lang w:eastAsia="ar-SA"/>
        </w:rPr>
        <w:t>.</w:t>
      </w:r>
      <w:r w:rsidR="006D2E85" w:rsidRPr="00B57D47">
        <w:rPr>
          <w:rFonts w:ascii="Calibri" w:hAnsi="Calibri" w:cs="Calibri"/>
          <w:lang w:eastAsia="ar-SA"/>
        </w:rPr>
        <w:t xml:space="preserve"> Při podání první žádosti o parkovací kartu bude karta vydána na dobu od počátku intervalu </w:t>
      </w:r>
      <w:r w:rsidR="005700A4" w:rsidRPr="00B57D47">
        <w:rPr>
          <w:rFonts w:ascii="Calibri" w:hAnsi="Calibri" w:cs="Calibri"/>
          <w:lang w:eastAsia="ar-SA"/>
        </w:rPr>
        <w:t>uvedeného</w:t>
      </w:r>
      <w:r w:rsidR="006D2E85" w:rsidRPr="00B57D47">
        <w:rPr>
          <w:rFonts w:ascii="Calibri" w:hAnsi="Calibri" w:cs="Calibri"/>
          <w:lang w:eastAsia="ar-SA"/>
        </w:rPr>
        <w:t xml:space="preserve"> v žádosti (nikoliv od </w:t>
      </w:r>
      <w:r w:rsidR="005B32ED" w:rsidRPr="00B57D47">
        <w:rPr>
          <w:rFonts w:ascii="Calibri" w:hAnsi="Calibri" w:cs="Calibri"/>
          <w:lang w:eastAsia="ar-SA"/>
        </w:rPr>
        <w:t>počátku</w:t>
      </w:r>
      <w:r w:rsidR="006D2E85" w:rsidRPr="00B57D47">
        <w:rPr>
          <w:rFonts w:ascii="Calibri" w:hAnsi="Calibri" w:cs="Calibri"/>
          <w:lang w:eastAsia="ar-SA"/>
        </w:rPr>
        <w:t xml:space="preserve"> násle</w:t>
      </w:r>
      <w:r w:rsidR="005700A4" w:rsidRPr="00B57D47">
        <w:rPr>
          <w:rFonts w:ascii="Calibri" w:hAnsi="Calibri" w:cs="Calibri"/>
          <w:lang w:eastAsia="ar-SA"/>
        </w:rPr>
        <w:t>dujícího kalendářního čtvrtletí)</w:t>
      </w:r>
      <w:r w:rsidR="006D2E85" w:rsidRPr="00B57D47">
        <w:rPr>
          <w:rFonts w:ascii="Calibri" w:hAnsi="Calibri" w:cs="Calibri"/>
          <w:lang w:eastAsia="ar-SA"/>
        </w:rPr>
        <w:t xml:space="preserve"> tzn.</w:t>
      </w:r>
      <w:r w:rsidR="005700A4" w:rsidRPr="00B57D47">
        <w:rPr>
          <w:rFonts w:ascii="Calibri" w:hAnsi="Calibri" w:cs="Calibri"/>
          <w:lang w:eastAsia="ar-SA"/>
        </w:rPr>
        <w:t>,</w:t>
      </w:r>
      <w:r w:rsidR="006D2E85" w:rsidRPr="00B57D47">
        <w:rPr>
          <w:rFonts w:ascii="Calibri" w:hAnsi="Calibri" w:cs="Calibri"/>
          <w:lang w:eastAsia="ar-SA"/>
        </w:rPr>
        <w:t xml:space="preserve"> že </w:t>
      </w:r>
      <w:r w:rsidR="006A57A5" w:rsidRPr="00B57D47">
        <w:rPr>
          <w:rFonts w:ascii="Calibri" w:hAnsi="Calibri" w:cs="Calibri"/>
          <w:lang w:eastAsia="ar-SA"/>
        </w:rPr>
        <w:t>cena za parkovací kartu</w:t>
      </w:r>
      <w:r w:rsidR="006D2E85" w:rsidRPr="00B57D47">
        <w:rPr>
          <w:rFonts w:ascii="Calibri" w:hAnsi="Calibri" w:cs="Calibri"/>
          <w:lang w:eastAsia="ar-SA"/>
        </w:rPr>
        <w:t xml:space="preserve"> v rámci </w:t>
      </w:r>
      <w:r w:rsidR="005B32ED" w:rsidRPr="00B57D47">
        <w:rPr>
          <w:rFonts w:ascii="Calibri" w:hAnsi="Calibri" w:cs="Calibri"/>
          <w:lang w:eastAsia="ar-SA"/>
        </w:rPr>
        <w:t xml:space="preserve">první žádosti </w:t>
      </w:r>
      <w:r w:rsidR="006D2E85" w:rsidRPr="00B57D47">
        <w:rPr>
          <w:rFonts w:ascii="Calibri" w:hAnsi="Calibri" w:cs="Calibri"/>
          <w:lang w:eastAsia="ar-SA"/>
        </w:rPr>
        <w:t xml:space="preserve">bude dopočítána alikvótní částkou. </w:t>
      </w:r>
    </w:p>
    <w:p w14:paraId="7402C90F" w14:textId="77777777" w:rsidR="00EE567B" w:rsidRPr="006D3673" w:rsidRDefault="00EE567B" w:rsidP="00EE567B">
      <w:pPr>
        <w:tabs>
          <w:tab w:val="left" w:pos="415"/>
        </w:tabs>
        <w:suppressAutoHyphens/>
        <w:jc w:val="both"/>
        <w:rPr>
          <w:rFonts w:ascii="Calibri" w:hAnsi="Calibri" w:cs="Calibri"/>
          <w:b/>
          <w:bCs/>
          <w:u w:val="single"/>
          <w:lang w:eastAsia="ar-SA"/>
        </w:rPr>
      </w:pPr>
      <w:r w:rsidRPr="006D3673">
        <w:rPr>
          <w:rFonts w:ascii="Calibri" w:hAnsi="Calibri" w:cs="Calibri"/>
          <w:lang w:eastAsia="ar-SA"/>
        </w:rPr>
        <w:br/>
      </w:r>
      <w:r w:rsidRPr="006D3673">
        <w:rPr>
          <w:rFonts w:ascii="Calibri" w:hAnsi="Calibri" w:cs="Calibri"/>
          <w:lang w:eastAsia="ar-SA"/>
        </w:rPr>
        <w:tab/>
      </w:r>
      <w:r w:rsidRPr="006D3673">
        <w:rPr>
          <w:rFonts w:ascii="Calibri" w:hAnsi="Calibri" w:cs="Calibri"/>
          <w:b/>
          <w:bCs/>
          <w:u w:val="single"/>
          <w:lang w:eastAsia="ar-SA"/>
        </w:rPr>
        <w:t>Doklady požadované k žádosti o rezidentní parkovací kartu</w:t>
      </w:r>
    </w:p>
    <w:p w14:paraId="29E82A47" w14:textId="77777777" w:rsidR="00864F30" w:rsidRPr="006D3673" w:rsidRDefault="00EE567B" w:rsidP="00A71B15">
      <w:pPr>
        <w:numPr>
          <w:ilvl w:val="0"/>
          <w:numId w:val="16"/>
        </w:numPr>
        <w:tabs>
          <w:tab w:val="left" w:pos="1401"/>
        </w:tabs>
        <w:suppressAutoHyphens/>
        <w:ind w:left="1416" w:hanging="328"/>
        <w:jc w:val="both"/>
        <w:rPr>
          <w:rFonts w:ascii="Calibri" w:hAnsi="Calibri" w:cs="Calibri"/>
          <w:i/>
          <w:iCs/>
          <w:lang w:eastAsia="ar-SA"/>
        </w:rPr>
      </w:pPr>
      <w:r w:rsidRPr="006D3673">
        <w:rPr>
          <w:rFonts w:ascii="Calibri" w:hAnsi="Calibri" w:cs="Calibri"/>
          <w:lang w:eastAsia="ar-SA"/>
        </w:rPr>
        <w:t>doklad žadatele o jeho trvalém bydlišti</w:t>
      </w:r>
      <w:r w:rsidR="00BF6605">
        <w:rPr>
          <w:rFonts w:ascii="Calibri" w:hAnsi="Calibri" w:cs="Calibri"/>
          <w:lang w:eastAsia="ar-SA"/>
        </w:rPr>
        <w:t xml:space="preserve">, výpis z katastru </w:t>
      </w:r>
      <w:r w:rsidR="00041DC3">
        <w:rPr>
          <w:rFonts w:ascii="Calibri" w:hAnsi="Calibri" w:cs="Calibri"/>
          <w:lang w:eastAsia="ar-SA"/>
        </w:rPr>
        <w:t>nemovitostí</w:t>
      </w:r>
      <w:r w:rsidR="00BF6605">
        <w:rPr>
          <w:rFonts w:ascii="Calibri" w:hAnsi="Calibri" w:cs="Calibri"/>
          <w:lang w:eastAsia="ar-SA"/>
        </w:rPr>
        <w:t xml:space="preserve"> prokazující vlastnictví nemovitosti</w:t>
      </w:r>
      <w:r w:rsidRPr="006D3673">
        <w:rPr>
          <w:rFonts w:ascii="Calibri" w:hAnsi="Calibri" w:cs="Calibri"/>
          <w:lang w:eastAsia="ar-SA"/>
        </w:rPr>
        <w:t xml:space="preserve"> či nájemním bydlení v oblasti vymezené </w:t>
      </w:r>
      <w:r w:rsidR="00DB40A0">
        <w:rPr>
          <w:rFonts w:ascii="Calibri" w:hAnsi="Calibri" w:cs="Calibri"/>
          <w:lang w:eastAsia="ar-SA"/>
        </w:rPr>
        <w:t>v bodě 17</w:t>
      </w:r>
      <w:r w:rsidR="00DB40A0" w:rsidRPr="006D3673">
        <w:rPr>
          <w:rFonts w:ascii="Calibri" w:hAnsi="Calibri" w:cs="Calibri"/>
          <w:color w:val="000000"/>
          <w:lang w:eastAsia="ar-SA"/>
        </w:rPr>
        <w:t xml:space="preserve"> </w:t>
      </w:r>
      <w:r w:rsidR="00864F30" w:rsidRPr="006D3673">
        <w:rPr>
          <w:rFonts w:ascii="Calibri" w:hAnsi="Calibri" w:cs="Calibri"/>
          <w:color w:val="000000"/>
          <w:lang w:eastAsia="ar-SA"/>
        </w:rPr>
        <w:t>tohoto</w:t>
      </w:r>
      <w:r w:rsidR="00864F30" w:rsidRPr="006D3673">
        <w:rPr>
          <w:rFonts w:ascii="Calibri" w:hAnsi="Calibri" w:cs="Calibri"/>
          <w:lang w:eastAsia="ar-SA"/>
        </w:rPr>
        <w:t xml:space="preserve"> článku</w:t>
      </w:r>
      <w:r w:rsidR="00864F30" w:rsidRPr="006D3673">
        <w:rPr>
          <w:rFonts w:ascii="Calibri" w:hAnsi="Calibri" w:cs="Calibri"/>
          <w:color w:val="FF0000"/>
          <w:lang w:eastAsia="ar-SA"/>
        </w:rPr>
        <w:t xml:space="preserve"> </w:t>
      </w:r>
      <w:r w:rsidR="00864F30" w:rsidRPr="006D3673">
        <w:rPr>
          <w:rFonts w:ascii="Calibri" w:hAnsi="Calibri" w:cs="Calibri"/>
          <w:lang w:eastAsia="ar-SA"/>
        </w:rPr>
        <w:t xml:space="preserve">zásad </w:t>
      </w:r>
      <w:r w:rsidR="00864F30" w:rsidRPr="006D3673">
        <w:rPr>
          <w:rFonts w:ascii="Calibri" w:hAnsi="Calibri" w:cs="Calibri"/>
          <w:i/>
          <w:iCs/>
          <w:lang w:eastAsia="ar-SA"/>
        </w:rPr>
        <w:t xml:space="preserve">(např. občanský průkaz, nájemní smlouva na bydlení, průkaz </w:t>
      </w:r>
      <w:r w:rsidR="000C07AD">
        <w:rPr>
          <w:rFonts w:ascii="Calibri" w:hAnsi="Calibri" w:cs="Calibri"/>
          <w:i/>
          <w:iCs/>
          <w:lang w:eastAsia="ar-SA"/>
        </w:rPr>
        <w:br/>
      </w:r>
      <w:r w:rsidR="00864F30" w:rsidRPr="006D3673">
        <w:rPr>
          <w:rFonts w:ascii="Calibri" w:hAnsi="Calibri" w:cs="Calibri"/>
          <w:i/>
          <w:iCs/>
          <w:lang w:eastAsia="ar-SA"/>
        </w:rPr>
        <w:t>o povolení pobytu pro cizince apod.)</w:t>
      </w:r>
    </w:p>
    <w:p w14:paraId="4AAAB9F0" w14:textId="77777777" w:rsidR="00EE567B" w:rsidRDefault="00EE567B" w:rsidP="00A71B15">
      <w:pPr>
        <w:numPr>
          <w:ilvl w:val="0"/>
          <w:numId w:val="16"/>
        </w:numPr>
        <w:tabs>
          <w:tab w:val="left" w:pos="1401"/>
        </w:tabs>
        <w:suppressAutoHyphens/>
        <w:ind w:left="1416" w:hanging="328"/>
        <w:jc w:val="both"/>
        <w:rPr>
          <w:rFonts w:ascii="Calibri" w:hAnsi="Calibri" w:cs="Calibri"/>
          <w:i/>
          <w:iCs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doklad o tom, že žadatel je provozovatelem příslušného vozidla </w:t>
      </w:r>
      <w:r w:rsidR="002C737F">
        <w:rPr>
          <w:rFonts w:ascii="Calibri" w:hAnsi="Calibri" w:cs="Calibri"/>
          <w:lang w:eastAsia="ar-SA"/>
        </w:rPr>
        <w:t xml:space="preserve">nebo je vozidlo v SJM </w:t>
      </w:r>
      <w:r w:rsidRPr="006D3673">
        <w:rPr>
          <w:rFonts w:ascii="Calibri" w:hAnsi="Calibri" w:cs="Calibri"/>
          <w:i/>
          <w:iCs/>
          <w:lang w:eastAsia="ar-SA"/>
        </w:rPr>
        <w:t xml:space="preserve">(technický průkaz vozidla, pro které je požadováno vydání parkovací karty; vydání karty se připouští i v případě, že vozidlo, na které je požadováno vydání parkovací karty, je provozováno zaměstnavatelem žadatele, což je třeba doložit potřebnými doklady, např. smlouvou mezi zaměstnavatelem a zaměstnancem </w:t>
      </w:r>
      <w:r w:rsidR="000C07AD">
        <w:rPr>
          <w:rFonts w:ascii="Calibri" w:hAnsi="Calibri" w:cs="Calibri"/>
          <w:i/>
          <w:iCs/>
          <w:lang w:eastAsia="ar-SA"/>
        </w:rPr>
        <w:br/>
      </w:r>
      <w:r w:rsidRPr="006D3673">
        <w:rPr>
          <w:rFonts w:ascii="Calibri" w:hAnsi="Calibri" w:cs="Calibri"/>
          <w:i/>
          <w:iCs/>
          <w:lang w:eastAsia="ar-SA"/>
        </w:rPr>
        <w:t>o užívání vozidla k soukromým účelům)</w:t>
      </w:r>
    </w:p>
    <w:p w14:paraId="12AC055B" w14:textId="77777777" w:rsidR="00D4497A" w:rsidRPr="006D3673" w:rsidRDefault="00D4497A" w:rsidP="00D4497A">
      <w:pPr>
        <w:tabs>
          <w:tab w:val="left" w:pos="1401"/>
        </w:tabs>
        <w:suppressAutoHyphens/>
        <w:ind w:left="1416"/>
        <w:jc w:val="both"/>
        <w:rPr>
          <w:rFonts w:ascii="Calibri" w:hAnsi="Calibri" w:cs="Calibri"/>
          <w:i/>
          <w:iCs/>
          <w:lang w:eastAsia="ar-SA"/>
        </w:rPr>
      </w:pPr>
    </w:p>
    <w:p w14:paraId="6C562D60" w14:textId="77777777" w:rsidR="00EE567B" w:rsidRPr="006D3673" w:rsidRDefault="00EE567B" w:rsidP="00EE567B">
      <w:pPr>
        <w:tabs>
          <w:tab w:val="left" w:pos="447"/>
        </w:tabs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b/>
          <w:bCs/>
          <w:lang w:eastAsia="ar-SA"/>
        </w:rPr>
        <w:tab/>
      </w:r>
      <w:r w:rsidRPr="006D3673">
        <w:rPr>
          <w:rFonts w:ascii="Calibri" w:hAnsi="Calibri" w:cs="Calibri"/>
          <w:b/>
          <w:bCs/>
          <w:u w:val="single"/>
          <w:lang w:eastAsia="ar-SA"/>
        </w:rPr>
        <w:t>Doklady požadované k žádosti o abonentní parkovací kartu</w:t>
      </w:r>
      <w:r w:rsidRPr="006D3673">
        <w:rPr>
          <w:rFonts w:ascii="Calibri" w:hAnsi="Calibri" w:cs="Calibri"/>
          <w:lang w:eastAsia="ar-SA"/>
        </w:rPr>
        <w:tab/>
      </w:r>
    </w:p>
    <w:p w14:paraId="4117BA5B" w14:textId="77777777" w:rsidR="00EE567B" w:rsidRPr="006D3673" w:rsidRDefault="00EE567B" w:rsidP="00EE567B">
      <w:pPr>
        <w:tabs>
          <w:tab w:val="left" w:pos="278"/>
        </w:tabs>
        <w:suppressAutoHyphens/>
        <w:jc w:val="both"/>
        <w:rPr>
          <w:rFonts w:ascii="Calibri" w:hAnsi="Calibri" w:cs="Calibri"/>
          <w:u w:val="single"/>
          <w:lang w:eastAsia="ar-SA"/>
        </w:rPr>
      </w:pPr>
      <w:r w:rsidRPr="006D3673">
        <w:rPr>
          <w:rFonts w:ascii="Calibri" w:hAnsi="Calibri" w:cs="Calibri"/>
          <w:lang w:eastAsia="ar-SA"/>
        </w:rPr>
        <w:tab/>
      </w:r>
      <w:r w:rsidRPr="006D3673">
        <w:rPr>
          <w:rFonts w:ascii="Calibri" w:hAnsi="Calibri" w:cs="Calibri"/>
          <w:lang w:eastAsia="ar-SA"/>
        </w:rPr>
        <w:tab/>
      </w:r>
      <w:r w:rsidRPr="006D3673">
        <w:rPr>
          <w:rFonts w:ascii="Calibri" w:hAnsi="Calibri" w:cs="Calibri"/>
          <w:lang w:eastAsia="ar-SA"/>
        </w:rPr>
        <w:tab/>
      </w:r>
      <w:r w:rsidRPr="006D3673">
        <w:rPr>
          <w:rFonts w:ascii="Calibri" w:hAnsi="Calibri" w:cs="Calibri"/>
          <w:u w:val="single"/>
          <w:lang w:eastAsia="ar-SA"/>
        </w:rPr>
        <w:t>Podnikající fyzické osoby:</w:t>
      </w:r>
    </w:p>
    <w:p w14:paraId="4654FFE9" w14:textId="77777777" w:rsidR="00EE567B" w:rsidRPr="006D3673" w:rsidRDefault="00EE567B" w:rsidP="00EE567B">
      <w:pPr>
        <w:numPr>
          <w:ilvl w:val="0"/>
          <w:numId w:val="17"/>
        </w:numPr>
        <w:suppressAutoHyphens/>
        <w:ind w:left="1416"/>
        <w:jc w:val="both"/>
        <w:rPr>
          <w:rFonts w:ascii="Calibri" w:hAnsi="Calibri" w:cs="Calibri"/>
          <w:i/>
          <w:iCs/>
          <w:lang w:eastAsia="ar-SA"/>
        </w:rPr>
      </w:pPr>
      <w:r w:rsidRPr="006D3673">
        <w:rPr>
          <w:rFonts w:ascii="Calibri" w:hAnsi="Calibri" w:cs="Calibri"/>
          <w:lang w:eastAsia="ar-SA"/>
        </w:rPr>
        <w:t>doklad o sídle firmy</w:t>
      </w:r>
      <w:r w:rsidR="007D4FBD">
        <w:rPr>
          <w:rFonts w:ascii="Calibri" w:hAnsi="Calibri" w:cs="Calibri"/>
          <w:lang w:eastAsia="ar-SA"/>
        </w:rPr>
        <w:t xml:space="preserve"> v oblasti vymezené v bodě 17 tohoto článku zásad</w:t>
      </w:r>
      <w:r w:rsidR="007D4FBD" w:rsidRPr="006D3673">
        <w:rPr>
          <w:rFonts w:ascii="Calibri" w:hAnsi="Calibri" w:cs="Calibri"/>
          <w:color w:val="000000"/>
          <w:lang w:eastAsia="ar-SA"/>
        </w:rPr>
        <w:t xml:space="preserve"> </w:t>
      </w:r>
      <w:r w:rsidRPr="006D3673">
        <w:rPr>
          <w:rFonts w:ascii="Calibri" w:hAnsi="Calibri" w:cs="Calibri"/>
          <w:i/>
          <w:iCs/>
          <w:lang w:eastAsia="ar-SA"/>
        </w:rPr>
        <w:t xml:space="preserve">(výpis ze živnostenského nebo obchodního rejstříku prokazující oprávnění k podnikání </w:t>
      </w:r>
      <w:r w:rsidR="000C07AD">
        <w:rPr>
          <w:rFonts w:ascii="Calibri" w:hAnsi="Calibri" w:cs="Calibri"/>
          <w:i/>
          <w:iCs/>
          <w:lang w:eastAsia="ar-SA"/>
        </w:rPr>
        <w:br/>
      </w:r>
      <w:r w:rsidRPr="006D3673">
        <w:rPr>
          <w:rFonts w:ascii="Calibri" w:hAnsi="Calibri" w:cs="Calibri"/>
          <w:i/>
          <w:iCs/>
          <w:lang w:eastAsia="ar-SA"/>
        </w:rPr>
        <w:t>a sídle firmy)</w:t>
      </w:r>
      <w:r w:rsidR="007D4FBD">
        <w:rPr>
          <w:rFonts w:ascii="Calibri" w:hAnsi="Calibri" w:cs="Calibri"/>
          <w:i/>
          <w:iCs/>
          <w:lang w:eastAsia="ar-SA"/>
        </w:rPr>
        <w:t xml:space="preserve"> </w:t>
      </w:r>
      <w:r w:rsidR="007D4FBD">
        <w:rPr>
          <w:rFonts w:ascii="Calibri" w:hAnsi="Calibri" w:cs="Calibri"/>
          <w:lang w:eastAsia="ar-SA"/>
        </w:rPr>
        <w:t>nebo</w:t>
      </w:r>
    </w:p>
    <w:p w14:paraId="45EA7917" w14:textId="77777777" w:rsidR="00EE567B" w:rsidRPr="006D3673" w:rsidRDefault="00EE567B" w:rsidP="00EE567B">
      <w:pPr>
        <w:numPr>
          <w:ilvl w:val="0"/>
          <w:numId w:val="17"/>
        </w:numPr>
        <w:suppressAutoHyphens/>
        <w:ind w:left="1416"/>
        <w:jc w:val="both"/>
        <w:rPr>
          <w:rFonts w:ascii="Calibri" w:hAnsi="Calibri" w:cs="Calibri"/>
          <w:i/>
          <w:iCs/>
          <w:lang w:eastAsia="ar-SA"/>
        </w:rPr>
      </w:pPr>
      <w:r w:rsidRPr="006D3673">
        <w:rPr>
          <w:rFonts w:ascii="Calibri" w:hAnsi="Calibri" w:cs="Calibri"/>
          <w:lang w:eastAsia="ar-SA"/>
        </w:rPr>
        <w:t>doklad o místě provozovny</w:t>
      </w:r>
      <w:r w:rsidR="007D4FBD">
        <w:rPr>
          <w:rFonts w:ascii="Calibri" w:hAnsi="Calibri" w:cs="Calibri"/>
          <w:lang w:eastAsia="ar-SA"/>
        </w:rPr>
        <w:t xml:space="preserve"> v oblasti vymezené v bodě 17 tohoto článku</w:t>
      </w:r>
      <w:r w:rsidR="007D4FBD" w:rsidRPr="006D3673">
        <w:rPr>
          <w:rFonts w:ascii="Calibri" w:hAnsi="Calibri" w:cs="Calibri"/>
          <w:color w:val="000000"/>
          <w:lang w:eastAsia="ar-SA"/>
        </w:rPr>
        <w:t xml:space="preserve"> </w:t>
      </w:r>
      <w:r w:rsidR="007D4FBD">
        <w:rPr>
          <w:rFonts w:ascii="Calibri" w:hAnsi="Calibri" w:cs="Calibri"/>
          <w:color w:val="000000"/>
          <w:lang w:eastAsia="ar-SA"/>
        </w:rPr>
        <w:t xml:space="preserve">zásad </w:t>
      </w:r>
      <w:r w:rsidRPr="006D3673">
        <w:rPr>
          <w:rFonts w:ascii="Calibri" w:hAnsi="Calibri" w:cs="Calibri"/>
          <w:i/>
          <w:iCs/>
          <w:lang w:eastAsia="ar-SA"/>
        </w:rPr>
        <w:t>(např. výpis z živnostenského nebo obchodního rejstříku prokazující umístění provozovny žadatele, nájemní smlouva na nebytové prostory apod.)</w:t>
      </w:r>
    </w:p>
    <w:p w14:paraId="4F345354" w14:textId="77777777" w:rsidR="00EE567B" w:rsidRPr="006D3673" w:rsidRDefault="00EE567B" w:rsidP="00EE567B">
      <w:pPr>
        <w:numPr>
          <w:ilvl w:val="0"/>
          <w:numId w:val="17"/>
        </w:numPr>
        <w:suppressAutoHyphens/>
        <w:ind w:left="1416"/>
        <w:jc w:val="both"/>
        <w:rPr>
          <w:rFonts w:ascii="Calibri" w:hAnsi="Calibri" w:cs="Calibri"/>
          <w:i/>
          <w:iCs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doklad o tom, že žadatel je provozovatelem příslušného vozidla </w:t>
      </w:r>
      <w:r w:rsidRPr="006D3673">
        <w:rPr>
          <w:rFonts w:ascii="Calibri" w:hAnsi="Calibri" w:cs="Calibri"/>
          <w:i/>
          <w:iCs/>
          <w:lang w:eastAsia="ar-SA"/>
        </w:rPr>
        <w:t>(technický průkaz vozidla)</w:t>
      </w:r>
    </w:p>
    <w:p w14:paraId="256D8D8A" w14:textId="77777777" w:rsidR="00EE567B" w:rsidRDefault="00EE567B" w:rsidP="00EE567B">
      <w:pPr>
        <w:suppressAutoHyphens/>
        <w:jc w:val="both"/>
        <w:rPr>
          <w:rFonts w:ascii="Calibri" w:hAnsi="Calibri" w:cs="Calibri"/>
          <w:sz w:val="20"/>
          <w:szCs w:val="20"/>
          <w:lang w:eastAsia="ar-SA"/>
        </w:rPr>
      </w:pPr>
    </w:p>
    <w:p w14:paraId="76DBC0AB" w14:textId="77777777" w:rsidR="00BC2201" w:rsidRDefault="00BC2201" w:rsidP="00EE567B">
      <w:pPr>
        <w:suppressAutoHyphens/>
        <w:jc w:val="both"/>
        <w:rPr>
          <w:rFonts w:ascii="Calibri" w:hAnsi="Calibri" w:cs="Calibri"/>
          <w:sz w:val="20"/>
          <w:szCs w:val="20"/>
          <w:lang w:eastAsia="ar-SA"/>
        </w:rPr>
      </w:pPr>
    </w:p>
    <w:p w14:paraId="677B62A5" w14:textId="77777777" w:rsidR="00BC2201" w:rsidRPr="006D3673" w:rsidRDefault="00BC2201" w:rsidP="00EE567B">
      <w:pPr>
        <w:suppressAutoHyphens/>
        <w:jc w:val="both"/>
        <w:rPr>
          <w:rFonts w:ascii="Calibri" w:hAnsi="Calibri" w:cs="Calibri"/>
          <w:sz w:val="20"/>
          <w:szCs w:val="20"/>
          <w:lang w:eastAsia="ar-SA"/>
        </w:rPr>
      </w:pPr>
    </w:p>
    <w:p w14:paraId="03843DF8" w14:textId="77777777" w:rsidR="00EE567B" w:rsidRPr="006D3673" w:rsidRDefault="00EE567B" w:rsidP="00EE567B">
      <w:pPr>
        <w:tabs>
          <w:tab w:val="left" w:pos="288"/>
        </w:tabs>
        <w:suppressAutoHyphens/>
        <w:jc w:val="both"/>
        <w:rPr>
          <w:rFonts w:ascii="Calibri" w:hAnsi="Calibri" w:cs="Calibri"/>
          <w:u w:val="single"/>
          <w:lang w:eastAsia="ar-SA"/>
        </w:rPr>
      </w:pPr>
      <w:r w:rsidRPr="006D3673">
        <w:rPr>
          <w:rFonts w:ascii="Calibri" w:hAnsi="Calibri" w:cs="Calibri"/>
          <w:lang w:eastAsia="ar-SA"/>
        </w:rPr>
        <w:lastRenderedPageBreak/>
        <w:tab/>
      </w:r>
      <w:r w:rsidRPr="006D3673">
        <w:rPr>
          <w:rFonts w:ascii="Calibri" w:hAnsi="Calibri" w:cs="Calibri"/>
          <w:lang w:eastAsia="ar-SA"/>
        </w:rPr>
        <w:tab/>
      </w:r>
      <w:r w:rsidRPr="006D3673">
        <w:rPr>
          <w:rFonts w:ascii="Calibri" w:hAnsi="Calibri" w:cs="Calibri"/>
          <w:u w:val="single"/>
          <w:lang w:eastAsia="ar-SA"/>
        </w:rPr>
        <w:t xml:space="preserve">Právnické osoby: </w:t>
      </w:r>
    </w:p>
    <w:p w14:paraId="034A0766" w14:textId="77777777" w:rsidR="00EE567B" w:rsidRPr="006D3673" w:rsidRDefault="00EE567B" w:rsidP="00EE567B">
      <w:pPr>
        <w:numPr>
          <w:ilvl w:val="0"/>
          <w:numId w:val="17"/>
        </w:numPr>
        <w:suppressAutoHyphens/>
        <w:ind w:left="1416"/>
        <w:jc w:val="both"/>
        <w:rPr>
          <w:rFonts w:ascii="Calibri" w:hAnsi="Calibri" w:cs="Calibri"/>
          <w:i/>
          <w:iCs/>
          <w:lang w:eastAsia="ar-SA"/>
        </w:rPr>
      </w:pPr>
      <w:r w:rsidRPr="006D3673">
        <w:rPr>
          <w:rFonts w:ascii="Calibri" w:hAnsi="Calibri" w:cs="Calibri"/>
          <w:lang w:eastAsia="ar-SA"/>
        </w:rPr>
        <w:t>doklad o sídle firmy</w:t>
      </w:r>
      <w:r w:rsidR="007D4FBD">
        <w:rPr>
          <w:rFonts w:ascii="Calibri" w:hAnsi="Calibri" w:cs="Calibri"/>
          <w:lang w:eastAsia="ar-SA"/>
        </w:rPr>
        <w:t xml:space="preserve"> vymezené v oblasti v bodě 17</w:t>
      </w:r>
      <w:r w:rsidR="007D4FBD" w:rsidRPr="006D3673">
        <w:rPr>
          <w:rFonts w:ascii="Calibri" w:hAnsi="Calibri" w:cs="Calibri"/>
          <w:color w:val="000000"/>
          <w:lang w:eastAsia="ar-SA"/>
        </w:rPr>
        <w:t xml:space="preserve"> </w:t>
      </w:r>
      <w:r w:rsidR="007D4FBD">
        <w:rPr>
          <w:rFonts w:ascii="Calibri" w:hAnsi="Calibri" w:cs="Calibri"/>
          <w:color w:val="000000"/>
          <w:lang w:eastAsia="ar-SA"/>
        </w:rPr>
        <w:t xml:space="preserve">tohoto článku zásada </w:t>
      </w:r>
      <w:r w:rsidRPr="006D3673">
        <w:rPr>
          <w:rFonts w:ascii="Calibri" w:hAnsi="Calibri" w:cs="Calibri"/>
          <w:i/>
          <w:iCs/>
          <w:lang w:eastAsia="ar-SA"/>
        </w:rPr>
        <w:t xml:space="preserve">(výpis ze živnostenského nebo obchodního rejstříku prokazující oprávnění k podnikání </w:t>
      </w:r>
      <w:r w:rsidR="000C07AD">
        <w:rPr>
          <w:rFonts w:ascii="Calibri" w:hAnsi="Calibri" w:cs="Calibri"/>
          <w:i/>
          <w:iCs/>
          <w:lang w:eastAsia="ar-SA"/>
        </w:rPr>
        <w:br/>
      </w:r>
      <w:r w:rsidRPr="006D3673">
        <w:rPr>
          <w:rFonts w:ascii="Calibri" w:hAnsi="Calibri" w:cs="Calibri"/>
          <w:i/>
          <w:iCs/>
          <w:lang w:eastAsia="ar-SA"/>
        </w:rPr>
        <w:t>a sídlo firmy)</w:t>
      </w:r>
      <w:r w:rsidR="007D4FBD">
        <w:rPr>
          <w:rFonts w:ascii="Calibri" w:hAnsi="Calibri" w:cs="Calibri"/>
          <w:lang w:eastAsia="ar-SA"/>
        </w:rPr>
        <w:t xml:space="preserve"> nebo</w:t>
      </w:r>
    </w:p>
    <w:p w14:paraId="4A0A7F4A" w14:textId="77777777" w:rsidR="00EE567B" w:rsidRPr="006D3673" w:rsidRDefault="00EE567B" w:rsidP="00EE567B">
      <w:pPr>
        <w:numPr>
          <w:ilvl w:val="0"/>
          <w:numId w:val="17"/>
        </w:numPr>
        <w:suppressAutoHyphens/>
        <w:ind w:left="1416"/>
        <w:jc w:val="both"/>
        <w:rPr>
          <w:rFonts w:ascii="Calibri" w:hAnsi="Calibri" w:cs="Calibri"/>
          <w:i/>
          <w:iCs/>
          <w:lang w:eastAsia="ar-SA"/>
        </w:rPr>
      </w:pPr>
      <w:r w:rsidRPr="006D3673">
        <w:rPr>
          <w:rFonts w:ascii="Calibri" w:hAnsi="Calibri" w:cs="Calibri"/>
          <w:lang w:eastAsia="ar-SA"/>
        </w:rPr>
        <w:t>doklad o místě provozovny</w:t>
      </w:r>
      <w:r w:rsidR="007D4FBD">
        <w:rPr>
          <w:rFonts w:ascii="Calibri" w:hAnsi="Calibri" w:cs="Calibri"/>
          <w:lang w:eastAsia="ar-SA"/>
        </w:rPr>
        <w:t xml:space="preserve"> v oblasti vymezené v bodě 17</w:t>
      </w:r>
      <w:r w:rsidR="007D4FBD" w:rsidRPr="006D3673">
        <w:rPr>
          <w:rFonts w:ascii="Calibri" w:hAnsi="Calibri" w:cs="Calibri"/>
          <w:color w:val="000000"/>
          <w:lang w:eastAsia="ar-SA"/>
        </w:rPr>
        <w:t xml:space="preserve"> </w:t>
      </w:r>
      <w:r w:rsidR="007D4FBD">
        <w:rPr>
          <w:rFonts w:ascii="Calibri" w:hAnsi="Calibri" w:cs="Calibri"/>
          <w:color w:val="000000"/>
          <w:lang w:eastAsia="ar-SA"/>
        </w:rPr>
        <w:t>tohoto článku zásad</w:t>
      </w:r>
      <w:r w:rsidRPr="006D3673">
        <w:rPr>
          <w:rFonts w:ascii="Calibri" w:hAnsi="Calibri" w:cs="Calibri"/>
          <w:lang w:eastAsia="ar-SA"/>
        </w:rPr>
        <w:t xml:space="preserve"> </w:t>
      </w:r>
      <w:r w:rsidRPr="006D3673">
        <w:rPr>
          <w:rFonts w:ascii="Calibri" w:hAnsi="Calibri" w:cs="Calibri"/>
          <w:i/>
          <w:iCs/>
          <w:lang w:eastAsia="ar-SA"/>
        </w:rPr>
        <w:t>(např. výpis z živnostenského nebo obchodního rejstříku prokazující umístění provozovny, nájemní smlouva na nebytové prostory apod.)</w:t>
      </w:r>
    </w:p>
    <w:p w14:paraId="0FC20C4F" w14:textId="77777777" w:rsidR="00EE567B" w:rsidRPr="006D3673" w:rsidRDefault="00EE567B" w:rsidP="00EE567B">
      <w:pPr>
        <w:numPr>
          <w:ilvl w:val="0"/>
          <w:numId w:val="17"/>
        </w:numPr>
        <w:suppressAutoHyphens/>
        <w:ind w:left="1416"/>
        <w:jc w:val="both"/>
        <w:rPr>
          <w:rFonts w:ascii="Calibri" w:hAnsi="Calibri" w:cs="Calibri"/>
          <w:i/>
          <w:iCs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doklad o tom, že žadatel je provozovatelem vozidla, na které je požadováno vydání parkovací karty </w:t>
      </w:r>
      <w:r w:rsidRPr="006D3673">
        <w:rPr>
          <w:rFonts w:ascii="Calibri" w:hAnsi="Calibri" w:cs="Calibri"/>
          <w:i/>
          <w:iCs/>
          <w:lang w:eastAsia="ar-SA"/>
        </w:rPr>
        <w:t>(technický průkaz vozidla)</w:t>
      </w:r>
    </w:p>
    <w:p w14:paraId="225EF5B0" w14:textId="77777777" w:rsidR="00EE567B" w:rsidRPr="006D3673" w:rsidRDefault="00EE567B" w:rsidP="00EE567B">
      <w:pPr>
        <w:suppressAutoHyphens/>
        <w:jc w:val="both"/>
        <w:rPr>
          <w:rFonts w:ascii="Calibri" w:hAnsi="Calibri" w:cs="Calibri"/>
          <w:i/>
          <w:iCs/>
          <w:lang w:eastAsia="ar-SA"/>
        </w:rPr>
      </w:pPr>
    </w:p>
    <w:p w14:paraId="30042340" w14:textId="77777777" w:rsidR="00EE567B" w:rsidRPr="006D3673" w:rsidRDefault="00EE567B" w:rsidP="00864F30">
      <w:pPr>
        <w:tabs>
          <w:tab w:val="left" w:pos="447"/>
        </w:tabs>
        <w:suppressAutoHyphens/>
        <w:ind w:left="426"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b/>
          <w:bCs/>
          <w:u w:val="single"/>
          <w:lang w:eastAsia="ar-SA"/>
        </w:rPr>
        <w:t>Doklady požadované k žádosti o hoteliérskou parkovací kartu</w:t>
      </w:r>
      <w:r w:rsidRPr="006D3673">
        <w:rPr>
          <w:rFonts w:ascii="Calibri" w:hAnsi="Calibri" w:cs="Calibri"/>
          <w:lang w:eastAsia="ar-SA"/>
        </w:rPr>
        <w:tab/>
      </w:r>
    </w:p>
    <w:p w14:paraId="29C91E93" w14:textId="77777777" w:rsidR="00EE567B" w:rsidRPr="006D3673" w:rsidRDefault="00EE567B" w:rsidP="00EE567B">
      <w:pPr>
        <w:tabs>
          <w:tab w:val="left" w:pos="278"/>
        </w:tabs>
        <w:suppressAutoHyphens/>
        <w:jc w:val="both"/>
        <w:rPr>
          <w:rFonts w:ascii="Calibri" w:hAnsi="Calibri" w:cs="Calibri"/>
          <w:u w:val="single"/>
          <w:lang w:eastAsia="ar-SA"/>
        </w:rPr>
      </w:pPr>
      <w:r w:rsidRPr="006D3673">
        <w:rPr>
          <w:rFonts w:ascii="Calibri" w:hAnsi="Calibri" w:cs="Calibri"/>
          <w:lang w:eastAsia="ar-SA"/>
        </w:rPr>
        <w:tab/>
      </w:r>
      <w:r w:rsidRPr="006D3673">
        <w:rPr>
          <w:rFonts w:ascii="Calibri" w:hAnsi="Calibri" w:cs="Calibri"/>
          <w:lang w:eastAsia="ar-SA"/>
        </w:rPr>
        <w:tab/>
      </w:r>
      <w:r w:rsidRPr="006D3673">
        <w:rPr>
          <w:rFonts w:ascii="Calibri" w:hAnsi="Calibri" w:cs="Calibri"/>
          <w:lang w:eastAsia="ar-SA"/>
        </w:rPr>
        <w:tab/>
      </w:r>
      <w:r w:rsidRPr="006D3673">
        <w:rPr>
          <w:rFonts w:ascii="Calibri" w:hAnsi="Calibri" w:cs="Calibri"/>
          <w:u w:val="single"/>
          <w:lang w:eastAsia="ar-SA"/>
        </w:rPr>
        <w:t>Podnikající fyzické osoby:</w:t>
      </w:r>
    </w:p>
    <w:p w14:paraId="23A6BC74" w14:textId="77777777" w:rsidR="00EE567B" w:rsidRPr="006D3673" w:rsidRDefault="00EE567B" w:rsidP="00EE567B">
      <w:pPr>
        <w:numPr>
          <w:ilvl w:val="0"/>
          <w:numId w:val="17"/>
        </w:numPr>
        <w:suppressAutoHyphens/>
        <w:ind w:left="1416"/>
        <w:jc w:val="both"/>
        <w:rPr>
          <w:rFonts w:ascii="Calibri" w:hAnsi="Calibri" w:cs="Calibri"/>
          <w:i/>
          <w:iCs/>
          <w:lang w:eastAsia="ar-SA"/>
        </w:rPr>
      </w:pPr>
      <w:r w:rsidRPr="006D3673">
        <w:rPr>
          <w:rFonts w:ascii="Calibri" w:hAnsi="Calibri" w:cs="Calibri"/>
          <w:lang w:eastAsia="ar-SA"/>
        </w:rPr>
        <w:t>doklad o sídle firmy</w:t>
      </w:r>
      <w:r w:rsidR="009A55AF">
        <w:rPr>
          <w:rFonts w:ascii="Calibri" w:hAnsi="Calibri" w:cs="Calibri"/>
          <w:lang w:eastAsia="ar-SA"/>
        </w:rPr>
        <w:t xml:space="preserve"> v oblasti vymezené v bodě 18 tohoto článku</w:t>
      </w:r>
      <w:r w:rsidR="009A55AF" w:rsidRPr="006D3673">
        <w:rPr>
          <w:rFonts w:ascii="Calibri" w:hAnsi="Calibri" w:cs="Calibri"/>
          <w:color w:val="000000"/>
          <w:lang w:eastAsia="ar-SA"/>
        </w:rPr>
        <w:t xml:space="preserve"> </w:t>
      </w:r>
      <w:r w:rsidR="009A55AF">
        <w:rPr>
          <w:rFonts w:ascii="Calibri" w:hAnsi="Calibri" w:cs="Calibri"/>
          <w:color w:val="000000"/>
          <w:lang w:eastAsia="ar-SA"/>
        </w:rPr>
        <w:t>zásad</w:t>
      </w:r>
      <w:r w:rsidR="009A55AF" w:rsidRPr="006D3673">
        <w:rPr>
          <w:rFonts w:ascii="Calibri" w:hAnsi="Calibri" w:cs="Calibri"/>
          <w:lang w:eastAsia="ar-SA"/>
        </w:rPr>
        <w:t xml:space="preserve"> </w:t>
      </w:r>
      <w:r w:rsidRPr="006D3673">
        <w:rPr>
          <w:rFonts w:ascii="Calibri" w:hAnsi="Calibri" w:cs="Calibri"/>
          <w:lang w:eastAsia="ar-SA"/>
        </w:rPr>
        <w:t>(</w:t>
      </w:r>
      <w:r w:rsidRPr="006D3673">
        <w:rPr>
          <w:rFonts w:ascii="Calibri" w:hAnsi="Calibri" w:cs="Calibri"/>
          <w:i/>
          <w:iCs/>
          <w:lang w:eastAsia="ar-SA"/>
        </w:rPr>
        <w:t xml:space="preserve">výpis </w:t>
      </w:r>
      <w:r w:rsidR="000C07AD">
        <w:rPr>
          <w:rFonts w:ascii="Calibri" w:hAnsi="Calibri" w:cs="Calibri"/>
          <w:i/>
          <w:iCs/>
          <w:lang w:eastAsia="ar-SA"/>
        </w:rPr>
        <w:br/>
      </w:r>
      <w:r w:rsidRPr="006D3673">
        <w:rPr>
          <w:rFonts w:ascii="Calibri" w:hAnsi="Calibri" w:cs="Calibri"/>
          <w:i/>
          <w:iCs/>
          <w:lang w:eastAsia="ar-SA"/>
        </w:rPr>
        <w:t xml:space="preserve">ze živnostenského nebo obchodního rejstříku prokazující oprávnění k podnikání </w:t>
      </w:r>
      <w:r w:rsidR="000C07AD">
        <w:rPr>
          <w:rFonts w:ascii="Calibri" w:hAnsi="Calibri" w:cs="Calibri"/>
          <w:i/>
          <w:iCs/>
          <w:lang w:eastAsia="ar-SA"/>
        </w:rPr>
        <w:br/>
      </w:r>
      <w:r w:rsidRPr="006D3673">
        <w:rPr>
          <w:rFonts w:ascii="Calibri" w:hAnsi="Calibri" w:cs="Calibri"/>
          <w:i/>
          <w:iCs/>
          <w:lang w:eastAsia="ar-SA"/>
        </w:rPr>
        <w:t>a sídle firmy)</w:t>
      </w:r>
      <w:r w:rsidR="009A55AF">
        <w:rPr>
          <w:rFonts w:ascii="Calibri" w:hAnsi="Calibri" w:cs="Calibri"/>
          <w:i/>
          <w:iCs/>
          <w:lang w:eastAsia="ar-SA"/>
        </w:rPr>
        <w:t xml:space="preserve"> </w:t>
      </w:r>
      <w:r w:rsidR="009A55AF">
        <w:rPr>
          <w:rFonts w:ascii="Calibri" w:hAnsi="Calibri" w:cs="Calibri"/>
          <w:lang w:eastAsia="ar-SA"/>
        </w:rPr>
        <w:t>nebo</w:t>
      </w:r>
    </w:p>
    <w:p w14:paraId="4E9879D1" w14:textId="77777777" w:rsidR="00EE567B" w:rsidRPr="006D3673" w:rsidRDefault="00EE567B" w:rsidP="00EE567B">
      <w:pPr>
        <w:numPr>
          <w:ilvl w:val="0"/>
          <w:numId w:val="17"/>
        </w:numPr>
        <w:suppressAutoHyphens/>
        <w:ind w:left="1416"/>
        <w:jc w:val="both"/>
        <w:rPr>
          <w:rFonts w:ascii="Calibri" w:hAnsi="Calibri" w:cs="Calibri"/>
          <w:i/>
          <w:iCs/>
          <w:lang w:eastAsia="ar-SA"/>
        </w:rPr>
      </w:pPr>
      <w:r w:rsidRPr="006D3673">
        <w:rPr>
          <w:rFonts w:ascii="Calibri" w:hAnsi="Calibri" w:cs="Calibri"/>
          <w:lang w:eastAsia="ar-SA"/>
        </w:rPr>
        <w:t>doklad o místě provozovny</w:t>
      </w:r>
      <w:r w:rsidR="009A55AF">
        <w:rPr>
          <w:rFonts w:ascii="Calibri" w:hAnsi="Calibri" w:cs="Calibri"/>
          <w:lang w:eastAsia="ar-SA"/>
        </w:rPr>
        <w:t xml:space="preserve"> v oblasti vymezené v bodě 18 tohoto článku</w:t>
      </w:r>
      <w:r w:rsidR="009A55AF" w:rsidRPr="006D3673">
        <w:rPr>
          <w:rFonts w:ascii="Calibri" w:hAnsi="Calibri" w:cs="Calibri"/>
          <w:color w:val="000000"/>
          <w:lang w:eastAsia="ar-SA"/>
        </w:rPr>
        <w:t xml:space="preserve"> </w:t>
      </w:r>
      <w:r w:rsidR="009A55AF">
        <w:rPr>
          <w:rFonts w:ascii="Calibri" w:hAnsi="Calibri" w:cs="Calibri"/>
          <w:color w:val="000000"/>
          <w:lang w:eastAsia="ar-SA"/>
        </w:rPr>
        <w:t>zásad</w:t>
      </w:r>
      <w:r w:rsidRPr="006D3673">
        <w:rPr>
          <w:rFonts w:ascii="Calibri" w:hAnsi="Calibri" w:cs="Calibri"/>
          <w:lang w:eastAsia="ar-SA"/>
        </w:rPr>
        <w:t xml:space="preserve"> </w:t>
      </w:r>
      <w:r w:rsidRPr="006D3673">
        <w:rPr>
          <w:rFonts w:ascii="Calibri" w:hAnsi="Calibri" w:cs="Calibri"/>
          <w:i/>
          <w:iCs/>
          <w:lang w:eastAsia="ar-SA"/>
        </w:rPr>
        <w:t>(např. výpis ze živnostenského nebo obchodního rejstříku prokazující umístění provozovny žadatele, nájemní smlouva na nebytové prostory apod.)</w:t>
      </w:r>
    </w:p>
    <w:p w14:paraId="4A86324C" w14:textId="77777777" w:rsidR="00EE567B" w:rsidRPr="006D3673" w:rsidRDefault="00EE567B" w:rsidP="00EE567B">
      <w:pPr>
        <w:numPr>
          <w:ilvl w:val="0"/>
          <w:numId w:val="17"/>
        </w:numPr>
        <w:suppressAutoHyphens/>
        <w:ind w:left="1416"/>
        <w:jc w:val="both"/>
        <w:rPr>
          <w:rFonts w:ascii="Calibri" w:hAnsi="Calibri" w:cs="Calibri"/>
          <w:i/>
          <w:iCs/>
          <w:lang w:eastAsia="ar-SA"/>
        </w:rPr>
      </w:pPr>
      <w:r w:rsidRPr="006D3673">
        <w:rPr>
          <w:rFonts w:ascii="Calibri" w:hAnsi="Calibri" w:cs="Calibri"/>
          <w:lang w:eastAsia="ar-SA"/>
        </w:rPr>
        <w:t>doklad prokazující provozní činnost (</w:t>
      </w:r>
      <w:r w:rsidRPr="006D3673">
        <w:rPr>
          <w:rFonts w:ascii="Calibri" w:hAnsi="Calibri" w:cs="Calibri"/>
          <w:i/>
          <w:iCs/>
          <w:lang w:eastAsia="ar-SA"/>
        </w:rPr>
        <w:t>výpis ze živnostenského nebo obchodního rejstříku prokazující provozní činnost žadatele – ubytovací služby bez hostinské činnosti, hostinskou činnost, ubytovací služby)</w:t>
      </w:r>
    </w:p>
    <w:p w14:paraId="1944729E" w14:textId="77777777" w:rsidR="00EE567B" w:rsidRPr="006D3673" w:rsidRDefault="00EE567B" w:rsidP="00EE567B">
      <w:pPr>
        <w:tabs>
          <w:tab w:val="left" w:pos="288"/>
        </w:tabs>
        <w:suppressAutoHyphens/>
        <w:jc w:val="both"/>
        <w:rPr>
          <w:rFonts w:ascii="Calibri" w:hAnsi="Calibri" w:cs="Calibri"/>
          <w:color w:val="FF0000"/>
          <w:lang w:eastAsia="ar-SA"/>
        </w:rPr>
      </w:pPr>
      <w:r w:rsidRPr="006D3673">
        <w:rPr>
          <w:rFonts w:ascii="Calibri" w:hAnsi="Calibri" w:cs="Calibri"/>
          <w:color w:val="FF0000"/>
          <w:lang w:eastAsia="ar-SA"/>
        </w:rPr>
        <w:tab/>
      </w:r>
      <w:r w:rsidRPr="006D3673">
        <w:rPr>
          <w:rFonts w:ascii="Calibri" w:hAnsi="Calibri" w:cs="Calibri"/>
          <w:color w:val="FF0000"/>
          <w:lang w:eastAsia="ar-SA"/>
        </w:rPr>
        <w:tab/>
      </w:r>
    </w:p>
    <w:p w14:paraId="71EDC52D" w14:textId="77777777" w:rsidR="00EE567B" w:rsidRPr="006D3673" w:rsidRDefault="00EE567B" w:rsidP="00EE567B">
      <w:pPr>
        <w:tabs>
          <w:tab w:val="left" w:pos="288"/>
        </w:tabs>
        <w:suppressAutoHyphens/>
        <w:jc w:val="both"/>
        <w:rPr>
          <w:rFonts w:ascii="Calibri" w:hAnsi="Calibri" w:cs="Calibri"/>
          <w:u w:val="single"/>
          <w:lang w:eastAsia="ar-SA"/>
        </w:rPr>
      </w:pPr>
      <w:r w:rsidRPr="006D3673">
        <w:rPr>
          <w:rFonts w:ascii="Calibri" w:hAnsi="Calibri" w:cs="Calibri"/>
          <w:color w:val="FF0000"/>
          <w:lang w:eastAsia="ar-SA"/>
        </w:rPr>
        <w:tab/>
      </w:r>
      <w:r w:rsidRPr="006D3673">
        <w:rPr>
          <w:rFonts w:ascii="Calibri" w:hAnsi="Calibri" w:cs="Calibri"/>
          <w:color w:val="FF0000"/>
          <w:lang w:eastAsia="ar-SA"/>
        </w:rPr>
        <w:tab/>
      </w:r>
      <w:r w:rsidRPr="006D3673">
        <w:rPr>
          <w:rFonts w:ascii="Calibri" w:hAnsi="Calibri" w:cs="Calibri"/>
          <w:u w:val="single"/>
          <w:lang w:eastAsia="ar-SA"/>
        </w:rPr>
        <w:t xml:space="preserve">Právnické osoby: </w:t>
      </w:r>
    </w:p>
    <w:p w14:paraId="49B24EE0" w14:textId="77777777" w:rsidR="00EE567B" w:rsidRPr="006D3673" w:rsidRDefault="00EE567B" w:rsidP="00EE567B">
      <w:pPr>
        <w:numPr>
          <w:ilvl w:val="0"/>
          <w:numId w:val="17"/>
        </w:numPr>
        <w:suppressAutoHyphens/>
        <w:ind w:left="1416"/>
        <w:jc w:val="both"/>
        <w:rPr>
          <w:rFonts w:ascii="Calibri" w:hAnsi="Calibri" w:cs="Calibri"/>
          <w:i/>
          <w:iCs/>
          <w:lang w:eastAsia="ar-SA"/>
        </w:rPr>
      </w:pPr>
      <w:r w:rsidRPr="006D3673">
        <w:rPr>
          <w:rFonts w:ascii="Calibri" w:hAnsi="Calibri" w:cs="Calibri"/>
          <w:lang w:eastAsia="ar-SA"/>
        </w:rPr>
        <w:t>doklad o sídle firmy</w:t>
      </w:r>
      <w:r w:rsidR="009A55AF">
        <w:rPr>
          <w:rFonts w:ascii="Calibri" w:hAnsi="Calibri" w:cs="Calibri"/>
          <w:lang w:eastAsia="ar-SA"/>
        </w:rPr>
        <w:t xml:space="preserve"> v oblasti vymezené v bodě 18 tohoto článku</w:t>
      </w:r>
      <w:r w:rsidR="009A55AF" w:rsidRPr="006D3673">
        <w:rPr>
          <w:rFonts w:ascii="Calibri" w:hAnsi="Calibri" w:cs="Calibri"/>
          <w:color w:val="000000"/>
          <w:lang w:eastAsia="ar-SA"/>
        </w:rPr>
        <w:t xml:space="preserve"> </w:t>
      </w:r>
      <w:r w:rsidR="009A55AF">
        <w:rPr>
          <w:rFonts w:ascii="Calibri" w:hAnsi="Calibri" w:cs="Calibri"/>
          <w:color w:val="000000"/>
          <w:lang w:eastAsia="ar-SA"/>
        </w:rPr>
        <w:t>zásad</w:t>
      </w:r>
      <w:r w:rsidRPr="006D3673">
        <w:rPr>
          <w:rFonts w:ascii="Calibri" w:hAnsi="Calibri" w:cs="Calibri"/>
          <w:lang w:eastAsia="ar-SA"/>
        </w:rPr>
        <w:t xml:space="preserve"> (</w:t>
      </w:r>
      <w:r w:rsidRPr="006D3673">
        <w:rPr>
          <w:rFonts w:ascii="Calibri" w:hAnsi="Calibri" w:cs="Calibri"/>
          <w:i/>
          <w:iCs/>
          <w:lang w:eastAsia="ar-SA"/>
        </w:rPr>
        <w:t xml:space="preserve">výpis </w:t>
      </w:r>
      <w:r w:rsidR="000C07AD">
        <w:rPr>
          <w:rFonts w:ascii="Calibri" w:hAnsi="Calibri" w:cs="Calibri"/>
          <w:i/>
          <w:iCs/>
          <w:lang w:eastAsia="ar-SA"/>
        </w:rPr>
        <w:br/>
      </w:r>
      <w:r w:rsidRPr="006D3673">
        <w:rPr>
          <w:rFonts w:ascii="Calibri" w:hAnsi="Calibri" w:cs="Calibri"/>
          <w:i/>
          <w:iCs/>
          <w:lang w:eastAsia="ar-SA"/>
        </w:rPr>
        <w:t xml:space="preserve">ze živnostenského nebo obchodního rejstříku prokazující oprávnění k podnikání </w:t>
      </w:r>
      <w:r w:rsidR="000C07AD">
        <w:rPr>
          <w:rFonts w:ascii="Calibri" w:hAnsi="Calibri" w:cs="Calibri"/>
          <w:i/>
          <w:iCs/>
          <w:lang w:eastAsia="ar-SA"/>
        </w:rPr>
        <w:br/>
      </w:r>
      <w:r w:rsidRPr="006D3673">
        <w:rPr>
          <w:rFonts w:ascii="Calibri" w:hAnsi="Calibri" w:cs="Calibri"/>
          <w:i/>
          <w:iCs/>
          <w:lang w:eastAsia="ar-SA"/>
        </w:rPr>
        <w:t>a sídle firmy)</w:t>
      </w:r>
      <w:r w:rsidR="009A55AF">
        <w:rPr>
          <w:rFonts w:ascii="Calibri" w:hAnsi="Calibri" w:cs="Calibri"/>
          <w:lang w:eastAsia="ar-SA"/>
        </w:rPr>
        <w:t xml:space="preserve"> nebo</w:t>
      </w:r>
    </w:p>
    <w:p w14:paraId="5888C735" w14:textId="77777777" w:rsidR="00EE567B" w:rsidRPr="006D3673" w:rsidRDefault="00EE567B" w:rsidP="00EE567B">
      <w:pPr>
        <w:numPr>
          <w:ilvl w:val="0"/>
          <w:numId w:val="17"/>
        </w:numPr>
        <w:suppressAutoHyphens/>
        <w:ind w:left="1416"/>
        <w:jc w:val="both"/>
        <w:rPr>
          <w:rFonts w:ascii="Calibri" w:hAnsi="Calibri" w:cs="Calibri"/>
          <w:i/>
          <w:iCs/>
          <w:lang w:eastAsia="ar-SA"/>
        </w:rPr>
      </w:pPr>
      <w:r w:rsidRPr="006D3673">
        <w:rPr>
          <w:rFonts w:ascii="Calibri" w:hAnsi="Calibri" w:cs="Calibri"/>
          <w:lang w:eastAsia="ar-SA"/>
        </w:rPr>
        <w:t>doklad o místě provozovny</w:t>
      </w:r>
      <w:r w:rsidR="009A55AF">
        <w:rPr>
          <w:rFonts w:ascii="Calibri" w:hAnsi="Calibri" w:cs="Calibri"/>
          <w:lang w:eastAsia="ar-SA"/>
        </w:rPr>
        <w:t xml:space="preserve"> v oblasti vymezené v bodě 18 tohoto článku</w:t>
      </w:r>
      <w:r w:rsidR="009A55AF" w:rsidRPr="006D3673">
        <w:rPr>
          <w:rFonts w:ascii="Calibri" w:hAnsi="Calibri" w:cs="Calibri"/>
          <w:color w:val="000000"/>
          <w:lang w:eastAsia="ar-SA"/>
        </w:rPr>
        <w:t xml:space="preserve"> </w:t>
      </w:r>
      <w:r w:rsidR="009A55AF">
        <w:rPr>
          <w:rFonts w:ascii="Calibri" w:hAnsi="Calibri" w:cs="Calibri"/>
          <w:color w:val="000000"/>
          <w:lang w:eastAsia="ar-SA"/>
        </w:rPr>
        <w:t>zásad</w:t>
      </w:r>
      <w:r w:rsidRPr="006D3673">
        <w:rPr>
          <w:rFonts w:ascii="Calibri" w:hAnsi="Calibri" w:cs="Calibri"/>
          <w:lang w:eastAsia="ar-SA"/>
        </w:rPr>
        <w:t xml:space="preserve"> </w:t>
      </w:r>
      <w:r w:rsidRPr="006D3673">
        <w:rPr>
          <w:rFonts w:ascii="Calibri" w:hAnsi="Calibri" w:cs="Calibri"/>
          <w:i/>
          <w:iCs/>
          <w:lang w:eastAsia="ar-SA"/>
        </w:rPr>
        <w:t>(např. výpis ze živnostenského nebo obchodního rejstříku prokazující umístění provozovny žadatele, nájemní smlouva na nebytové prostory apod.)</w:t>
      </w:r>
    </w:p>
    <w:p w14:paraId="124F224F" w14:textId="77777777" w:rsidR="00EE567B" w:rsidRDefault="00EE567B" w:rsidP="00EE567B">
      <w:pPr>
        <w:numPr>
          <w:ilvl w:val="0"/>
          <w:numId w:val="17"/>
        </w:numPr>
        <w:suppressAutoHyphens/>
        <w:ind w:left="1416"/>
        <w:jc w:val="both"/>
        <w:rPr>
          <w:rFonts w:ascii="Calibri" w:hAnsi="Calibri" w:cs="Calibri"/>
          <w:i/>
          <w:iCs/>
          <w:lang w:eastAsia="ar-SA"/>
        </w:rPr>
      </w:pPr>
      <w:r w:rsidRPr="006D3673">
        <w:rPr>
          <w:rFonts w:ascii="Calibri" w:hAnsi="Calibri" w:cs="Calibri"/>
          <w:lang w:eastAsia="ar-SA"/>
        </w:rPr>
        <w:t>doklad prokazující provozní činnost (</w:t>
      </w:r>
      <w:r w:rsidRPr="006D3673">
        <w:rPr>
          <w:rFonts w:ascii="Calibri" w:hAnsi="Calibri" w:cs="Calibri"/>
          <w:i/>
          <w:iCs/>
          <w:lang w:eastAsia="ar-SA"/>
        </w:rPr>
        <w:t>výpis ze živnostenského nebo obchodního rejstříku prokazující provozní činnost žadatele – ubytovací služby bez hostinské činnosti, hostinskou činnost, ubytovací služby)</w:t>
      </w:r>
    </w:p>
    <w:p w14:paraId="00E3F351" w14:textId="77777777" w:rsidR="00EE567B" w:rsidRPr="006D3673" w:rsidRDefault="00EE567B" w:rsidP="00EE567B">
      <w:pPr>
        <w:suppressAutoHyphens/>
        <w:ind w:left="1056"/>
        <w:jc w:val="both"/>
        <w:rPr>
          <w:rFonts w:ascii="Calibri" w:hAnsi="Calibri" w:cs="Calibri"/>
          <w:i/>
          <w:iCs/>
          <w:lang w:eastAsia="ar-SA"/>
        </w:rPr>
      </w:pPr>
    </w:p>
    <w:p w14:paraId="43FA09E5" w14:textId="77777777" w:rsidR="00EE567B" w:rsidRPr="006D3673" w:rsidRDefault="00EE567B" w:rsidP="00EE567B">
      <w:pPr>
        <w:tabs>
          <w:tab w:val="left" w:pos="567"/>
        </w:tabs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b/>
          <w:bCs/>
          <w:u w:val="single"/>
          <w:lang w:eastAsia="ar-SA"/>
        </w:rPr>
        <w:t>Doklady požadované k žádosti o parkovací kartu TAXI</w:t>
      </w:r>
      <w:r w:rsidRPr="006D3673">
        <w:rPr>
          <w:rFonts w:ascii="Calibri" w:hAnsi="Calibri" w:cs="Calibri"/>
          <w:lang w:eastAsia="ar-SA"/>
        </w:rPr>
        <w:tab/>
      </w:r>
    </w:p>
    <w:p w14:paraId="6A5A7B1E" w14:textId="77777777" w:rsidR="00EE567B" w:rsidRPr="006D3673" w:rsidRDefault="00EE567B" w:rsidP="00EE567B">
      <w:pPr>
        <w:numPr>
          <w:ilvl w:val="0"/>
          <w:numId w:val="17"/>
        </w:numPr>
        <w:suppressAutoHyphens/>
        <w:ind w:left="1416"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výpis ze živnostenského rejstříku, kde bude uveden druh koncesované živnosti Silniční motorová </w:t>
      </w:r>
      <w:r w:rsidR="001A7C30" w:rsidRPr="006D3673">
        <w:rPr>
          <w:rFonts w:ascii="Calibri" w:hAnsi="Calibri" w:cs="Calibri"/>
          <w:lang w:eastAsia="ar-SA"/>
        </w:rPr>
        <w:t>doprava – osobní</w:t>
      </w:r>
      <w:r w:rsidRPr="006D3673">
        <w:rPr>
          <w:rFonts w:ascii="Calibri" w:hAnsi="Calibri" w:cs="Calibri"/>
          <w:lang w:eastAsia="ar-SA"/>
        </w:rPr>
        <w:t xml:space="preserve"> provozovaná vozidly určenými pro přepravu nejvýše 9 osob včetně řidiče</w:t>
      </w:r>
    </w:p>
    <w:p w14:paraId="2C322CE7" w14:textId="77777777" w:rsidR="00EE567B" w:rsidRPr="006D3673" w:rsidRDefault="00EE567B" w:rsidP="00EE567B">
      <w:pPr>
        <w:numPr>
          <w:ilvl w:val="0"/>
          <w:numId w:val="17"/>
        </w:numPr>
        <w:suppressAutoHyphens/>
        <w:ind w:left="1416"/>
        <w:jc w:val="both"/>
        <w:rPr>
          <w:rFonts w:ascii="Calibri" w:hAnsi="Calibri" w:cs="Calibri"/>
          <w:color w:val="FF0000"/>
          <w:lang w:eastAsia="ar-SA"/>
        </w:rPr>
      </w:pPr>
      <w:r w:rsidRPr="006D3673">
        <w:rPr>
          <w:rFonts w:ascii="Calibri" w:hAnsi="Calibri" w:cs="Calibri"/>
          <w:lang w:eastAsia="ar-SA"/>
        </w:rPr>
        <w:t>výpis z evidence vozidel taxislužby</w:t>
      </w:r>
    </w:p>
    <w:p w14:paraId="1BF16F30" w14:textId="77777777" w:rsidR="00EE567B" w:rsidRPr="006D3673" w:rsidRDefault="00EE567B" w:rsidP="00EE567B">
      <w:pPr>
        <w:suppressAutoHyphens/>
        <w:ind w:left="1056"/>
        <w:jc w:val="both"/>
        <w:rPr>
          <w:rFonts w:ascii="Calibri" w:hAnsi="Calibri" w:cs="Calibri"/>
          <w:i/>
          <w:iCs/>
          <w:lang w:eastAsia="ar-SA"/>
        </w:rPr>
      </w:pPr>
    </w:p>
    <w:p w14:paraId="1843530A" w14:textId="77777777" w:rsidR="00EE567B" w:rsidRPr="006D3673" w:rsidRDefault="00EE567B" w:rsidP="00F62198">
      <w:pPr>
        <w:numPr>
          <w:ilvl w:val="0"/>
          <w:numId w:val="23"/>
        </w:numPr>
        <w:tabs>
          <w:tab w:val="left" w:pos="415"/>
        </w:tabs>
        <w:suppressAutoHyphens/>
        <w:ind w:left="11"/>
        <w:rPr>
          <w:rFonts w:ascii="Calibri" w:hAnsi="Calibri" w:cs="Calibri"/>
          <w:u w:val="single"/>
          <w:lang w:eastAsia="ar-SA"/>
        </w:rPr>
      </w:pPr>
      <w:r w:rsidRPr="006D3673">
        <w:rPr>
          <w:rFonts w:ascii="Calibri" w:hAnsi="Calibri" w:cs="Calibri"/>
          <w:u w:val="single"/>
          <w:lang w:eastAsia="ar-SA"/>
        </w:rPr>
        <w:t>Parkovací karta musí vždy obsahovat tyto náležitosti:</w:t>
      </w:r>
    </w:p>
    <w:p w14:paraId="69D56EDD" w14:textId="77777777" w:rsidR="00EE567B" w:rsidRPr="006D3673" w:rsidRDefault="00EE567B" w:rsidP="00EE567B">
      <w:pPr>
        <w:numPr>
          <w:ilvl w:val="0"/>
          <w:numId w:val="18"/>
        </w:num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>název a číslo karty</w:t>
      </w:r>
    </w:p>
    <w:p w14:paraId="3C0AF205" w14:textId="77777777" w:rsidR="00EE567B" w:rsidRPr="006D3673" w:rsidRDefault="00EE567B" w:rsidP="00EE567B">
      <w:pPr>
        <w:numPr>
          <w:ilvl w:val="0"/>
          <w:numId w:val="18"/>
        </w:num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>údaj o době platnosti</w:t>
      </w:r>
    </w:p>
    <w:p w14:paraId="0AF38C93" w14:textId="77777777" w:rsidR="00EE567B" w:rsidRPr="006D3673" w:rsidRDefault="00EE567B" w:rsidP="00EE567B">
      <w:pPr>
        <w:numPr>
          <w:ilvl w:val="0"/>
          <w:numId w:val="18"/>
        </w:num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obchodní jméno držitele u vozidel abonentů </w:t>
      </w:r>
    </w:p>
    <w:p w14:paraId="3C64A650" w14:textId="77777777" w:rsidR="00EE567B" w:rsidRPr="006D3673" w:rsidRDefault="00EE567B" w:rsidP="00EE567B">
      <w:pPr>
        <w:numPr>
          <w:ilvl w:val="0"/>
          <w:numId w:val="18"/>
        </w:num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>obchodní jméno hoteliéra</w:t>
      </w:r>
    </w:p>
    <w:p w14:paraId="7C4D2CC4" w14:textId="77777777" w:rsidR="00EE567B" w:rsidRPr="006D3673" w:rsidRDefault="00EE567B" w:rsidP="00EE567B">
      <w:pPr>
        <w:numPr>
          <w:ilvl w:val="0"/>
          <w:numId w:val="18"/>
        </w:num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>registrační značku (popřípadě SPZ) vozidla u rezidentů</w:t>
      </w:r>
    </w:p>
    <w:p w14:paraId="37BB5603" w14:textId="77777777" w:rsidR="00EE567B" w:rsidRPr="006D3673" w:rsidRDefault="00EE567B" w:rsidP="00EE567B">
      <w:pPr>
        <w:numPr>
          <w:ilvl w:val="0"/>
          <w:numId w:val="18"/>
        </w:num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lastRenderedPageBreak/>
        <w:t>označení zóny, pro kterou lze parkovací kartu využít</w:t>
      </w:r>
    </w:p>
    <w:p w14:paraId="28DF7FD7" w14:textId="77777777" w:rsidR="00EE567B" w:rsidRPr="006D3673" w:rsidRDefault="00EE567B" w:rsidP="00EE567B">
      <w:pPr>
        <w:numPr>
          <w:ilvl w:val="0"/>
          <w:numId w:val="18"/>
        </w:num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>jméno a podpis pracovníka, který kartu vydal</w:t>
      </w:r>
    </w:p>
    <w:p w14:paraId="21383146" w14:textId="77777777" w:rsidR="00EE567B" w:rsidRPr="006D3673" w:rsidRDefault="00EE567B" w:rsidP="00EE567B">
      <w:pPr>
        <w:numPr>
          <w:ilvl w:val="0"/>
          <w:numId w:val="18"/>
        </w:num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>razítko příslušného útvaru města Česká Lípa</w:t>
      </w:r>
    </w:p>
    <w:p w14:paraId="03C71FED" w14:textId="77777777" w:rsidR="00D23303" w:rsidRPr="006D3673" w:rsidRDefault="00D23303" w:rsidP="00EE567B">
      <w:pPr>
        <w:suppressAutoHyphens/>
        <w:jc w:val="both"/>
        <w:rPr>
          <w:rFonts w:ascii="Calibri" w:hAnsi="Calibri" w:cs="Calibri"/>
          <w:color w:val="000000"/>
          <w:lang w:eastAsia="ar-SA"/>
        </w:rPr>
      </w:pPr>
    </w:p>
    <w:p w14:paraId="0920843E" w14:textId="77777777" w:rsidR="00EE567B" w:rsidRPr="006D3673" w:rsidRDefault="00EE567B" w:rsidP="00F62198">
      <w:pPr>
        <w:numPr>
          <w:ilvl w:val="0"/>
          <w:numId w:val="23"/>
        </w:numPr>
        <w:tabs>
          <w:tab w:val="left" w:pos="415"/>
        </w:tabs>
        <w:suppressAutoHyphens/>
        <w:ind w:left="11"/>
        <w:rPr>
          <w:rFonts w:ascii="Calibri" w:hAnsi="Calibri" w:cs="Calibri"/>
          <w:color w:val="000000"/>
          <w:u w:val="single"/>
          <w:lang w:eastAsia="ar-SA"/>
        </w:rPr>
      </w:pPr>
      <w:r w:rsidRPr="006D3673">
        <w:rPr>
          <w:rFonts w:ascii="Calibri" w:hAnsi="Calibri" w:cs="Calibri"/>
          <w:color w:val="000000"/>
          <w:u w:val="single"/>
          <w:lang w:eastAsia="ar-SA"/>
        </w:rPr>
        <w:t xml:space="preserve">Povinnosti držitele </w:t>
      </w:r>
      <w:r w:rsidR="00D4497A">
        <w:rPr>
          <w:rFonts w:ascii="Calibri" w:hAnsi="Calibri" w:cs="Calibri"/>
          <w:color w:val="000000"/>
          <w:u w:val="single"/>
          <w:lang w:eastAsia="ar-SA"/>
        </w:rPr>
        <w:t xml:space="preserve">parkovací </w:t>
      </w:r>
      <w:r w:rsidRPr="006D3673">
        <w:rPr>
          <w:rFonts w:ascii="Calibri" w:hAnsi="Calibri" w:cs="Calibri"/>
          <w:color w:val="000000"/>
          <w:u w:val="single"/>
          <w:lang w:eastAsia="ar-SA"/>
        </w:rPr>
        <w:t>karty</w:t>
      </w:r>
    </w:p>
    <w:p w14:paraId="3F7DFA64" w14:textId="77777777" w:rsidR="00EE567B" w:rsidRPr="006D3673" w:rsidRDefault="00EE567B" w:rsidP="001A145C">
      <w:pPr>
        <w:numPr>
          <w:ilvl w:val="0"/>
          <w:numId w:val="19"/>
        </w:numPr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>Držitel parkovací karty je povinen zajistit, aby parkovací karta po celou dobu její platnosti nebyla poškozena či znehodnocena. Parkovací karta nesmí</w:t>
      </w:r>
      <w:r w:rsidR="002C737F">
        <w:rPr>
          <w:rFonts w:ascii="Calibri" w:hAnsi="Calibri" w:cs="Calibri"/>
          <w:lang w:eastAsia="ar-SA"/>
        </w:rPr>
        <w:t xml:space="preserve"> </w:t>
      </w:r>
      <w:r w:rsidR="005A0D67" w:rsidRPr="006D3673">
        <w:rPr>
          <w:rFonts w:ascii="Calibri" w:hAnsi="Calibri" w:cs="Calibri"/>
          <w:lang w:eastAsia="ar-SA"/>
        </w:rPr>
        <w:t>být,</w:t>
      </w:r>
      <w:r w:rsidRPr="006D3673">
        <w:rPr>
          <w:rFonts w:ascii="Calibri" w:hAnsi="Calibri" w:cs="Calibri"/>
          <w:lang w:eastAsia="ar-SA"/>
        </w:rPr>
        <w:t xml:space="preserve"> jakkoliv neautorizovaně upravována, duplikována nebo kopírována. </w:t>
      </w:r>
      <w:r w:rsidR="006A57A5" w:rsidRPr="006D3673">
        <w:rPr>
          <w:rFonts w:ascii="Calibri" w:hAnsi="Calibri" w:cs="Calibri"/>
          <w:lang w:eastAsia="ar-SA"/>
        </w:rPr>
        <w:t>V případě porušení této povinnosti může být parkovací karta žadateli odebrána</w:t>
      </w:r>
      <w:r w:rsidR="0035222F" w:rsidRPr="006D3673">
        <w:rPr>
          <w:rFonts w:ascii="Calibri" w:hAnsi="Calibri" w:cs="Calibri"/>
          <w:lang w:eastAsia="ar-SA"/>
        </w:rPr>
        <w:t>.</w:t>
      </w:r>
      <w:r w:rsidR="00386333" w:rsidRPr="006D3673">
        <w:rPr>
          <w:rFonts w:ascii="Calibri" w:hAnsi="Calibri" w:cs="Calibri"/>
          <w:lang w:eastAsia="ar-SA"/>
        </w:rPr>
        <w:t xml:space="preserve"> </w:t>
      </w:r>
      <w:r w:rsidR="001A145C" w:rsidRPr="006D3673">
        <w:rPr>
          <w:rFonts w:ascii="Calibri" w:hAnsi="Calibri" w:cs="Calibri"/>
        </w:rPr>
        <w:t xml:space="preserve">Současně bere na vědomí, že podpisem při převzetí parkovací karty souhlasí, že mu parkovací karta může být odebrána při porušení jakéhokoliv porušení Zásad </w:t>
      </w:r>
      <w:r w:rsidR="001A145C" w:rsidRPr="005A0D67">
        <w:rPr>
          <w:rFonts w:ascii="Calibri" w:hAnsi="Calibri" w:cs="Calibri"/>
        </w:rPr>
        <w:t xml:space="preserve">k Nařízení </w:t>
      </w:r>
      <w:r w:rsidR="00BC2201">
        <w:rPr>
          <w:rFonts w:ascii="Calibri" w:hAnsi="Calibri" w:cs="Calibri"/>
        </w:rPr>
        <w:t xml:space="preserve">města Česká Lípa </w:t>
      </w:r>
      <w:r w:rsidR="001A145C" w:rsidRPr="006D3673">
        <w:rPr>
          <w:rFonts w:ascii="Calibri" w:hAnsi="Calibri" w:cs="Calibri"/>
        </w:rPr>
        <w:t xml:space="preserve">o placeném stání motorových vozidel na vymezených plochách, komunikacích a jejich úsecích ve vlastnictví města </w:t>
      </w:r>
      <w:r w:rsidR="00BC2201">
        <w:rPr>
          <w:rFonts w:ascii="Calibri" w:hAnsi="Calibri" w:cs="Calibri"/>
        </w:rPr>
        <w:t>Č</w:t>
      </w:r>
      <w:r w:rsidR="001A145C" w:rsidRPr="006D3673">
        <w:rPr>
          <w:rFonts w:ascii="Calibri" w:hAnsi="Calibri" w:cs="Calibri"/>
        </w:rPr>
        <w:t xml:space="preserve">eská </w:t>
      </w:r>
      <w:r w:rsidR="00BC2201">
        <w:rPr>
          <w:rFonts w:ascii="Calibri" w:hAnsi="Calibri" w:cs="Calibri"/>
        </w:rPr>
        <w:t>L</w:t>
      </w:r>
      <w:r w:rsidR="001A145C" w:rsidRPr="006D3673">
        <w:rPr>
          <w:rFonts w:ascii="Calibri" w:hAnsi="Calibri" w:cs="Calibri"/>
        </w:rPr>
        <w:t>ípa na území města Česká Lípa</w:t>
      </w:r>
      <w:r w:rsidR="00BC2201">
        <w:rPr>
          <w:rFonts w:ascii="Calibri" w:hAnsi="Calibri" w:cs="Calibri"/>
        </w:rPr>
        <w:t>.</w:t>
      </w:r>
    </w:p>
    <w:p w14:paraId="5EFBAD30" w14:textId="77777777" w:rsidR="00EE567B" w:rsidRPr="006D3673" w:rsidRDefault="00EE567B" w:rsidP="00EE567B">
      <w:pPr>
        <w:numPr>
          <w:ilvl w:val="0"/>
          <w:numId w:val="19"/>
        </w:numPr>
        <w:suppressAutoHyphens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 xml:space="preserve">Při změně jakékoliv skutečnosti rozhodné pro nárok na vydání parkovací karty je její držitel povinen oznámit a současně doložit tuto změnu městu Česká Lípa nejpozději </w:t>
      </w:r>
      <w:r w:rsidR="000C07AD">
        <w:rPr>
          <w:rFonts w:ascii="Calibri" w:hAnsi="Calibri" w:cs="Calibri"/>
          <w:color w:val="000000"/>
          <w:lang w:eastAsia="ar-SA"/>
        </w:rPr>
        <w:br/>
      </w:r>
      <w:r w:rsidRPr="006D3673">
        <w:rPr>
          <w:rFonts w:ascii="Calibri" w:hAnsi="Calibri" w:cs="Calibri"/>
          <w:color w:val="000000"/>
          <w:lang w:eastAsia="ar-SA"/>
        </w:rPr>
        <w:t>do 10 dnů ode dne, kdy taková změna nastala.</w:t>
      </w:r>
    </w:p>
    <w:p w14:paraId="782FE2A0" w14:textId="77777777" w:rsidR="00EE567B" w:rsidRPr="006D3673" w:rsidRDefault="00EE567B" w:rsidP="00EE567B">
      <w:pPr>
        <w:numPr>
          <w:ilvl w:val="0"/>
          <w:numId w:val="19"/>
        </w:numPr>
        <w:suppressAutoHyphens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 xml:space="preserve">Pokud držitel parkovací karty vydanou parkovací kartu z jakýchkoli důvodů nevyužívá </w:t>
      </w:r>
      <w:r w:rsidR="000C07AD">
        <w:rPr>
          <w:rFonts w:ascii="Calibri" w:hAnsi="Calibri" w:cs="Calibri"/>
          <w:color w:val="000000"/>
          <w:lang w:eastAsia="ar-SA"/>
        </w:rPr>
        <w:br/>
      </w:r>
      <w:r w:rsidRPr="006D3673">
        <w:rPr>
          <w:rFonts w:ascii="Calibri" w:hAnsi="Calibri" w:cs="Calibri"/>
          <w:color w:val="000000"/>
          <w:lang w:eastAsia="ar-SA"/>
        </w:rPr>
        <w:t xml:space="preserve">ať už po celou dobu její platnosti či jen část této doby, poplatek za vydání parkovací karty ani jeho část se nevrací. </w:t>
      </w:r>
    </w:p>
    <w:p w14:paraId="60160C4F" w14:textId="77777777" w:rsidR="00EE567B" w:rsidRPr="006D3673" w:rsidRDefault="00EE567B" w:rsidP="00EE567B">
      <w:pPr>
        <w:suppressAutoHyphens/>
        <w:jc w:val="both"/>
        <w:rPr>
          <w:rFonts w:ascii="Calibri" w:hAnsi="Calibri" w:cs="Calibri"/>
          <w:color w:val="000000"/>
          <w:sz w:val="20"/>
          <w:szCs w:val="20"/>
          <w:lang w:eastAsia="ar-SA"/>
        </w:rPr>
      </w:pPr>
    </w:p>
    <w:p w14:paraId="48E31A06" w14:textId="77777777" w:rsidR="00EE567B" w:rsidRPr="006D3673" w:rsidRDefault="00EE567B" w:rsidP="00F62198">
      <w:pPr>
        <w:numPr>
          <w:ilvl w:val="0"/>
          <w:numId w:val="23"/>
        </w:numPr>
        <w:tabs>
          <w:tab w:val="left" w:pos="426"/>
        </w:tabs>
        <w:suppressAutoHyphens/>
        <w:ind w:left="11"/>
        <w:rPr>
          <w:rFonts w:ascii="Calibri" w:hAnsi="Calibri" w:cs="Calibri"/>
          <w:color w:val="000000"/>
          <w:u w:val="single"/>
          <w:lang w:eastAsia="ar-SA"/>
        </w:rPr>
      </w:pPr>
      <w:r w:rsidRPr="006D3673">
        <w:rPr>
          <w:rFonts w:ascii="Calibri" w:hAnsi="Calibri" w:cs="Calibri"/>
          <w:color w:val="000000"/>
          <w:u w:val="single"/>
          <w:lang w:eastAsia="ar-SA"/>
        </w:rPr>
        <w:t>Podávání žádostí o vydání parkovacích karet a o prodloužení jejich platnosti</w:t>
      </w:r>
    </w:p>
    <w:p w14:paraId="4B6A4487" w14:textId="77777777" w:rsidR="003564B9" w:rsidRPr="002C737F" w:rsidRDefault="003564B9" w:rsidP="004F1242">
      <w:pPr>
        <w:numPr>
          <w:ilvl w:val="0"/>
          <w:numId w:val="20"/>
        </w:numPr>
        <w:tabs>
          <w:tab w:val="left" w:pos="735"/>
        </w:tabs>
        <w:suppressAutoHyphens/>
        <w:jc w:val="both"/>
        <w:rPr>
          <w:rFonts w:ascii="Calibri" w:hAnsi="Calibri" w:cs="Calibri"/>
          <w:lang w:eastAsia="ar-SA"/>
        </w:rPr>
      </w:pPr>
      <w:r w:rsidRPr="002C737F">
        <w:rPr>
          <w:rFonts w:ascii="Calibri" w:hAnsi="Calibri" w:cs="Calibri"/>
          <w:lang w:eastAsia="ar-SA"/>
        </w:rPr>
        <w:t xml:space="preserve">Žádosti o vydání </w:t>
      </w:r>
      <w:r w:rsidRPr="002C737F">
        <w:rPr>
          <w:rFonts w:ascii="Calibri" w:hAnsi="Calibri" w:cs="Calibri"/>
          <w:b/>
          <w:lang w:eastAsia="ar-SA"/>
        </w:rPr>
        <w:t>nových</w:t>
      </w:r>
      <w:r w:rsidRPr="002C737F">
        <w:rPr>
          <w:rFonts w:ascii="Calibri" w:hAnsi="Calibri" w:cs="Calibri"/>
          <w:lang w:eastAsia="ar-SA"/>
        </w:rPr>
        <w:t xml:space="preserve"> parkovacích karet musí být doručeny do podatelny Městského úřadu Česká Lípa nejpozději </w:t>
      </w:r>
      <w:r w:rsidR="00543BDA" w:rsidRPr="002C737F">
        <w:rPr>
          <w:rFonts w:ascii="Calibri" w:hAnsi="Calibri" w:cs="Calibri"/>
          <w:lang w:eastAsia="ar-SA"/>
        </w:rPr>
        <w:t xml:space="preserve">30 </w:t>
      </w:r>
      <w:r w:rsidRPr="002C737F">
        <w:rPr>
          <w:rFonts w:ascii="Calibri" w:hAnsi="Calibri" w:cs="Calibri"/>
          <w:lang w:eastAsia="ar-SA"/>
        </w:rPr>
        <w:t>dní před</w:t>
      </w:r>
      <w:r w:rsidR="00DE2D1D" w:rsidRPr="002C737F">
        <w:rPr>
          <w:rFonts w:ascii="Calibri" w:hAnsi="Calibri" w:cs="Calibri"/>
          <w:lang w:eastAsia="ar-SA"/>
        </w:rPr>
        <w:t xml:space="preserve"> požadovaným </w:t>
      </w:r>
      <w:r w:rsidR="00582AC1" w:rsidRPr="002C737F">
        <w:rPr>
          <w:rFonts w:ascii="Calibri" w:hAnsi="Calibri" w:cs="Calibri"/>
          <w:lang w:eastAsia="ar-SA"/>
        </w:rPr>
        <w:t>začátkem platnosti parkovací karty</w:t>
      </w:r>
      <w:r w:rsidR="004F1242" w:rsidRPr="002C737F">
        <w:rPr>
          <w:rFonts w:ascii="Calibri" w:hAnsi="Calibri" w:cs="Calibri"/>
          <w:lang w:eastAsia="ar-SA"/>
        </w:rPr>
        <w:t>. Nové parkovací karty budou vydávány na dobu minimálně jednoho uceleného kalendářního čtvrtletí, maximálně na dobu 1 roku.</w:t>
      </w:r>
      <w:r w:rsidR="00610BB1">
        <w:rPr>
          <w:rFonts w:ascii="Calibri" w:hAnsi="Calibri" w:cs="Calibri"/>
          <w:lang w:eastAsia="ar-SA"/>
        </w:rPr>
        <w:t xml:space="preserve"> Parkovací karty do zóny TAXI jsou vydávány pouze na období jednoho uceleného kalendářního čtvrtletí.</w:t>
      </w:r>
    </w:p>
    <w:p w14:paraId="46D3BB8B" w14:textId="77777777" w:rsidR="00582AC1" w:rsidRPr="00677D5F" w:rsidRDefault="00F507B6" w:rsidP="00582AC1">
      <w:pPr>
        <w:numPr>
          <w:ilvl w:val="0"/>
          <w:numId w:val="20"/>
        </w:numPr>
        <w:tabs>
          <w:tab w:val="left" w:pos="735"/>
        </w:tabs>
        <w:suppressAutoHyphens/>
        <w:jc w:val="both"/>
        <w:rPr>
          <w:rFonts w:ascii="Calibri" w:hAnsi="Calibri" w:cs="Calibri"/>
          <w:lang w:eastAsia="ar-SA"/>
        </w:rPr>
      </w:pPr>
      <w:r w:rsidRPr="002C737F">
        <w:rPr>
          <w:rFonts w:ascii="Calibri" w:hAnsi="Calibri" w:cs="Calibri"/>
          <w:lang w:eastAsia="ar-SA"/>
        </w:rPr>
        <w:t xml:space="preserve">Žádosti o </w:t>
      </w:r>
      <w:r w:rsidRPr="002C737F">
        <w:rPr>
          <w:rFonts w:ascii="Calibri" w:hAnsi="Calibri" w:cs="Calibri"/>
          <w:b/>
          <w:lang w:eastAsia="ar-SA"/>
        </w:rPr>
        <w:t>prodloužení platnosti</w:t>
      </w:r>
      <w:r w:rsidRPr="002C737F">
        <w:rPr>
          <w:rFonts w:ascii="Calibri" w:hAnsi="Calibri" w:cs="Calibri"/>
          <w:lang w:eastAsia="ar-SA"/>
        </w:rPr>
        <w:t xml:space="preserve"> stávajících parkovacích karet musí být doručeny </w:t>
      </w:r>
      <w:r w:rsidR="000C07AD">
        <w:rPr>
          <w:rFonts w:ascii="Calibri" w:hAnsi="Calibri" w:cs="Calibri"/>
          <w:lang w:eastAsia="ar-SA"/>
        </w:rPr>
        <w:br/>
      </w:r>
      <w:r w:rsidRPr="002C737F">
        <w:rPr>
          <w:rFonts w:ascii="Calibri" w:hAnsi="Calibri" w:cs="Calibri"/>
          <w:lang w:eastAsia="ar-SA"/>
        </w:rPr>
        <w:t xml:space="preserve">do podatelny Městského úřadu Česká Lípa nejpozději </w:t>
      </w:r>
      <w:r w:rsidR="00543BDA" w:rsidRPr="002C737F">
        <w:rPr>
          <w:rFonts w:ascii="Calibri" w:hAnsi="Calibri" w:cs="Calibri"/>
          <w:lang w:eastAsia="ar-SA"/>
        </w:rPr>
        <w:t xml:space="preserve">30 </w:t>
      </w:r>
      <w:r w:rsidRPr="002C737F">
        <w:rPr>
          <w:rFonts w:ascii="Calibri" w:hAnsi="Calibri" w:cs="Calibri"/>
          <w:lang w:eastAsia="ar-SA"/>
        </w:rPr>
        <w:t>dní před</w:t>
      </w:r>
      <w:r w:rsidR="004F1242" w:rsidRPr="002C737F">
        <w:rPr>
          <w:rFonts w:ascii="Calibri" w:hAnsi="Calibri" w:cs="Calibri"/>
          <w:lang w:eastAsia="ar-SA"/>
        </w:rPr>
        <w:t xml:space="preserve"> ukončením její platnosti</w:t>
      </w:r>
      <w:r w:rsidR="004F1242" w:rsidRPr="00B57D47">
        <w:rPr>
          <w:rFonts w:ascii="Calibri" w:hAnsi="Calibri" w:cs="Calibri"/>
          <w:lang w:eastAsia="ar-SA"/>
        </w:rPr>
        <w:t xml:space="preserve">, tj. </w:t>
      </w:r>
      <w:r w:rsidR="00543BDA" w:rsidRPr="00B57D47">
        <w:rPr>
          <w:rFonts w:ascii="Calibri" w:hAnsi="Calibri" w:cs="Calibri"/>
          <w:lang w:eastAsia="ar-SA"/>
        </w:rPr>
        <w:t>30</w:t>
      </w:r>
      <w:r w:rsidR="004F1242" w:rsidRPr="00B57D47">
        <w:rPr>
          <w:rFonts w:ascii="Calibri" w:hAnsi="Calibri" w:cs="Calibri"/>
          <w:lang w:eastAsia="ar-SA"/>
        </w:rPr>
        <w:t xml:space="preserve"> dní před</w:t>
      </w:r>
      <w:r w:rsidRPr="00B57D47">
        <w:rPr>
          <w:rFonts w:ascii="Calibri" w:hAnsi="Calibri" w:cs="Calibri"/>
          <w:lang w:eastAsia="ar-SA"/>
        </w:rPr>
        <w:t>:</w:t>
      </w:r>
      <w:r w:rsidR="00B57D47">
        <w:rPr>
          <w:rFonts w:ascii="Calibri" w:hAnsi="Calibri" w:cs="Calibri"/>
          <w:lang w:eastAsia="ar-SA"/>
        </w:rPr>
        <w:t xml:space="preserve"> Prod</w:t>
      </w:r>
      <w:r w:rsidR="00677D5F" w:rsidRPr="00B57D47">
        <w:rPr>
          <w:rFonts w:ascii="Calibri" w:hAnsi="Calibri" w:cs="Calibri"/>
          <w:lang w:eastAsia="ar-SA"/>
        </w:rPr>
        <w:t>loužení</w:t>
      </w:r>
      <w:r w:rsidR="00677D5F">
        <w:rPr>
          <w:rFonts w:ascii="Calibri" w:hAnsi="Calibri" w:cs="Calibri"/>
          <w:lang w:eastAsia="ar-SA"/>
        </w:rPr>
        <w:t xml:space="preserve"> platnosti parkovací karty je možné </w:t>
      </w:r>
      <w:r w:rsidR="00677D5F" w:rsidRPr="002C737F">
        <w:rPr>
          <w:rFonts w:ascii="Calibri" w:hAnsi="Calibri" w:cs="Calibri"/>
          <w:lang w:eastAsia="ar-SA"/>
        </w:rPr>
        <w:t>na dobu minimálně jednoho uceleného kalendářního čtvrtletí, maximálně na dobu 1 roku.</w:t>
      </w:r>
    </w:p>
    <w:p w14:paraId="43CEAECB" w14:textId="77777777" w:rsidR="00582AC1" w:rsidRPr="00AA5E8F" w:rsidRDefault="00582AC1" w:rsidP="00582AC1">
      <w:pPr>
        <w:numPr>
          <w:ilvl w:val="0"/>
          <w:numId w:val="24"/>
        </w:numPr>
        <w:suppressAutoHyphens/>
        <w:jc w:val="both"/>
        <w:rPr>
          <w:rFonts w:ascii="Calibri" w:hAnsi="Calibri" w:cs="Calibri"/>
          <w:lang w:eastAsia="ar-SA"/>
        </w:rPr>
      </w:pPr>
      <w:r w:rsidRPr="00AA5E8F">
        <w:rPr>
          <w:rFonts w:ascii="Calibri" w:hAnsi="Calibri" w:cs="Calibri"/>
          <w:lang w:eastAsia="ar-SA"/>
        </w:rPr>
        <w:t xml:space="preserve">1. lednem, pokud má být parkovací karta vydána s platností od 1. ledna </w:t>
      </w:r>
    </w:p>
    <w:p w14:paraId="6B147FC7" w14:textId="77777777" w:rsidR="00582AC1" w:rsidRPr="00AA5E8F" w:rsidRDefault="00582AC1" w:rsidP="00582AC1">
      <w:pPr>
        <w:numPr>
          <w:ilvl w:val="0"/>
          <w:numId w:val="24"/>
        </w:numPr>
        <w:suppressAutoHyphens/>
        <w:jc w:val="both"/>
        <w:rPr>
          <w:rFonts w:ascii="Calibri" w:hAnsi="Calibri" w:cs="Calibri"/>
          <w:lang w:eastAsia="ar-SA"/>
        </w:rPr>
      </w:pPr>
      <w:r w:rsidRPr="00AA5E8F">
        <w:rPr>
          <w:rFonts w:ascii="Calibri" w:hAnsi="Calibri" w:cs="Calibri"/>
          <w:lang w:eastAsia="ar-SA"/>
        </w:rPr>
        <w:t>1. dubnem, pokud má být parkovací karta vydána s platností od 1. dubna</w:t>
      </w:r>
    </w:p>
    <w:p w14:paraId="0C76F3ED" w14:textId="77777777" w:rsidR="00582AC1" w:rsidRPr="00AA5E8F" w:rsidRDefault="00582AC1" w:rsidP="00582AC1">
      <w:pPr>
        <w:numPr>
          <w:ilvl w:val="0"/>
          <w:numId w:val="24"/>
        </w:numPr>
        <w:suppressAutoHyphens/>
        <w:jc w:val="both"/>
        <w:rPr>
          <w:rFonts w:ascii="Calibri" w:hAnsi="Calibri" w:cs="Calibri"/>
          <w:lang w:eastAsia="ar-SA"/>
        </w:rPr>
      </w:pPr>
      <w:r w:rsidRPr="00AA5E8F">
        <w:rPr>
          <w:rFonts w:ascii="Calibri" w:hAnsi="Calibri" w:cs="Calibri"/>
          <w:lang w:eastAsia="ar-SA"/>
        </w:rPr>
        <w:t>1. červencem, pokud má být parkovací karta vydána s platností od 1. července</w:t>
      </w:r>
    </w:p>
    <w:p w14:paraId="4A787DAD" w14:textId="77777777" w:rsidR="00EE567B" w:rsidRPr="00AA5E8F" w:rsidRDefault="00582AC1" w:rsidP="00582AC1">
      <w:pPr>
        <w:tabs>
          <w:tab w:val="left" w:pos="735"/>
        </w:tabs>
        <w:suppressAutoHyphens/>
        <w:ind w:left="644"/>
        <w:jc w:val="both"/>
        <w:rPr>
          <w:rFonts w:ascii="Calibri" w:hAnsi="Calibri" w:cs="Calibri"/>
          <w:lang w:eastAsia="ar-SA"/>
        </w:rPr>
      </w:pPr>
      <w:r w:rsidRPr="00AA5E8F">
        <w:rPr>
          <w:rFonts w:ascii="Calibri" w:hAnsi="Calibri" w:cs="Calibri"/>
          <w:lang w:eastAsia="ar-SA"/>
        </w:rPr>
        <w:t>nebo 1. říjnem, pokud má být parkovací karta vydána s platností od 1. října</w:t>
      </w:r>
    </w:p>
    <w:p w14:paraId="0B7A20A1" w14:textId="77777777" w:rsidR="00EE567B" w:rsidRPr="006D3673" w:rsidRDefault="00EE567B" w:rsidP="00A71B15">
      <w:pPr>
        <w:numPr>
          <w:ilvl w:val="0"/>
          <w:numId w:val="20"/>
        </w:numPr>
        <w:tabs>
          <w:tab w:val="left" w:pos="735"/>
        </w:tabs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Pokud držitel parkovací karty podá </w:t>
      </w:r>
      <w:r w:rsidRPr="006D3673">
        <w:rPr>
          <w:rFonts w:ascii="Calibri" w:hAnsi="Calibri" w:cs="Calibri"/>
          <w:b/>
          <w:lang w:eastAsia="ar-SA"/>
        </w:rPr>
        <w:t>žádost o prodloužení</w:t>
      </w:r>
      <w:r w:rsidRPr="006D3673">
        <w:rPr>
          <w:rFonts w:ascii="Calibri" w:hAnsi="Calibri" w:cs="Calibri"/>
          <w:lang w:eastAsia="ar-SA"/>
        </w:rPr>
        <w:t xml:space="preserve"> její platnosti po skončení platnosti původní karty nebo </w:t>
      </w:r>
      <w:r w:rsidRPr="006D3673">
        <w:rPr>
          <w:rFonts w:ascii="Calibri" w:hAnsi="Calibri" w:cs="Calibri"/>
          <w:b/>
          <w:lang w:eastAsia="ar-SA"/>
        </w:rPr>
        <w:t xml:space="preserve">ve lhůtě kratší </w:t>
      </w:r>
      <w:r w:rsidRPr="002C737F">
        <w:rPr>
          <w:rFonts w:ascii="Calibri" w:hAnsi="Calibri" w:cs="Calibri"/>
          <w:b/>
          <w:lang w:eastAsia="ar-SA"/>
        </w:rPr>
        <w:t xml:space="preserve">než </w:t>
      </w:r>
      <w:r w:rsidR="00543BDA" w:rsidRPr="00AA5E8F">
        <w:rPr>
          <w:rFonts w:ascii="Calibri" w:hAnsi="Calibri" w:cs="Calibri"/>
          <w:b/>
          <w:bCs/>
          <w:lang w:eastAsia="ar-SA"/>
        </w:rPr>
        <w:t>30</w:t>
      </w:r>
      <w:r w:rsidRPr="002C737F">
        <w:rPr>
          <w:rFonts w:ascii="Calibri" w:hAnsi="Calibri" w:cs="Calibri"/>
          <w:b/>
          <w:lang w:eastAsia="ar-SA"/>
        </w:rPr>
        <w:t xml:space="preserve"> dní</w:t>
      </w:r>
      <w:r w:rsidRPr="006D3673">
        <w:rPr>
          <w:rFonts w:ascii="Calibri" w:hAnsi="Calibri" w:cs="Calibri"/>
          <w:b/>
          <w:lang w:eastAsia="ar-SA"/>
        </w:rPr>
        <w:t xml:space="preserve"> před skončením její platnosti, bude tato žádost považována za žádost o vydání nové parkovací karty</w:t>
      </w:r>
      <w:r w:rsidRPr="006D3673">
        <w:rPr>
          <w:rFonts w:ascii="Calibri" w:hAnsi="Calibri" w:cs="Calibri"/>
          <w:lang w:eastAsia="ar-SA"/>
        </w:rPr>
        <w:t xml:space="preserve">. </w:t>
      </w:r>
    </w:p>
    <w:p w14:paraId="67427E9A" w14:textId="77777777" w:rsidR="00450FAD" w:rsidRPr="006D3673" w:rsidRDefault="00450FAD" w:rsidP="00450FAD">
      <w:pPr>
        <w:numPr>
          <w:ilvl w:val="0"/>
          <w:numId w:val="20"/>
        </w:numPr>
        <w:tabs>
          <w:tab w:val="left" w:pos="735"/>
        </w:tabs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Pokud dojde ke </w:t>
      </w:r>
      <w:r w:rsidRPr="006D3673">
        <w:rPr>
          <w:rFonts w:ascii="Calibri" w:hAnsi="Calibri" w:cs="Calibri"/>
          <w:b/>
          <w:lang w:eastAsia="ar-SA"/>
        </w:rPr>
        <w:t>ztrátě parkovací karty</w:t>
      </w:r>
      <w:r w:rsidRPr="006D3673">
        <w:rPr>
          <w:rFonts w:ascii="Calibri" w:hAnsi="Calibri" w:cs="Calibri"/>
          <w:lang w:eastAsia="ar-SA"/>
        </w:rPr>
        <w:t xml:space="preserve">, žadatel může požádat o vydání </w:t>
      </w:r>
      <w:r w:rsidRPr="006D3673">
        <w:rPr>
          <w:rFonts w:ascii="Calibri" w:hAnsi="Calibri" w:cs="Calibri"/>
          <w:b/>
          <w:lang w:eastAsia="ar-SA"/>
        </w:rPr>
        <w:t>duplikátu</w:t>
      </w:r>
      <w:r w:rsidRPr="006D3673">
        <w:rPr>
          <w:rFonts w:ascii="Calibri" w:hAnsi="Calibri" w:cs="Calibri"/>
          <w:lang w:eastAsia="ar-SA"/>
        </w:rPr>
        <w:t xml:space="preserve">. </w:t>
      </w:r>
      <w:r w:rsidR="000C07AD">
        <w:rPr>
          <w:rFonts w:ascii="Calibri" w:hAnsi="Calibri" w:cs="Calibri"/>
          <w:lang w:eastAsia="ar-SA"/>
        </w:rPr>
        <w:br/>
      </w:r>
      <w:r w:rsidRPr="006D3673">
        <w:rPr>
          <w:rFonts w:ascii="Calibri" w:hAnsi="Calibri" w:cs="Calibri"/>
          <w:lang w:eastAsia="ar-SA"/>
        </w:rPr>
        <w:t xml:space="preserve">Za duplikát bude uhrazena částka </w:t>
      </w:r>
      <w:r w:rsidRPr="006D3673">
        <w:rPr>
          <w:rFonts w:ascii="Calibri" w:hAnsi="Calibri" w:cs="Calibri"/>
          <w:b/>
          <w:lang w:eastAsia="ar-SA"/>
        </w:rPr>
        <w:t>½ celkové ceny</w:t>
      </w:r>
      <w:r w:rsidRPr="006D3673">
        <w:rPr>
          <w:rFonts w:ascii="Calibri" w:hAnsi="Calibri" w:cs="Calibri"/>
          <w:lang w:eastAsia="ar-SA"/>
        </w:rPr>
        <w:t xml:space="preserve"> za příslušnou vydanou kartu na dané období. Duplikát parkovací karty bude viditelně označen jako duplikát, aby nebyl zaměnitelný s originálem.</w:t>
      </w:r>
    </w:p>
    <w:p w14:paraId="7CFFCA09" w14:textId="77777777" w:rsidR="008A12B7" w:rsidRPr="006D3673" w:rsidRDefault="00D84455" w:rsidP="00450FAD">
      <w:pPr>
        <w:numPr>
          <w:ilvl w:val="0"/>
          <w:numId w:val="20"/>
        </w:numPr>
        <w:tabs>
          <w:tab w:val="left" w:pos="735"/>
        </w:tabs>
        <w:suppressAutoHyphens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Pokud bude doručena do podatelny Městského úřadu Česká Lípa nová žádost </w:t>
      </w:r>
      <w:r w:rsidR="000C07AD">
        <w:rPr>
          <w:rFonts w:ascii="Calibri" w:hAnsi="Calibri" w:cs="Calibri"/>
          <w:lang w:eastAsia="ar-SA"/>
        </w:rPr>
        <w:br/>
      </w:r>
      <w:r w:rsidRPr="006D3673">
        <w:rPr>
          <w:rFonts w:ascii="Calibri" w:hAnsi="Calibri" w:cs="Calibri"/>
          <w:lang w:eastAsia="ar-SA"/>
        </w:rPr>
        <w:t xml:space="preserve">o parkovací kartu tak, že by byl při jejím vydání překročen </w:t>
      </w:r>
      <w:r w:rsidRPr="006D3673">
        <w:rPr>
          <w:rFonts w:ascii="Calibri" w:hAnsi="Calibri" w:cs="Calibri"/>
          <w:b/>
          <w:lang w:eastAsia="ar-SA"/>
        </w:rPr>
        <w:t>maximální počet vydaných parkovacích</w:t>
      </w:r>
      <w:r w:rsidRPr="006D3673">
        <w:rPr>
          <w:rFonts w:ascii="Calibri" w:hAnsi="Calibri" w:cs="Calibri"/>
          <w:lang w:eastAsia="ar-SA"/>
        </w:rPr>
        <w:t xml:space="preserve"> karet vymezený v bodě </w:t>
      </w:r>
      <w:r w:rsidR="00B74288">
        <w:rPr>
          <w:rFonts w:ascii="Calibri" w:hAnsi="Calibri" w:cs="Calibri"/>
          <w:lang w:eastAsia="ar-SA"/>
        </w:rPr>
        <w:t>5</w:t>
      </w:r>
      <w:r w:rsidRPr="006D3673">
        <w:rPr>
          <w:rFonts w:ascii="Calibri" w:hAnsi="Calibri" w:cs="Calibri"/>
          <w:lang w:eastAsia="ar-SA"/>
        </w:rPr>
        <w:t xml:space="preserve">, bude tato žádost zařazena do </w:t>
      </w:r>
      <w:r w:rsidRPr="006D3673">
        <w:rPr>
          <w:rFonts w:ascii="Calibri" w:hAnsi="Calibri" w:cs="Calibri"/>
          <w:b/>
          <w:lang w:eastAsia="ar-SA"/>
        </w:rPr>
        <w:t>„fronty“</w:t>
      </w:r>
      <w:r w:rsidRPr="006D3673">
        <w:rPr>
          <w:rFonts w:ascii="Calibri" w:hAnsi="Calibri" w:cs="Calibri"/>
          <w:lang w:eastAsia="ar-SA"/>
        </w:rPr>
        <w:t xml:space="preserve">. Její vydání </w:t>
      </w:r>
      <w:r w:rsidRPr="006D3673">
        <w:rPr>
          <w:rFonts w:ascii="Calibri" w:hAnsi="Calibri" w:cs="Calibri"/>
          <w:lang w:eastAsia="ar-SA"/>
        </w:rPr>
        <w:lastRenderedPageBreak/>
        <w:t>bude umožněno pouze v případě, že v daném okamžiku nebude překročen maximální limit vydaných parkovacích karet.</w:t>
      </w:r>
    </w:p>
    <w:p w14:paraId="7BF6B147" w14:textId="77777777" w:rsidR="00450FAD" w:rsidRPr="006D3673" w:rsidRDefault="00450FAD" w:rsidP="00450FAD">
      <w:pPr>
        <w:tabs>
          <w:tab w:val="left" w:pos="735"/>
        </w:tabs>
        <w:suppressAutoHyphens/>
        <w:ind w:left="644"/>
        <w:jc w:val="both"/>
        <w:rPr>
          <w:rFonts w:ascii="Calibri" w:hAnsi="Calibri" w:cs="Calibri"/>
          <w:lang w:eastAsia="ar-SA"/>
        </w:rPr>
      </w:pPr>
    </w:p>
    <w:p w14:paraId="41FBF44B" w14:textId="77777777" w:rsidR="000C07AD" w:rsidRDefault="00EE567B" w:rsidP="00DB40A0">
      <w:pPr>
        <w:numPr>
          <w:ilvl w:val="0"/>
          <w:numId w:val="23"/>
        </w:numPr>
        <w:tabs>
          <w:tab w:val="left" w:pos="426"/>
        </w:tabs>
        <w:suppressAutoHyphens/>
        <w:ind w:left="11"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>Vymezení lokality, v níž musí mít žadatel o parkovací kartu pro dlouhodobé parkování</w:t>
      </w:r>
    </w:p>
    <w:p w14:paraId="79D7B2B1" w14:textId="77777777" w:rsidR="00EE567B" w:rsidRPr="006D3673" w:rsidRDefault="000C07AD" w:rsidP="000C07AD">
      <w:pPr>
        <w:tabs>
          <w:tab w:val="left" w:pos="426"/>
        </w:tabs>
        <w:suppressAutoHyphens/>
        <w:ind w:left="11"/>
        <w:jc w:val="both"/>
        <w:rPr>
          <w:rFonts w:ascii="Calibri" w:hAnsi="Calibri" w:cs="Calibri"/>
          <w:color w:val="000000"/>
          <w:lang w:eastAsia="ar-SA"/>
        </w:rPr>
      </w:pPr>
      <w:r>
        <w:rPr>
          <w:rFonts w:ascii="Calibri" w:hAnsi="Calibri" w:cs="Calibri"/>
          <w:color w:val="000000"/>
          <w:lang w:eastAsia="ar-SA"/>
        </w:rPr>
        <w:t xml:space="preserve">        </w:t>
      </w:r>
      <w:r w:rsidR="00EE567B" w:rsidRPr="006D3673">
        <w:rPr>
          <w:rFonts w:ascii="Calibri" w:hAnsi="Calibri" w:cs="Calibri"/>
          <w:color w:val="000000"/>
          <w:u w:val="single"/>
          <w:lang w:eastAsia="ar-SA"/>
        </w:rPr>
        <w:t xml:space="preserve">v zóně „C“ </w:t>
      </w:r>
      <w:r w:rsidR="00EE567B" w:rsidRPr="006D3673">
        <w:rPr>
          <w:rFonts w:ascii="Calibri" w:hAnsi="Calibri" w:cs="Calibri"/>
          <w:color w:val="000000"/>
          <w:lang w:eastAsia="ar-SA"/>
        </w:rPr>
        <w:t>trvalý pobyt, nájemní smlouvu na bydlení, sídlo firmy nebo provozovnu:</w:t>
      </w:r>
    </w:p>
    <w:p w14:paraId="62EF1B26" w14:textId="77777777" w:rsidR="00EE567B" w:rsidRPr="006D3673" w:rsidRDefault="00EE567B" w:rsidP="00EE567B">
      <w:pPr>
        <w:suppressAutoHyphens/>
        <w:jc w:val="both"/>
        <w:rPr>
          <w:rFonts w:ascii="Calibri" w:hAnsi="Calibri" w:cs="Calibri"/>
          <w:color w:val="000000"/>
          <w:lang w:eastAsia="ar-SA"/>
        </w:rPr>
      </w:pPr>
    </w:p>
    <w:p w14:paraId="09F15B8C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 xml:space="preserve">náměstí T. G. Masaryka (mimo dům č. p. 1) </w:t>
      </w:r>
    </w:p>
    <w:p w14:paraId="0B51BC11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>Mikulášská ul.</w:t>
      </w:r>
    </w:p>
    <w:p w14:paraId="59A8801C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>Vězeňská ul.</w:t>
      </w:r>
    </w:p>
    <w:p w14:paraId="3047AB42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>Žižkova ul.</w:t>
      </w:r>
    </w:p>
    <w:p w14:paraId="4881CAD5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i/>
          <w:iCs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 xml:space="preserve">Klášterní ul. </w:t>
      </w:r>
      <w:r w:rsidRPr="006D3673">
        <w:rPr>
          <w:rFonts w:ascii="Calibri" w:hAnsi="Calibri" w:cs="Calibri"/>
          <w:i/>
          <w:iCs/>
          <w:color w:val="000000"/>
          <w:lang w:eastAsia="ar-SA"/>
        </w:rPr>
        <w:t xml:space="preserve">(úsek od Jeřábkova náměstí k domu č. p. 467 na straně jedné ulice Klášterní a domu č. p. 244 na druhé straně této ulice) </w:t>
      </w:r>
    </w:p>
    <w:p w14:paraId="364F2EA3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>Jeřábkovo náměstí</w:t>
      </w:r>
    </w:p>
    <w:p w14:paraId="16BCF437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>náměstí Osvobození</w:t>
      </w:r>
    </w:p>
    <w:p w14:paraId="69F1A304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>Tržní ul.</w:t>
      </w:r>
    </w:p>
    <w:p w14:paraId="7607C3C4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>ul. Prokopa Holého</w:t>
      </w:r>
    </w:p>
    <w:p w14:paraId="22EE24F3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>Škroupovo náměstí</w:t>
      </w:r>
    </w:p>
    <w:p w14:paraId="250C43BD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>Masná ul.</w:t>
      </w:r>
    </w:p>
    <w:p w14:paraId="628F6BBF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>ul. Jindřicha z Lipé</w:t>
      </w:r>
    </w:p>
    <w:p w14:paraId="3325602B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>Berkova ul.</w:t>
      </w:r>
    </w:p>
    <w:p w14:paraId="3BE72D09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>Zámecká ul.</w:t>
      </w:r>
    </w:p>
    <w:p w14:paraId="2EB77CD3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>Mlýnská ul.</w:t>
      </w:r>
    </w:p>
    <w:p w14:paraId="503C7A3A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>Panská ul.</w:t>
      </w:r>
    </w:p>
    <w:p w14:paraId="3B29D92A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 xml:space="preserve">Mariánská ul. </w:t>
      </w:r>
      <w:r w:rsidRPr="006D3673">
        <w:rPr>
          <w:rFonts w:ascii="Calibri" w:hAnsi="Calibri" w:cs="Calibri"/>
          <w:i/>
          <w:iCs/>
          <w:color w:val="000000"/>
          <w:lang w:eastAsia="ar-SA"/>
        </w:rPr>
        <w:t xml:space="preserve">(úsek od náměstí TGM k domu č. p. 594 na jedné straně ulice </w:t>
      </w:r>
      <w:r w:rsidRPr="006D3673">
        <w:rPr>
          <w:rFonts w:ascii="Calibri" w:hAnsi="Calibri" w:cs="Calibri"/>
          <w:i/>
          <w:iCs/>
          <w:color w:val="000000"/>
          <w:lang w:eastAsia="ar-SA"/>
        </w:rPr>
        <w:br/>
        <w:t xml:space="preserve">a k domu č. p. 542 na druhé straně </w:t>
      </w:r>
      <w:r w:rsidR="00C37010" w:rsidRPr="006D3673">
        <w:rPr>
          <w:rFonts w:ascii="Calibri" w:hAnsi="Calibri" w:cs="Calibri"/>
          <w:i/>
          <w:iCs/>
          <w:color w:val="000000"/>
          <w:lang w:eastAsia="ar-SA"/>
        </w:rPr>
        <w:t>ulice,</w:t>
      </w:r>
      <w:r w:rsidRPr="006D3673">
        <w:rPr>
          <w:rFonts w:ascii="Calibri" w:hAnsi="Calibri" w:cs="Calibri"/>
          <w:i/>
          <w:iCs/>
          <w:color w:val="000000"/>
          <w:lang w:eastAsia="ar-SA"/>
        </w:rPr>
        <w:t xml:space="preserve"> a to včetně těchto domů)    </w:t>
      </w:r>
      <w:r w:rsidRPr="006D3673">
        <w:rPr>
          <w:rFonts w:ascii="Calibri" w:hAnsi="Calibri" w:cs="Calibri"/>
          <w:color w:val="000000"/>
          <w:lang w:eastAsia="ar-SA"/>
        </w:rPr>
        <w:t xml:space="preserve">                  </w:t>
      </w:r>
    </w:p>
    <w:p w14:paraId="4F7CEEC8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>Jiráskova ul.</w:t>
      </w:r>
    </w:p>
    <w:p w14:paraId="06E15649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>ul. U Synagogy</w:t>
      </w:r>
    </w:p>
    <w:p w14:paraId="0DB7EA04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>Erbenova ul.</w:t>
      </w:r>
    </w:p>
    <w:p w14:paraId="63995778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i/>
          <w:iCs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 xml:space="preserve">Sokolská ul. </w:t>
      </w:r>
      <w:r w:rsidRPr="006D3673">
        <w:rPr>
          <w:rFonts w:ascii="Calibri" w:hAnsi="Calibri" w:cs="Calibri"/>
          <w:i/>
          <w:iCs/>
          <w:color w:val="000000"/>
          <w:lang w:eastAsia="ar-SA"/>
        </w:rPr>
        <w:t>(úsek od Jeřábkova nám. k domu č. p. 271 ulice Sokolské včetně tohoto domu)</w:t>
      </w:r>
    </w:p>
    <w:p w14:paraId="0CBD8365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i/>
          <w:iCs/>
          <w:color w:val="000000"/>
          <w:lang w:eastAsia="ar-SA"/>
        </w:rPr>
      </w:pPr>
      <w:r w:rsidRPr="006D3673">
        <w:rPr>
          <w:rFonts w:ascii="Calibri" w:hAnsi="Calibri" w:cs="Calibri"/>
          <w:color w:val="000000"/>
          <w:lang w:eastAsia="ar-SA"/>
        </w:rPr>
        <w:t xml:space="preserve">Moskevská </w:t>
      </w:r>
      <w:r w:rsidRPr="006D3673">
        <w:rPr>
          <w:rFonts w:ascii="Calibri" w:hAnsi="Calibri" w:cs="Calibri"/>
          <w:i/>
          <w:iCs/>
          <w:color w:val="000000"/>
          <w:lang w:eastAsia="ar-SA"/>
        </w:rPr>
        <w:t xml:space="preserve">(úsek od náměstí TGM k domu č. p. 685 na jedné straně k domu </w:t>
      </w:r>
      <w:r w:rsidR="000C07AD">
        <w:rPr>
          <w:rFonts w:ascii="Calibri" w:hAnsi="Calibri" w:cs="Calibri"/>
          <w:i/>
          <w:iCs/>
          <w:color w:val="000000"/>
          <w:lang w:eastAsia="ar-SA"/>
        </w:rPr>
        <w:br/>
      </w:r>
      <w:r w:rsidRPr="006D3673">
        <w:rPr>
          <w:rFonts w:ascii="Calibri" w:hAnsi="Calibri" w:cs="Calibri"/>
          <w:i/>
          <w:iCs/>
          <w:color w:val="000000"/>
          <w:lang w:eastAsia="ar-SA"/>
        </w:rPr>
        <w:t>č. p. 641 na druhé straně ulice</w:t>
      </w:r>
      <w:r w:rsidR="002C737F">
        <w:rPr>
          <w:rFonts w:ascii="Calibri" w:hAnsi="Calibri" w:cs="Calibri"/>
          <w:i/>
          <w:iCs/>
          <w:color w:val="000000"/>
          <w:lang w:eastAsia="ar-SA"/>
        </w:rPr>
        <w:t>,</w:t>
      </w:r>
      <w:r w:rsidRPr="006D3673">
        <w:rPr>
          <w:rFonts w:ascii="Calibri" w:hAnsi="Calibri" w:cs="Calibri"/>
          <w:i/>
          <w:iCs/>
          <w:color w:val="000000"/>
          <w:lang w:eastAsia="ar-SA"/>
        </w:rPr>
        <w:t xml:space="preserve"> a to včetně těchto domů)</w:t>
      </w:r>
    </w:p>
    <w:p w14:paraId="5D666346" w14:textId="77777777" w:rsidR="00EE567B" w:rsidRPr="006D3673" w:rsidRDefault="00EE567B" w:rsidP="00EE567B">
      <w:pPr>
        <w:tabs>
          <w:tab w:val="left" w:pos="1242"/>
        </w:tabs>
        <w:suppressAutoHyphens/>
        <w:ind w:left="1252"/>
        <w:jc w:val="both"/>
        <w:rPr>
          <w:rFonts w:ascii="Calibri" w:hAnsi="Calibri" w:cs="Calibri"/>
          <w:i/>
          <w:iCs/>
          <w:color w:val="000000"/>
          <w:lang w:eastAsia="ar-SA"/>
        </w:rPr>
      </w:pPr>
    </w:p>
    <w:p w14:paraId="3BFB6D5D" w14:textId="77777777" w:rsidR="00EE567B" w:rsidRPr="006D3673" w:rsidRDefault="00EE567B" w:rsidP="000C07AD">
      <w:pPr>
        <w:numPr>
          <w:ilvl w:val="0"/>
          <w:numId w:val="23"/>
        </w:numPr>
        <w:tabs>
          <w:tab w:val="left" w:pos="426"/>
        </w:tabs>
        <w:suppressAutoHyphens/>
        <w:ind w:left="426" w:hanging="775"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Vymezení lokality a přidělení parkovací zóny pro hoteliérské parkovací karty, v níž musí mít </w:t>
      </w:r>
      <w:r w:rsidR="000C07AD">
        <w:rPr>
          <w:rFonts w:ascii="Calibri" w:hAnsi="Calibri" w:cs="Calibri"/>
          <w:lang w:eastAsia="ar-SA"/>
        </w:rPr>
        <w:t xml:space="preserve">  </w:t>
      </w:r>
      <w:r w:rsidRPr="006D3673">
        <w:rPr>
          <w:rFonts w:ascii="Calibri" w:hAnsi="Calibri" w:cs="Calibri"/>
          <w:lang w:eastAsia="ar-SA"/>
        </w:rPr>
        <w:t>žadatel o hoteliérskou parkovací kartu pro dlouhodobé parkování umístěnou provozovnu:</w:t>
      </w:r>
    </w:p>
    <w:p w14:paraId="379F6912" w14:textId="77777777" w:rsidR="00EE567B" w:rsidRPr="006D3673" w:rsidRDefault="00EE567B" w:rsidP="00EE567B">
      <w:pPr>
        <w:suppressAutoHyphens/>
        <w:jc w:val="both"/>
        <w:rPr>
          <w:rFonts w:ascii="Calibri" w:hAnsi="Calibri" w:cs="Calibri"/>
          <w:lang w:eastAsia="ar-SA"/>
        </w:rPr>
      </w:pPr>
    </w:p>
    <w:p w14:paraId="798E9AAC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strike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náměstí T. G. Masaryka (mimo dům č. p. 1) </w:t>
      </w:r>
    </w:p>
    <w:p w14:paraId="6ED0AF18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strike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Mikulášská ul. </w:t>
      </w:r>
    </w:p>
    <w:p w14:paraId="56DA1A3D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Vězeňská ul. </w:t>
      </w:r>
    </w:p>
    <w:p w14:paraId="082D6D01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i/>
          <w:iCs/>
          <w:strike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Žižkova ul. </w:t>
      </w:r>
    </w:p>
    <w:p w14:paraId="51BB86D8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i/>
          <w:iCs/>
          <w:strike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Klášterní ul. </w:t>
      </w:r>
      <w:r w:rsidRPr="006D3673">
        <w:rPr>
          <w:rFonts w:ascii="Calibri" w:hAnsi="Calibri" w:cs="Calibri"/>
          <w:i/>
          <w:iCs/>
          <w:lang w:eastAsia="ar-SA"/>
        </w:rPr>
        <w:t xml:space="preserve">(úsek od Jeřábkova náměstí k domu č. p. 467 na straně jedné ulice Klášterní a domu č. p. 244 na druhé straně této ulice) </w:t>
      </w:r>
    </w:p>
    <w:p w14:paraId="2230F140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strike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Jeřábkovo náměstí </w:t>
      </w:r>
    </w:p>
    <w:p w14:paraId="4AA3E37D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strike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náměstí Osvobození </w:t>
      </w:r>
    </w:p>
    <w:p w14:paraId="0C5B17F1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strike/>
          <w:lang w:eastAsia="ar-SA"/>
        </w:rPr>
      </w:pPr>
      <w:r w:rsidRPr="006D3673">
        <w:rPr>
          <w:rFonts w:ascii="Calibri" w:hAnsi="Calibri" w:cs="Calibri"/>
          <w:lang w:eastAsia="ar-SA"/>
        </w:rPr>
        <w:lastRenderedPageBreak/>
        <w:t xml:space="preserve">Tržní ul. </w:t>
      </w:r>
    </w:p>
    <w:p w14:paraId="1DB230C0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ul. Prokopa Holého </w:t>
      </w:r>
    </w:p>
    <w:p w14:paraId="5804F211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Škroupovo náměstí </w:t>
      </w:r>
    </w:p>
    <w:p w14:paraId="50C7587B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strike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Masná ul. </w:t>
      </w:r>
    </w:p>
    <w:p w14:paraId="0A9A4C84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strike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ul. Jindřicha z Lipé </w:t>
      </w:r>
    </w:p>
    <w:p w14:paraId="5C7611A8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strike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Berkova ul. </w:t>
      </w:r>
    </w:p>
    <w:p w14:paraId="38905297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strike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Zámecká ul. </w:t>
      </w:r>
    </w:p>
    <w:p w14:paraId="13BD4EAA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strike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Mlýnská ul. </w:t>
      </w:r>
    </w:p>
    <w:p w14:paraId="607F8122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strike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Panská ul. </w:t>
      </w:r>
    </w:p>
    <w:p w14:paraId="1689EA18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Mariánská ul. </w:t>
      </w:r>
      <w:r w:rsidRPr="006D3673">
        <w:rPr>
          <w:rFonts w:ascii="Calibri" w:hAnsi="Calibri" w:cs="Calibri"/>
          <w:i/>
          <w:iCs/>
          <w:lang w:eastAsia="ar-SA"/>
        </w:rPr>
        <w:t xml:space="preserve">(úsek od náměstí TGM k domu č. p. 594 na jedné straně ulice </w:t>
      </w:r>
      <w:r w:rsidRPr="006D3673">
        <w:rPr>
          <w:rFonts w:ascii="Calibri" w:hAnsi="Calibri" w:cs="Calibri"/>
          <w:i/>
          <w:iCs/>
          <w:lang w:eastAsia="ar-SA"/>
        </w:rPr>
        <w:br/>
        <w:t xml:space="preserve">a k domu č. p. 542 na druhé straně </w:t>
      </w:r>
      <w:r w:rsidR="00C37010" w:rsidRPr="006D3673">
        <w:rPr>
          <w:rFonts w:ascii="Calibri" w:hAnsi="Calibri" w:cs="Calibri"/>
          <w:i/>
          <w:iCs/>
          <w:lang w:eastAsia="ar-SA"/>
        </w:rPr>
        <w:t>ulice,</w:t>
      </w:r>
      <w:r w:rsidRPr="006D3673">
        <w:rPr>
          <w:rFonts w:ascii="Calibri" w:hAnsi="Calibri" w:cs="Calibri"/>
          <w:i/>
          <w:iCs/>
          <w:lang w:eastAsia="ar-SA"/>
        </w:rPr>
        <w:t xml:space="preserve"> a to včetně těchto domů) </w:t>
      </w:r>
    </w:p>
    <w:p w14:paraId="43E64E0B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strike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Jiráskova ul. </w:t>
      </w:r>
    </w:p>
    <w:p w14:paraId="754CE617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strike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ul. U Synagogy </w:t>
      </w:r>
    </w:p>
    <w:p w14:paraId="2224085A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strike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Erbenova ul. </w:t>
      </w:r>
    </w:p>
    <w:p w14:paraId="5B61323F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i/>
          <w:iCs/>
          <w:strike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Sokolská ul. </w:t>
      </w:r>
      <w:r w:rsidRPr="006D3673">
        <w:rPr>
          <w:rFonts w:ascii="Calibri" w:hAnsi="Calibri" w:cs="Calibri"/>
          <w:i/>
          <w:iCs/>
          <w:lang w:eastAsia="ar-SA"/>
        </w:rPr>
        <w:t xml:space="preserve">(úsek od Jeřábkova nám. k domu č. p. 271 ulice Sokolské včetně tohoto domu) </w:t>
      </w:r>
    </w:p>
    <w:p w14:paraId="3AD174A7" w14:textId="77777777" w:rsidR="00EE567B" w:rsidRPr="006D3673" w:rsidRDefault="00EE567B" w:rsidP="00EE567B">
      <w:pPr>
        <w:numPr>
          <w:ilvl w:val="0"/>
          <w:numId w:val="21"/>
        </w:numPr>
        <w:tabs>
          <w:tab w:val="left" w:pos="1242"/>
        </w:tabs>
        <w:suppressAutoHyphens/>
        <w:ind w:left="1252" w:hanging="298"/>
        <w:jc w:val="both"/>
        <w:rPr>
          <w:rFonts w:ascii="Calibri" w:hAnsi="Calibri" w:cs="Calibri"/>
          <w:i/>
          <w:iCs/>
          <w:lang w:eastAsia="ar-SA"/>
        </w:rPr>
      </w:pPr>
      <w:r w:rsidRPr="006D3673">
        <w:rPr>
          <w:rFonts w:ascii="Calibri" w:hAnsi="Calibri" w:cs="Calibri"/>
          <w:lang w:eastAsia="ar-SA"/>
        </w:rPr>
        <w:t xml:space="preserve">Moskevská </w:t>
      </w:r>
      <w:r w:rsidRPr="006D3673">
        <w:rPr>
          <w:rFonts w:ascii="Calibri" w:hAnsi="Calibri" w:cs="Calibri"/>
          <w:i/>
          <w:iCs/>
          <w:lang w:eastAsia="ar-SA"/>
        </w:rPr>
        <w:t xml:space="preserve">(úsek od náměstí TGM k domu č. p. 685 na jedné straně k domu </w:t>
      </w:r>
      <w:r w:rsidR="00764CFE">
        <w:rPr>
          <w:rFonts w:ascii="Calibri" w:hAnsi="Calibri" w:cs="Calibri"/>
          <w:i/>
          <w:iCs/>
          <w:lang w:eastAsia="ar-SA"/>
        </w:rPr>
        <w:br/>
      </w:r>
      <w:r w:rsidRPr="006D3673">
        <w:rPr>
          <w:rFonts w:ascii="Calibri" w:hAnsi="Calibri" w:cs="Calibri"/>
          <w:i/>
          <w:iCs/>
          <w:lang w:eastAsia="ar-SA"/>
        </w:rPr>
        <w:t xml:space="preserve">č. p. 641 na druhé straně </w:t>
      </w:r>
      <w:r w:rsidR="00C37010" w:rsidRPr="006D3673">
        <w:rPr>
          <w:rFonts w:ascii="Calibri" w:hAnsi="Calibri" w:cs="Calibri"/>
          <w:i/>
          <w:iCs/>
          <w:lang w:eastAsia="ar-SA"/>
        </w:rPr>
        <w:t>ulice,</w:t>
      </w:r>
      <w:r w:rsidRPr="006D3673">
        <w:rPr>
          <w:rFonts w:ascii="Calibri" w:hAnsi="Calibri" w:cs="Calibri"/>
          <w:i/>
          <w:iCs/>
          <w:lang w:eastAsia="ar-SA"/>
        </w:rPr>
        <w:t xml:space="preserve"> a to včetně těchto domů) </w:t>
      </w:r>
    </w:p>
    <w:p w14:paraId="1074F560" w14:textId="77777777" w:rsidR="00EE567B" w:rsidRPr="006D3673" w:rsidRDefault="00EE567B" w:rsidP="00EE567B">
      <w:pPr>
        <w:jc w:val="center"/>
        <w:rPr>
          <w:rFonts w:ascii="Calibri" w:hAnsi="Calibri" w:cs="Calibri"/>
          <w:b/>
        </w:rPr>
      </w:pPr>
    </w:p>
    <w:p w14:paraId="71F61B05" w14:textId="77777777" w:rsidR="00EE567B" w:rsidRPr="006D3673" w:rsidRDefault="00EE567B" w:rsidP="00EE567B">
      <w:pPr>
        <w:jc w:val="center"/>
        <w:rPr>
          <w:rFonts w:ascii="Calibri" w:hAnsi="Calibri" w:cs="Calibri"/>
          <w:b/>
        </w:rPr>
      </w:pPr>
    </w:p>
    <w:p w14:paraId="09778309" w14:textId="77777777" w:rsidR="00EE567B" w:rsidRPr="006D3673" w:rsidRDefault="00EE567B" w:rsidP="00EE567B">
      <w:pPr>
        <w:jc w:val="center"/>
        <w:rPr>
          <w:rFonts w:ascii="Calibri" w:hAnsi="Calibri" w:cs="Calibri"/>
          <w:b/>
        </w:rPr>
      </w:pPr>
    </w:p>
    <w:p w14:paraId="48EA9941" w14:textId="77777777" w:rsidR="00EE567B" w:rsidRPr="006D3673" w:rsidRDefault="00EE567B" w:rsidP="00EE567B">
      <w:pPr>
        <w:jc w:val="center"/>
        <w:rPr>
          <w:rFonts w:ascii="Calibri" w:hAnsi="Calibri" w:cs="Calibri"/>
          <w:b/>
        </w:rPr>
      </w:pPr>
    </w:p>
    <w:p w14:paraId="6B063A29" w14:textId="77777777" w:rsidR="00EE567B" w:rsidRPr="006D3673" w:rsidRDefault="00EE567B" w:rsidP="00EE567B">
      <w:pPr>
        <w:jc w:val="center"/>
        <w:rPr>
          <w:rFonts w:ascii="Calibri" w:hAnsi="Calibri" w:cs="Calibri"/>
          <w:b/>
        </w:rPr>
      </w:pPr>
    </w:p>
    <w:p w14:paraId="68F23825" w14:textId="77777777" w:rsidR="00EE567B" w:rsidRPr="006D3673" w:rsidRDefault="00EE567B" w:rsidP="00EE567B">
      <w:pPr>
        <w:jc w:val="center"/>
        <w:rPr>
          <w:rFonts w:ascii="Calibri" w:hAnsi="Calibri" w:cs="Calibri"/>
          <w:b/>
        </w:rPr>
      </w:pPr>
    </w:p>
    <w:p w14:paraId="2F60CA05" w14:textId="77777777" w:rsidR="00EE567B" w:rsidRPr="006D3673" w:rsidRDefault="00EE567B" w:rsidP="00EE567B">
      <w:pPr>
        <w:jc w:val="center"/>
        <w:rPr>
          <w:rFonts w:ascii="Calibri" w:hAnsi="Calibri" w:cs="Calibri"/>
          <w:b/>
        </w:rPr>
      </w:pPr>
    </w:p>
    <w:p w14:paraId="2F32EED8" w14:textId="77777777" w:rsidR="00EE567B" w:rsidRPr="006D3673" w:rsidRDefault="00EE567B" w:rsidP="00EE567B">
      <w:pPr>
        <w:jc w:val="center"/>
        <w:rPr>
          <w:rFonts w:ascii="Calibri" w:hAnsi="Calibri" w:cs="Calibri"/>
          <w:b/>
        </w:rPr>
      </w:pPr>
    </w:p>
    <w:p w14:paraId="5001A3D1" w14:textId="77777777" w:rsidR="00EE567B" w:rsidRPr="006D3673" w:rsidRDefault="00EE567B" w:rsidP="00EE567B">
      <w:pPr>
        <w:jc w:val="center"/>
        <w:rPr>
          <w:rFonts w:ascii="Calibri" w:hAnsi="Calibri" w:cs="Calibri"/>
          <w:b/>
        </w:rPr>
      </w:pPr>
    </w:p>
    <w:p w14:paraId="69F67079" w14:textId="77777777" w:rsidR="00EE567B" w:rsidRPr="006D3673" w:rsidRDefault="00EE567B" w:rsidP="00EE567B">
      <w:pPr>
        <w:jc w:val="center"/>
        <w:rPr>
          <w:rFonts w:ascii="Calibri" w:hAnsi="Calibri" w:cs="Calibri"/>
          <w:b/>
        </w:rPr>
      </w:pPr>
    </w:p>
    <w:p w14:paraId="2E45D336" w14:textId="77777777" w:rsidR="00EE567B" w:rsidRPr="006D3673" w:rsidRDefault="00EE567B" w:rsidP="00EE567B">
      <w:pPr>
        <w:jc w:val="center"/>
        <w:rPr>
          <w:rFonts w:ascii="Calibri" w:hAnsi="Calibri" w:cs="Calibri"/>
          <w:b/>
        </w:rPr>
      </w:pPr>
    </w:p>
    <w:p w14:paraId="47C47EC1" w14:textId="77777777" w:rsidR="00EE567B" w:rsidRPr="006D3673" w:rsidRDefault="00EE567B" w:rsidP="00EE567B">
      <w:pPr>
        <w:jc w:val="center"/>
        <w:rPr>
          <w:rFonts w:ascii="Calibri" w:hAnsi="Calibri" w:cs="Calibri"/>
          <w:b/>
        </w:rPr>
      </w:pPr>
    </w:p>
    <w:p w14:paraId="583F9E89" w14:textId="77777777" w:rsidR="00EE567B" w:rsidRPr="006D3673" w:rsidRDefault="00EE567B" w:rsidP="00EE567B">
      <w:pPr>
        <w:jc w:val="center"/>
        <w:rPr>
          <w:rFonts w:ascii="Calibri" w:hAnsi="Calibri" w:cs="Calibri"/>
          <w:b/>
        </w:rPr>
      </w:pPr>
    </w:p>
    <w:p w14:paraId="1BB1C13E" w14:textId="77777777" w:rsidR="00EE567B" w:rsidRPr="006D3673" w:rsidRDefault="00EE567B" w:rsidP="00EE567B">
      <w:pPr>
        <w:jc w:val="center"/>
        <w:rPr>
          <w:rFonts w:ascii="Calibri" w:hAnsi="Calibri" w:cs="Calibri"/>
          <w:b/>
        </w:rPr>
      </w:pPr>
    </w:p>
    <w:p w14:paraId="0D4F2857" w14:textId="77777777" w:rsidR="00EE567B" w:rsidRPr="006D3673" w:rsidRDefault="00EE567B" w:rsidP="00EE567B">
      <w:pPr>
        <w:jc w:val="center"/>
        <w:rPr>
          <w:rFonts w:ascii="Calibri" w:hAnsi="Calibri" w:cs="Calibri"/>
          <w:b/>
        </w:rPr>
      </w:pPr>
    </w:p>
    <w:p w14:paraId="30CB49A7" w14:textId="77777777" w:rsidR="0008733F" w:rsidRPr="006D3673" w:rsidRDefault="0008733F" w:rsidP="00EE567B">
      <w:pPr>
        <w:jc w:val="center"/>
        <w:rPr>
          <w:rFonts w:ascii="Calibri" w:hAnsi="Calibri" w:cs="Calibri"/>
          <w:b/>
        </w:rPr>
      </w:pPr>
    </w:p>
    <w:p w14:paraId="01D5606A" w14:textId="77777777" w:rsidR="0008733F" w:rsidRPr="006D3673" w:rsidRDefault="0008733F" w:rsidP="00EE567B">
      <w:pPr>
        <w:jc w:val="center"/>
        <w:rPr>
          <w:rFonts w:ascii="Calibri" w:hAnsi="Calibri" w:cs="Calibri"/>
          <w:b/>
        </w:rPr>
      </w:pPr>
    </w:p>
    <w:p w14:paraId="71E086B1" w14:textId="77777777" w:rsidR="0008733F" w:rsidRPr="006D3673" w:rsidRDefault="0008733F" w:rsidP="00EE567B">
      <w:pPr>
        <w:jc w:val="center"/>
        <w:rPr>
          <w:rFonts w:ascii="Calibri" w:hAnsi="Calibri" w:cs="Calibri"/>
          <w:b/>
        </w:rPr>
      </w:pPr>
    </w:p>
    <w:p w14:paraId="4D9C1962" w14:textId="77777777" w:rsidR="0008733F" w:rsidRPr="006D3673" w:rsidRDefault="0008733F" w:rsidP="00EE567B">
      <w:pPr>
        <w:jc w:val="center"/>
        <w:rPr>
          <w:rFonts w:ascii="Calibri" w:hAnsi="Calibri" w:cs="Calibri"/>
          <w:b/>
        </w:rPr>
      </w:pPr>
    </w:p>
    <w:p w14:paraId="7886905A" w14:textId="77777777" w:rsidR="0008733F" w:rsidRPr="006D3673" w:rsidRDefault="0008733F" w:rsidP="00EE567B">
      <w:pPr>
        <w:jc w:val="center"/>
        <w:rPr>
          <w:rFonts w:ascii="Calibri" w:hAnsi="Calibri" w:cs="Calibri"/>
          <w:b/>
        </w:rPr>
      </w:pPr>
    </w:p>
    <w:p w14:paraId="5D5CBF09" w14:textId="77777777" w:rsidR="0008733F" w:rsidRPr="006D3673" w:rsidRDefault="0008733F" w:rsidP="00EE567B">
      <w:pPr>
        <w:jc w:val="center"/>
        <w:rPr>
          <w:rFonts w:ascii="Calibri" w:hAnsi="Calibri" w:cs="Calibri"/>
          <w:b/>
        </w:rPr>
      </w:pPr>
    </w:p>
    <w:p w14:paraId="4A199D4D" w14:textId="77777777" w:rsidR="0008733F" w:rsidRPr="006D3673" w:rsidRDefault="0008733F" w:rsidP="00EE567B">
      <w:pPr>
        <w:jc w:val="center"/>
        <w:rPr>
          <w:rFonts w:ascii="Calibri" w:hAnsi="Calibri" w:cs="Calibri"/>
          <w:b/>
        </w:rPr>
      </w:pPr>
    </w:p>
    <w:p w14:paraId="53B4756D" w14:textId="77777777" w:rsidR="0008733F" w:rsidRPr="006D3673" w:rsidRDefault="0008733F" w:rsidP="00EE567B">
      <w:pPr>
        <w:jc w:val="center"/>
        <w:rPr>
          <w:rFonts w:ascii="Calibri" w:hAnsi="Calibri" w:cs="Calibri"/>
          <w:b/>
        </w:rPr>
      </w:pPr>
    </w:p>
    <w:p w14:paraId="4D09CA5D" w14:textId="77777777" w:rsidR="0008733F" w:rsidRPr="006D3673" w:rsidRDefault="0008733F" w:rsidP="00EE567B">
      <w:pPr>
        <w:jc w:val="center"/>
        <w:rPr>
          <w:rFonts w:ascii="Calibri" w:hAnsi="Calibri" w:cs="Calibri"/>
          <w:b/>
        </w:rPr>
      </w:pPr>
    </w:p>
    <w:p w14:paraId="0BA51D9E" w14:textId="77777777" w:rsidR="0008733F" w:rsidRPr="006D3673" w:rsidRDefault="0008733F" w:rsidP="00EE567B">
      <w:pPr>
        <w:jc w:val="center"/>
        <w:rPr>
          <w:rFonts w:ascii="Calibri" w:hAnsi="Calibri" w:cs="Calibri"/>
          <w:b/>
        </w:rPr>
      </w:pPr>
    </w:p>
    <w:p w14:paraId="586DE2FB" w14:textId="77777777" w:rsidR="0008733F" w:rsidRPr="006D3673" w:rsidRDefault="0008733F" w:rsidP="00EE567B">
      <w:pPr>
        <w:jc w:val="center"/>
        <w:rPr>
          <w:rFonts w:ascii="Calibri" w:hAnsi="Calibri" w:cs="Calibri"/>
          <w:b/>
        </w:rPr>
      </w:pPr>
    </w:p>
    <w:p w14:paraId="0AA993F3" w14:textId="77777777" w:rsidR="00610BB1" w:rsidRDefault="00610BB1" w:rsidP="00610BB1">
      <w:pPr>
        <w:rPr>
          <w:rFonts w:ascii="Calibri" w:hAnsi="Calibri" w:cs="Calibri"/>
          <w:b/>
        </w:rPr>
      </w:pPr>
    </w:p>
    <w:p w14:paraId="269D7FCF" w14:textId="77777777" w:rsidR="0008733F" w:rsidRPr="006D3673" w:rsidRDefault="0008733F" w:rsidP="00610BB1">
      <w:pPr>
        <w:jc w:val="center"/>
        <w:rPr>
          <w:rFonts w:ascii="Calibri" w:hAnsi="Calibri" w:cs="Calibri"/>
          <w:b/>
        </w:rPr>
      </w:pPr>
      <w:r w:rsidRPr="006D3673">
        <w:rPr>
          <w:rFonts w:ascii="Calibri" w:hAnsi="Calibri" w:cs="Calibri"/>
          <w:b/>
        </w:rPr>
        <w:lastRenderedPageBreak/>
        <w:t>Vyznačení parkovišť dle zón</w:t>
      </w:r>
    </w:p>
    <w:p w14:paraId="033CFA53" w14:textId="77777777" w:rsidR="0008733F" w:rsidRPr="006D3673" w:rsidRDefault="0008733F" w:rsidP="0008733F">
      <w:pPr>
        <w:rPr>
          <w:rFonts w:ascii="Calibri" w:hAnsi="Calibri" w:cs="Calibri"/>
        </w:rPr>
      </w:pPr>
    </w:p>
    <w:p w14:paraId="555BF8A0" w14:textId="5010EDDE" w:rsidR="0008733F" w:rsidRPr="006D3673" w:rsidRDefault="00CE00C1" w:rsidP="00436B1F">
      <w:pPr>
        <w:ind w:firstLine="708"/>
        <w:rPr>
          <w:rFonts w:ascii="Calibri" w:hAnsi="Calibri" w:cs="Calibri"/>
        </w:rPr>
      </w:pPr>
      <w:r w:rsidRPr="006D3673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CCD2CC3" wp14:editId="68EFBC1F">
                <wp:simplePos x="0" y="0"/>
                <wp:positionH relativeFrom="column">
                  <wp:posOffset>-156845</wp:posOffset>
                </wp:positionH>
                <wp:positionV relativeFrom="paragraph">
                  <wp:posOffset>18415</wp:posOffset>
                </wp:positionV>
                <wp:extent cx="247650" cy="100965"/>
                <wp:effectExtent l="20320" t="23495" r="36830" b="46990"/>
                <wp:wrapNone/>
                <wp:docPr id="1275321154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00965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632D23" id="Rectangle 30" o:spid="_x0000_s1026" style="position:absolute;margin-left:-12.35pt;margin-top:1.45pt;width:19.5pt;height:7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" fillcolor="#f79646" strokecolor="#f2f2f2" strokeweight="3pt">
                <v:shadow on="t" color="#974706" opacity=".5" offset="1pt"/>
              </v:rect>
            </w:pict>
          </mc:Fallback>
        </mc:AlternateContent>
      </w:r>
      <w:r w:rsidR="0008733F" w:rsidRPr="006D3673">
        <w:rPr>
          <w:rFonts w:ascii="Calibri" w:hAnsi="Calibri" w:cs="Calibri"/>
        </w:rPr>
        <w:t>Zóna A</w:t>
      </w:r>
    </w:p>
    <w:p w14:paraId="445DEDFD" w14:textId="596BD216" w:rsidR="0008733F" w:rsidRPr="006D3673" w:rsidRDefault="00CE00C1" w:rsidP="0008733F">
      <w:pPr>
        <w:rPr>
          <w:rFonts w:ascii="Calibri" w:hAnsi="Calibri" w:cs="Calibri"/>
        </w:rPr>
      </w:pPr>
      <w:r w:rsidRPr="006D3673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63B1FC3" wp14:editId="47D88B7B">
                <wp:simplePos x="0" y="0"/>
                <wp:positionH relativeFrom="column">
                  <wp:posOffset>-156845</wp:posOffset>
                </wp:positionH>
                <wp:positionV relativeFrom="paragraph">
                  <wp:posOffset>163195</wp:posOffset>
                </wp:positionV>
                <wp:extent cx="247650" cy="95885"/>
                <wp:effectExtent l="20320" t="20955" r="36830" b="45085"/>
                <wp:wrapNone/>
                <wp:docPr id="667630958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9588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DD2639" id="Rectangle 31" o:spid="_x0000_s1026" style="position:absolute;margin-left:-12.35pt;margin-top:12.85pt;width:19.5pt;height:7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" fillcolor="#00b050" strokecolor="#f2f2f2" strokeweight="3pt">
                <v:shadow on="t" color="#4e6128" opacity=".5" offset="1pt"/>
              </v:rect>
            </w:pict>
          </mc:Fallback>
        </mc:AlternateContent>
      </w:r>
    </w:p>
    <w:p w14:paraId="627FE7E9" w14:textId="77777777" w:rsidR="0008733F" w:rsidRPr="006D3673" w:rsidRDefault="0008733F" w:rsidP="00436B1F">
      <w:pPr>
        <w:ind w:firstLine="708"/>
        <w:rPr>
          <w:rFonts w:ascii="Calibri" w:hAnsi="Calibri" w:cs="Calibri"/>
        </w:rPr>
      </w:pPr>
      <w:r w:rsidRPr="006D3673">
        <w:rPr>
          <w:rFonts w:ascii="Calibri" w:hAnsi="Calibri" w:cs="Calibri"/>
        </w:rPr>
        <w:t>Zóna B</w:t>
      </w:r>
    </w:p>
    <w:p w14:paraId="5FF0D027" w14:textId="663C1863" w:rsidR="0008733F" w:rsidRPr="006D3673" w:rsidRDefault="00CE00C1" w:rsidP="0008733F">
      <w:pPr>
        <w:rPr>
          <w:rFonts w:ascii="Calibri" w:hAnsi="Calibri" w:cs="Calibri"/>
        </w:rPr>
      </w:pPr>
      <w:r w:rsidRPr="006D3673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53E5D65" wp14:editId="01EFC3ED">
                <wp:simplePos x="0" y="0"/>
                <wp:positionH relativeFrom="column">
                  <wp:posOffset>-156845</wp:posOffset>
                </wp:positionH>
                <wp:positionV relativeFrom="paragraph">
                  <wp:posOffset>132715</wp:posOffset>
                </wp:positionV>
                <wp:extent cx="247650" cy="100965"/>
                <wp:effectExtent l="20320" t="19685" r="36830" b="50800"/>
                <wp:wrapNone/>
                <wp:docPr id="29115223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0096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C0279E" id="Rectangle 32" o:spid="_x0000_s1026" style="position:absolute;margin-left:-12.35pt;margin-top:10.45pt;width:19.5pt;height:7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" fillcolor="#0070c0" strokecolor="#f2f2f2" strokeweight="3pt">
                <v:shadow on="t" color="#205867" opacity=".5" offset="1pt"/>
              </v:rect>
            </w:pict>
          </mc:Fallback>
        </mc:AlternateContent>
      </w:r>
    </w:p>
    <w:p w14:paraId="346E4155" w14:textId="77777777" w:rsidR="0008733F" w:rsidRPr="006D3673" w:rsidRDefault="0008733F" w:rsidP="00436B1F">
      <w:pPr>
        <w:ind w:firstLine="708"/>
        <w:rPr>
          <w:rFonts w:ascii="Calibri" w:hAnsi="Calibri" w:cs="Calibri"/>
        </w:rPr>
      </w:pPr>
      <w:r w:rsidRPr="006D3673">
        <w:rPr>
          <w:rFonts w:ascii="Calibri" w:hAnsi="Calibri" w:cs="Calibri"/>
        </w:rPr>
        <w:t>Zóna C</w:t>
      </w:r>
    </w:p>
    <w:p w14:paraId="04CD3991" w14:textId="68356422" w:rsidR="0008733F" w:rsidRPr="006D3673" w:rsidRDefault="00CE00C1" w:rsidP="0008733F">
      <w:pPr>
        <w:rPr>
          <w:rFonts w:ascii="Calibri" w:hAnsi="Calibri" w:cs="Calibri"/>
        </w:rPr>
      </w:pPr>
      <w:r w:rsidRPr="006D3673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491D890" wp14:editId="67B6BB1E">
                <wp:simplePos x="0" y="0"/>
                <wp:positionH relativeFrom="column">
                  <wp:posOffset>-156845</wp:posOffset>
                </wp:positionH>
                <wp:positionV relativeFrom="paragraph">
                  <wp:posOffset>153670</wp:posOffset>
                </wp:positionV>
                <wp:extent cx="247650" cy="100965"/>
                <wp:effectExtent l="20320" t="22225" r="36830" b="48260"/>
                <wp:wrapNone/>
                <wp:docPr id="1884983462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00965"/>
                        </a:xfrm>
                        <a:prstGeom prst="rect">
                          <a:avLst/>
                        </a:prstGeom>
                        <a:solidFill>
                          <a:srgbClr val="8064A2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C6F07A" id="Rectangle 33" o:spid="_x0000_s1026" style="position:absolute;margin-left:-12.35pt;margin-top:12.1pt;width:19.5pt;height:7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" fillcolor="#8064a2" strokecolor="#f2f2f2" strokeweight="3pt">
                <v:shadow on="t" color="#3f3151" opacity=".5" offset="1pt"/>
              </v:rect>
            </w:pict>
          </mc:Fallback>
        </mc:AlternateContent>
      </w:r>
    </w:p>
    <w:p w14:paraId="5026216D" w14:textId="77777777" w:rsidR="0008733F" w:rsidRPr="006D3673" w:rsidRDefault="0008733F" w:rsidP="00436B1F">
      <w:pPr>
        <w:tabs>
          <w:tab w:val="left" w:pos="705"/>
        </w:tabs>
        <w:rPr>
          <w:rFonts w:ascii="Calibri" w:hAnsi="Calibri" w:cs="Calibri"/>
        </w:rPr>
      </w:pPr>
      <w:r w:rsidRPr="006D3673">
        <w:rPr>
          <w:rFonts w:ascii="Calibri" w:hAnsi="Calibri" w:cs="Calibri"/>
        </w:rPr>
        <w:tab/>
        <w:t>Zóna D</w:t>
      </w:r>
    </w:p>
    <w:p w14:paraId="61DD43D0" w14:textId="77777777" w:rsidR="0008733F" w:rsidRPr="006D3673" w:rsidRDefault="0008733F" w:rsidP="0008733F">
      <w:pPr>
        <w:rPr>
          <w:rFonts w:ascii="Calibri" w:hAnsi="Calibri" w:cs="Calibri"/>
        </w:rPr>
      </w:pPr>
    </w:p>
    <w:p w14:paraId="007F6E04" w14:textId="098342EC" w:rsidR="00F869B9" w:rsidRDefault="00CE00C1" w:rsidP="0008733F">
      <w:pPr>
        <w:tabs>
          <w:tab w:val="left" w:pos="735"/>
        </w:tabs>
        <w:rPr>
          <w:rFonts w:ascii="Calibri" w:hAnsi="Calibri" w:cs="Calibri"/>
        </w:rPr>
      </w:pPr>
      <w:r w:rsidRPr="006D3673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A2DE33C" wp14:editId="20A588F1">
                <wp:simplePos x="0" y="0"/>
                <wp:positionH relativeFrom="column">
                  <wp:posOffset>-156845</wp:posOffset>
                </wp:positionH>
                <wp:positionV relativeFrom="paragraph">
                  <wp:posOffset>5080</wp:posOffset>
                </wp:positionV>
                <wp:extent cx="247650" cy="99060"/>
                <wp:effectExtent l="20320" t="22225" r="36830" b="50165"/>
                <wp:wrapNone/>
                <wp:docPr id="2088782273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990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FE2616" id="Rectangle 34" o:spid="_x0000_s1026" style="position:absolute;margin-left:-12.35pt;margin-top:.4pt;width:19.5pt;height:7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" fillcolor="black" strokecolor="#f2f2f2" strokeweight="3pt">
                <v:shadow on="t" color="#7f7f7f" opacity=".5" offset="1pt"/>
              </v:rect>
            </w:pict>
          </mc:Fallback>
        </mc:AlternateContent>
      </w:r>
      <w:r w:rsidR="0008733F" w:rsidRPr="006D3673">
        <w:rPr>
          <w:rFonts w:ascii="Calibri" w:hAnsi="Calibri" w:cs="Calibri"/>
        </w:rPr>
        <w:tab/>
        <w:t>Zóna TAXI</w:t>
      </w:r>
    </w:p>
    <w:p w14:paraId="33AC2EB3" w14:textId="77777777" w:rsidR="008E01B6" w:rsidRPr="006D3673" w:rsidRDefault="008E01B6" w:rsidP="0008733F">
      <w:pPr>
        <w:tabs>
          <w:tab w:val="left" w:pos="735"/>
        </w:tabs>
        <w:rPr>
          <w:rFonts w:ascii="Calibri" w:hAnsi="Calibri" w:cs="Calibri"/>
        </w:rPr>
      </w:pPr>
    </w:p>
    <w:p w14:paraId="6F88590D" w14:textId="4619AEC5" w:rsidR="00EE567B" w:rsidRPr="006D3673" w:rsidRDefault="00CE00C1" w:rsidP="00506930">
      <w:pPr>
        <w:rPr>
          <w:rFonts w:ascii="Calibri" w:hAnsi="Calibri" w:cs="Calibri"/>
        </w:rPr>
      </w:pPr>
      <w:r w:rsidRPr="00436B1F">
        <w:rPr>
          <w:rFonts w:ascii="Calibri" w:hAnsi="Calibri" w:cs="Calibri"/>
          <w:noProof/>
        </w:rPr>
        <w:drawing>
          <wp:inline distT="0" distB="0" distL="0" distR="0" wp14:anchorId="09EB0FAF" wp14:editId="4B9C4BED">
            <wp:extent cx="5562600" cy="62674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626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E567B" w:rsidRPr="006D3673" w:rsidSect="006D3673">
      <w:footerReference w:type="default" r:id="rId9"/>
      <w:pgSz w:w="11906" w:h="16838"/>
      <w:pgMar w:top="1702" w:right="1418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7EC07" w14:textId="77777777" w:rsidR="00FA1526" w:rsidRDefault="00FA1526" w:rsidP="00A75AD8">
      <w:r>
        <w:separator/>
      </w:r>
    </w:p>
  </w:endnote>
  <w:endnote w:type="continuationSeparator" w:id="0">
    <w:p w14:paraId="158168D7" w14:textId="77777777" w:rsidR="00FA1526" w:rsidRDefault="00FA1526" w:rsidP="00A75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32698" w14:textId="77777777" w:rsidR="006D3673" w:rsidRPr="00545255" w:rsidRDefault="006D3673">
    <w:pPr>
      <w:pStyle w:val="Zpat"/>
      <w:jc w:val="center"/>
      <w:rPr>
        <w:rFonts w:ascii="Calibri" w:hAnsi="Calibri" w:cs="Calibri"/>
      </w:rPr>
    </w:pPr>
    <w:r w:rsidRPr="00545255">
      <w:rPr>
        <w:rFonts w:ascii="Calibri" w:hAnsi="Calibri" w:cs="Calibri"/>
      </w:rPr>
      <w:fldChar w:fldCharType="begin"/>
    </w:r>
    <w:r w:rsidRPr="00545255">
      <w:rPr>
        <w:rFonts w:ascii="Calibri" w:hAnsi="Calibri" w:cs="Calibri"/>
      </w:rPr>
      <w:instrText>PAGE   \* MERGEFORMAT</w:instrText>
    </w:r>
    <w:r w:rsidRPr="00545255">
      <w:rPr>
        <w:rFonts w:ascii="Calibri" w:hAnsi="Calibri" w:cs="Calibri"/>
      </w:rPr>
      <w:fldChar w:fldCharType="separate"/>
    </w:r>
    <w:r w:rsidRPr="00545255">
      <w:rPr>
        <w:rFonts w:ascii="Calibri" w:hAnsi="Calibri" w:cs="Calibri"/>
        <w:lang w:val="cs-CZ"/>
      </w:rPr>
      <w:t>2</w:t>
    </w:r>
    <w:r w:rsidRPr="00545255">
      <w:rPr>
        <w:rFonts w:ascii="Calibri" w:hAnsi="Calibri" w:cs="Calibri"/>
      </w:rPr>
      <w:fldChar w:fldCharType="end"/>
    </w:r>
  </w:p>
  <w:p w14:paraId="6D2C689D" w14:textId="77777777" w:rsidR="006D3673" w:rsidRDefault="006D367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7EAC2" w14:textId="77777777" w:rsidR="00FA1526" w:rsidRDefault="00FA1526" w:rsidP="00A75AD8">
      <w:r>
        <w:separator/>
      </w:r>
    </w:p>
  </w:footnote>
  <w:footnote w:type="continuationSeparator" w:id="0">
    <w:p w14:paraId="65461625" w14:textId="77777777" w:rsidR="00FA1526" w:rsidRDefault="00FA1526" w:rsidP="00A75A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</w:abstractNum>
  <w:abstractNum w:abstractNumId="1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5"/>
    <w:multiLevelType w:val="multilevel"/>
    <w:tmpl w:val="6B4CB248"/>
    <w:lvl w:ilvl="0">
      <w:start w:val="1"/>
      <w:numFmt w:val="decimal"/>
      <w:lvlText w:val="%1)"/>
      <w:lvlJc w:val="left"/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31"/>
        </w:tabs>
        <w:ind w:left="731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91"/>
        </w:tabs>
        <w:ind w:left="109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51"/>
        </w:tabs>
        <w:ind w:left="145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11"/>
        </w:tabs>
        <w:ind w:left="1811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71"/>
        </w:tabs>
        <w:ind w:left="217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31"/>
        </w:tabs>
        <w:ind w:left="253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51"/>
        </w:tabs>
        <w:ind w:left="325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11"/>
        </w:tabs>
        <w:ind w:left="3611" w:hanging="360"/>
      </w:pPr>
      <w:rPr>
        <w:rFonts w:ascii="OpenSymbol" w:hAnsi="OpenSymbol" w:cs="OpenSymbol"/>
      </w:rPr>
    </w:lvl>
  </w:abstractNum>
  <w:abstractNum w:abstractNumId="4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364"/>
        </w:tabs>
        <w:ind w:left="136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24"/>
        </w:tabs>
        <w:ind w:left="172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444"/>
        </w:tabs>
        <w:ind w:left="244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04"/>
        </w:tabs>
        <w:ind w:left="280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524"/>
        </w:tabs>
        <w:ind w:left="352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84"/>
        </w:tabs>
        <w:ind w:left="3884" w:hanging="360"/>
      </w:pPr>
      <w:rPr>
        <w:rFonts w:ascii="OpenSymbol" w:hAnsi="OpenSymbol" w:cs="OpenSymbol"/>
      </w:rPr>
    </w:lvl>
  </w:abstractNum>
  <w:abstractNum w:abstractNumId="6" w15:restartNumberingAfterBreak="0">
    <w:nsid w:val="0000000A"/>
    <w:multiLevelType w:val="multilevel"/>
    <w:tmpl w:val="0000000A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364"/>
        </w:tabs>
        <w:ind w:left="136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24"/>
        </w:tabs>
        <w:ind w:left="172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444"/>
        </w:tabs>
        <w:ind w:left="244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04"/>
        </w:tabs>
        <w:ind w:left="280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524"/>
        </w:tabs>
        <w:ind w:left="352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84"/>
        </w:tabs>
        <w:ind w:left="3884" w:hanging="360"/>
      </w:pPr>
      <w:rPr>
        <w:rFonts w:ascii="OpenSymbol" w:hAnsi="OpenSymbol" w:cs="OpenSymbol"/>
      </w:rPr>
    </w:lvl>
  </w:abstractNum>
  <w:abstractNum w:abstractNumId="7" w15:restartNumberingAfterBreak="0">
    <w:nsid w:val="0000000B"/>
    <w:multiLevelType w:val="multilevel"/>
    <w:tmpl w:val="0000000B"/>
    <w:lvl w:ilvl="0">
      <w:start w:val="1"/>
      <w:numFmt w:val="bullet"/>
      <w:lvlText w:val=""/>
      <w:lvlJc w:val="left"/>
      <w:pPr>
        <w:tabs>
          <w:tab w:val="num" w:pos="1594"/>
        </w:tabs>
        <w:ind w:left="1594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954"/>
        </w:tabs>
        <w:ind w:left="195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314"/>
        </w:tabs>
        <w:ind w:left="231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674"/>
        </w:tabs>
        <w:ind w:left="2674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034"/>
        </w:tabs>
        <w:ind w:left="303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394"/>
        </w:tabs>
        <w:ind w:left="339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754"/>
        </w:tabs>
        <w:ind w:left="3754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114"/>
        </w:tabs>
        <w:ind w:left="411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474"/>
        </w:tabs>
        <w:ind w:left="4474" w:hanging="360"/>
      </w:pPr>
      <w:rPr>
        <w:rFonts w:ascii="OpenSymbol" w:hAnsi="OpenSymbol" w:cs="OpenSymbol"/>
      </w:rPr>
    </w:lvl>
  </w:abstractNum>
  <w:abstractNum w:abstractNumId="8" w15:restartNumberingAfterBreak="0">
    <w:nsid w:val="0000000C"/>
    <w:multiLevelType w:val="multilevel"/>
    <w:tmpl w:val="44C82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" w15:restartNumberingAfterBreak="0">
    <w:nsid w:val="0000000E"/>
    <w:multiLevelType w:val="multilevel"/>
    <w:tmpl w:val="00000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 w15:restartNumberingAfterBreak="0">
    <w:nsid w:val="0000000F"/>
    <w:multiLevelType w:val="multilevel"/>
    <w:tmpl w:val="0000000F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2" w15:restartNumberingAfterBreak="0">
    <w:nsid w:val="00000011"/>
    <w:multiLevelType w:val="multilevel"/>
    <w:tmpl w:val="00000011"/>
    <w:lvl w:ilvl="0">
      <w:start w:val="1"/>
      <w:numFmt w:val="bullet"/>
      <w:lvlText w:val=""/>
      <w:lvlJc w:val="left"/>
      <w:pPr>
        <w:tabs>
          <w:tab w:val="num" w:pos="2028"/>
        </w:tabs>
        <w:ind w:left="202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388"/>
        </w:tabs>
        <w:ind w:left="238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748"/>
        </w:tabs>
        <w:ind w:left="274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3108"/>
        </w:tabs>
        <w:ind w:left="310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468"/>
        </w:tabs>
        <w:ind w:left="346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828"/>
        </w:tabs>
        <w:ind w:left="382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4188"/>
        </w:tabs>
        <w:ind w:left="418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548"/>
        </w:tabs>
        <w:ind w:left="454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908"/>
        </w:tabs>
        <w:ind w:left="4908" w:hanging="360"/>
      </w:pPr>
      <w:rPr>
        <w:rFonts w:ascii="OpenSymbol" w:hAnsi="OpenSymbol" w:cs="OpenSymbol"/>
      </w:rPr>
    </w:lvl>
  </w:abstractNum>
  <w:abstractNum w:abstractNumId="13" w15:restartNumberingAfterBreak="0">
    <w:nsid w:val="00000012"/>
    <w:multiLevelType w:val="multilevel"/>
    <w:tmpl w:val="0000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4" w15:restartNumberingAfterBreak="0">
    <w:nsid w:val="00000013"/>
    <w:multiLevelType w:val="multilevel"/>
    <w:tmpl w:val="A95232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CB9541C"/>
    <w:multiLevelType w:val="hybridMultilevel"/>
    <w:tmpl w:val="1E70328A"/>
    <w:lvl w:ilvl="0" w:tplc="4A8425B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E2C5166"/>
    <w:multiLevelType w:val="hybridMultilevel"/>
    <w:tmpl w:val="FCA4CD8A"/>
    <w:lvl w:ilvl="0" w:tplc="0405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7" w15:restartNumberingAfterBreak="0">
    <w:nsid w:val="1BB05C3A"/>
    <w:multiLevelType w:val="hybridMultilevel"/>
    <w:tmpl w:val="DE723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D84649"/>
    <w:multiLevelType w:val="hybridMultilevel"/>
    <w:tmpl w:val="2BEEB9A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565D15"/>
    <w:multiLevelType w:val="multilevel"/>
    <w:tmpl w:val="D99E3A60"/>
    <w:lvl w:ilvl="0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1418" w:hanging="454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"/>
      <w:lvlJc w:val="left"/>
      <w:pPr>
        <w:tabs>
          <w:tab w:val="num" w:pos="360"/>
        </w:tabs>
        <w:ind w:left="2835" w:hanging="794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34416195"/>
    <w:multiLevelType w:val="hybridMultilevel"/>
    <w:tmpl w:val="EE6AD76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8844160"/>
    <w:multiLevelType w:val="hybridMultilevel"/>
    <w:tmpl w:val="3E94232A"/>
    <w:lvl w:ilvl="0" w:tplc="A1A00E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4469F0"/>
    <w:multiLevelType w:val="hybridMultilevel"/>
    <w:tmpl w:val="45F40DE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9F42EC"/>
    <w:multiLevelType w:val="hybridMultilevel"/>
    <w:tmpl w:val="E1B0DC10"/>
    <w:lvl w:ilvl="0" w:tplc="088647D4">
      <w:start w:val="1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BEB0773"/>
    <w:multiLevelType w:val="hybridMultilevel"/>
    <w:tmpl w:val="4C8E613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823085">
    <w:abstractNumId w:val="21"/>
  </w:num>
  <w:num w:numId="2" w16cid:durableId="1316031017">
    <w:abstractNumId w:val="22"/>
  </w:num>
  <w:num w:numId="3" w16cid:durableId="156698700">
    <w:abstractNumId w:val="19"/>
  </w:num>
  <w:num w:numId="4" w16cid:durableId="183983718">
    <w:abstractNumId w:val="15"/>
  </w:num>
  <w:num w:numId="5" w16cid:durableId="816186267">
    <w:abstractNumId w:val="20"/>
  </w:num>
  <w:num w:numId="6" w16cid:durableId="314651631">
    <w:abstractNumId w:val="24"/>
  </w:num>
  <w:num w:numId="7" w16cid:durableId="336811534">
    <w:abstractNumId w:val="17"/>
  </w:num>
  <w:num w:numId="8" w16cid:durableId="667908208">
    <w:abstractNumId w:val="18"/>
  </w:num>
  <w:num w:numId="9" w16cid:durableId="912545866">
    <w:abstractNumId w:val="0"/>
  </w:num>
  <w:num w:numId="10" w16cid:durableId="1409770773">
    <w:abstractNumId w:val="1"/>
  </w:num>
  <w:num w:numId="11" w16cid:durableId="612978150">
    <w:abstractNumId w:val="2"/>
  </w:num>
  <w:num w:numId="12" w16cid:durableId="977567158">
    <w:abstractNumId w:val="3"/>
  </w:num>
  <w:num w:numId="13" w16cid:durableId="2071878852">
    <w:abstractNumId w:val="4"/>
  </w:num>
  <w:num w:numId="14" w16cid:durableId="303660257">
    <w:abstractNumId w:val="5"/>
  </w:num>
  <w:num w:numId="15" w16cid:durableId="361790027">
    <w:abstractNumId w:val="6"/>
  </w:num>
  <w:num w:numId="16" w16cid:durableId="1398429927">
    <w:abstractNumId w:val="7"/>
  </w:num>
  <w:num w:numId="17" w16cid:durableId="1851330833">
    <w:abstractNumId w:val="8"/>
  </w:num>
  <w:num w:numId="18" w16cid:durableId="1604877090">
    <w:abstractNumId w:val="9"/>
  </w:num>
  <w:num w:numId="19" w16cid:durableId="751009003">
    <w:abstractNumId w:val="10"/>
  </w:num>
  <w:num w:numId="20" w16cid:durableId="106238018">
    <w:abstractNumId w:val="11"/>
  </w:num>
  <w:num w:numId="21" w16cid:durableId="1505779698">
    <w:abstractNumId w:val="12"/>
  </w:num>
  <w:num w:numId="22" w16cid:durableId="129710934">
    <w:abstractNumId w:val="13"/>
  </w:num>
  <w:num w:numId="23" w16cid:durableId="248856722">
    <w:abstractNumId w:val="14"/>
  </w:num>
  <w:num w:numId="24" w16cid:durableId="1790662396">
    <w:abstractNumId w:val="23"/>
  </w:num>
  <w:num w:numId="25" w16cid:durableId="129329379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B73"/>
    <w:rsid w:val="0000121F"/>
    <w:rsid w:val="00007DC5"/>
    <w:rsid w:val="00013649"/>
    <w:rsid w:val="00022226"/>
    <w:rsid w:val="00023551"/>
    <w:rsid w:val="000300FC"/>
    <w:rsid w:val="00031441"/>
    <w:rsid w:val="0003458C"/>
    <w:rsid w:val="000410B9"/>
    <w:rsid w:val="00041DC3"/>
    <w:rsid w:val="0004239D"/>
    <w:rsid w:val="000512DD"/>
    <w:rsid w:val="000529A0"/>
    <w:rsid w:val="00054A2F"/>
    <w:rsid w:val="0005630C"/>
    <w:rsid w:val="00056ABB"/>
    <w:rsid w:val="00071487"/>
    <w:rsid w:val="00071C8C"/>
    <w:rsid w:val="00076186"/>
    <w:rsid w:val="00081FAB"/>
    <w:rsid w:val="00082F50"/>
    <w:rsid w:val="00084662"/>
    <w:rsid w:val="00086402"/>
    <w:rsid w:val="0008733F"/>
    <w:rsid w:val="00096CC3"/>
    <w:rsid w:val="00096DA0"/>
    <w:rsid w:val="000A079C"/>
    <w:rsid w:val="000A3E35"/>
    <w:rsid w:val="000B4E34"/>
    <w:rsid w:val="000B666E"/>
    <w:rsid w:val="000B7011"/>
    <w:rsid w:val="000C0576"/>
    <w:rsid w:val="000C07AD"/>
    <w:rsid w:val="000C0881"/>
    <w:rsid w:val="000C6DEB"/>
    <w:rsid w:val="000C7132"/>
    <w:rsid w:val="000D0A65"/>
    <w:rsid w:val="000D111D"/>
    <w:rsid w:val="000D1E5A"/>
    <w:rsid w:val="000D2245"/>
    <w:rsid w:val="000D2BFE"/>
    <w:rsid w:val="000E3CAC"/>
    <w:rsid w:val="000F271B"/>
    <w:rsid w:val="000F5F8C"/>
    <w:rsid w:val="00106878"/>
    <w:rsid w:val="00121852"/>
    <w:rsid w:val="00130D3C"/>
    <w:rsid w:val="00134245"/>
    <w:rsid w:val="00134BDC"/>
    <w:rsid w:val="001357E8"/>
    <w:rsid w:val="001410B0"/>
    <w:rsid w:val="001410E3"/>
    <w:rsid w:val="00144FA7"/>
    <w:rsid w:val="001547D5"/>
    <w:rsid w:val="00175ABF"/>
    <w:rsid w:val="00176DB3"/>
    <w:rsid w:val="00177029"/>
    <w:rsid w:val="00182BD3"/>
    <w:rsid w:val="00183FD3"/>
    <w:rsid w:val="00185C27"/>
    <w:rsid w:val="00190321"/>
    <w:rsid w:val="001955CB"/>
    <w:rsid w:val="0019621C"/>
    <w:rsid w:val="001A145C"/>
    <w:rsid w:val="001A6288"/>
    <w:rsid w:val="001A7C30"/>
    <w:rsid w:val="001B3066"/>
    <w:rsid w:val="001B5224"/>
    <w:rsid w:val="001B5F65"/>
    <w:rsid w:val="001B77EB"/>
    <w:rsid w:val="001C3591"/>
    <w:rsid w:val="001C5614"/>
    <w:rsid w:val="001D4743"/>
    <w:rsid w:val="001D5189"/>
    <w:rsid w:val="001D51AE"/>
    <w:rsid w:val="001D5E4A"/>
    <w:rsid w:val="001E0AC2"/>
    <w:rsid w:val="001E63C2"/>
    <w:rsid w:val="00216D90"/>
    <w:rsid w:val="00222F6C"/>
    <w:rsid w:val="00230AF3"/>
    <w:rsid w:val="00232BE1"/>
    <w:rsid w:val="002465B6"/>
    <w:rsid w:val="0024756C"/>
    <w:rsid w:val="002636C3"/>
    <w:rsid w:val="00264B13"/>
    <w:rsid w:val="00267A6D"/>
    <w:rsid w:val="0027012B"/>
    <w:rsid w:val="0027439D"/>
    <w:rsid w:val="002809EB"/>
    <w:rsid w:val="002A46ED"/>
    <w:rsid w:val="002A4C38"/>
    <w:rsid w:val="002A61B4"/>
    <w:rsid w:val="002A61E5"/>
    <w:rsid w:val="002B7812"/>
    <w:rsid w:val="002C4DDC"/>
    <w:rsid w:val="002C737F"/>
    <w:rsid w:val="002D1100"/>
    <w:rsid w:val="002D1D09"/>
    <w:rsid w:val="002D4CEE"/>
    <w:rsid w:val="002D5C2A"/>
    <w:rsid w:val="002E0764"/>
    <w:rsid w:val="002E1E5B"/>
    <w:rsid w:val="002E6118"/>
    <w:rsid w:val="002E70A3"/>
    <w:rsid w:val="002F0E58"/>
    <w:rsid w:val="002F137D"/>
    <w:rsid w:val="002F31CC"/>
    <w:rsid w:val="002F5439"/>
    <w:rsid w:val="003028F8"/>
    <w:rsid w:val="00303B9D"/>
    <w:rsid w:val="003051B4"/>
    <w:rsid w:val="0031680F"/>
    <w:rsid w:val="00317B64"/>
    <w:rsid w:val="0033096A"/>
    <w:rsid w:val="00332C8A"/>
    <w:rsid w:val="00340C1F"/>
    <w:rsid w:val="00341CA9"/>
    <w:rsid w:val="00350425"/>
    <w:rsid w:val="0035222F"/>
    <w:rsid w:val="003564B9"/>
    <w:rsid w:val="0036432E"/>
    <w:rsid w:val="0036609A"/>
    <w:rsid w:val="00371A48"/>
    <w:rsid w:val="0038009B"/>
    <w:rsid w:val="00384716"/>
    <w:rsid w:val="00384F8C"/>
    <w:rsid w:val="00386333"/>
    <w:rsid w:val="00392BFE"/>
    <w:rsid w:val="0039469E"/>
    <w:rsid w:val="003974A8"/>
    <w:rsid w:val="003A3ABA"/>
    <w:rsid w:val="003B39BF"/>
    <w:rsid w:val="003B5340"/>
    <w:rsid w:val="003C0EB4"/>
    <w:rsid w:val="003C2EE9"/>
    <w:rsid w:val="003D1165"/>
    <w:rsid w:val="003D14AA"/>
    <w:rsid w:val="003D27BE"/>
    <w:rsid w:val="003D3270"/>
    <w:rsid w:val="003D53B3"/>
    <w:rsid w:val="003E27DE"/>
    <w:rsid w:val="003E6C02"/>
    <w:rsid w:val="003F4D0A"/>
    <w:rsid w:val="003F55A2"/>
    <w:rsid w:val="003F5F9E"/>
    <w:rsid w:val="004073AA"/>
    <w:rsid w:val="004260F7"/>
    <w:rsid w:val="004320DC"/>
    <w:rsid w:val="004336B4"/>
    <w:rsid w:val="00435B33"/>
    <w:rsid w:val="00436548"/>
    <w:rsid w:val="00436B1F"/>
    <w:rsid w:val="0044361A"/>
    <w:rsid w:val="00450FAD"/>
    <w:rsid w:val="004571D9"/>
    <w:rsid w:val="00460F7D"/>
    <w:rsid w:val="00465C08"/>
    <w:rsid w:val="00475C29"/>
    <w:rsid w:val="00475EAF"/>
    <w:rsid w:val="00476487"/>
    <w:rsid w:val="00481D01"/>
    <w:rsid w:val="0048236A"/>
    <w:rsid w:val="004845C0"/>
    <w:rsid w:val="0049325E"/>
    <w:rsid w:val="00493893"/>
    <w:rsid w:val="004A2865"/>
    <w:rsid w:val="004B2673"/>
    <w:rsid w:val="004B6FA1"/>
    <w:rsid w:val="004C30D8"/>
    <w:rsid w:val="004C4DEC"/>
    <w:rsid w:val="004D3738"/>
    <w:rsid w:val="004E0F12"/>
    <w:rsid w:val="004E4BE2"/>
    <w:rsid w:val="004E62BA"/>
    <w:rsid w:val="004F06BD"/>
    <w:rsid w:val="004F1242"/>
    <w:rsid w:val="00500FB8"/>
    <w:rsid w:val="00504AD7"/>
    <w:rsid w:val="00505B9B"/>
    <w:rsid w:val="00506930"/>
    <w:rsid w:val="00507198"/>
    <w:rsid w:val="00507AAE"/>
    <w:rsid w:val="00514AFC"/>
    <w:rsid w:val="00517CFC"/>
    <w:rsid w:val="0052114A"/>
    <w:rsid w:val="00521D8D"/>
    <w:rsid w:val="0052403A"/>
    <w:rsid w:val="00525149"/>
    <w:rsid w:val="00537E45"/>
    <w:rsid w:val="005408E3"/>
    <w:rsid w:val="00543AEA"/>
    <w:rsid w:val="00543BDA"/>
    <w:rsid w:val="00544C3B"/>
    <w:rsid w:val="00545255"/>
    <w:rsid w:val="00547342"/>
    <w:rsid w:val="00553E6C"/>
    <w:rsid w:val="00556357"/>
    <w:rsid w:val="00556DAD"/>
    <w:rsid w:val="005571E6"/>
    <w:rsid w:val="00557880"/>
    <w:rsid w:val="005700A4"/>
    <w:rsid w:val="00575387"/>
    <w:rsid w:val="005818B9"/>
    <w:rsid w:val="00582AC1"/>
    <w:rsid w:val="0059550E"/>
    <w:rsid w:val="005A0D67"/>
    <w:rsid w:val="005A713F"/>
    <w:rsid w:val="005B005D"/>
    <w:rsid w:val="005B2801"/>
    <w:rsid w:val="005B28D1"/>
    <w:rsid w:val="005B32ED"/>
    <w:rsid w:val="005B3536"/>
    <w:rsid w:val="005C0F5C"/>
    <w:rsid w:val="005C33DF"/>
    <w:rsid w:val="005D4A7B"/>
    <w:rsid w:val="005D512F"/>
    <w:rsid w:val="005E60BE"/>
    <w:rsid w:val="005F12F0"/>
    <w:rsid w:val="005F49E2"/>
    <w:rsid w:val="005F4C97"/>
    <w:rsid w:val="006010C3"/>
    <w:rsid w:val="0060549B"/>
    <w:rsid w:val="00610909"/>
    <w:rsid w:val="00610BB1"/>
    <w:rsid w:val="0061196E"/>
    <w:rsid w:val="006162EA"/>
    <w:rsid w:val="006232B9"/>
    <w:rsid w:val="00643C30"/>
    <w:rsid w:val="0065371A"/>
    <w:rsid w:val="006628EF"/>
    <w:rsid w:val="00663F8E"/>
    <w:rsid w:val="00674AC9"/>
    <w:rsid w:val="00676389"/>
    <w:rsid w:val="0067758C"/>
    <w:rsid w:val="00677D5F"/>
    <w:rsid w:val="006811AF"/>
    <w:rsid w:val="0068189A"/>
    <w:rsid w:val="00684D62"/>
    <w:rsid w:val="006908C0"/>
    <w:rsid w:val="006911F4"/>
    <w:rsid w:val="00692919"/>
    <w:rsid w:val="006944FD"/>
    <w:rsid w:val="006A2101"/>
    <w:rsid w:val="006A57A5"/>
    <w:rsid w:val="006B1039"/>
    <w:rsid w:val="006B1BE9"/>
    <w:rsid w:val="006B56C3"/>
    <w:rsid w:val="006C21B2"/>
    <w:rsid w:val="006C5DD1"/>
    <w:rsid w:val="006D02D9"/>
    <w:rsid w:val="006D2E85"/>
    <w:rsid w:val="006D3673"/>
    <w:rsid w:val="006E01BD"/>
    <w:rsid w:val="006E08C9"/>
    <w:rsid w:val="006E3548"/>
    <w:rsid w:val="006F0F59"/>
    <w:rsid w:val="006F47B1"/>
    <w:rsid w:val="006F6F36"/>
    <w:rsid w:val="006F78BD"/>
    <w:rsid w:val="006F7F41"/>
    <w:rsid w:val="0070086E"/>
    <w:rsid w:val="00707EA5"/>
    <w:rsid w:val="007116B1"/>
    <w:rsid w:val="00713438"/>
    <w:rsid w:val="00720204"/>
    <w:rsid w:val="0073159A"/>
    <w:rsid w:val="00735E17"/>
    <w:rsid w:val="007367C8"/>
    <w:rsid w:val="00736BB9"/>
    <w:rsid w:val="007419E6"/>
    <w:rsid w:val="007517AB"/>
    <w:rsid w:val="00761F90"/>
    <w:rsid w:val="00764CFE"/>
    <w:rsid w:val="00770315"/>
    <w:rsid w:val="00770CE0"/>
    <w:rsid w:val="007765FC"/>
    <w:rsid w:val="0078223E"/>
    <w:rsid w:val="00782802"/>
    <w:rsid w:val="0078704C"/>
    <w:rsid w:val="00787A05"/>
    <w:rsid w:val="00791DB1"/>
    <w:rsid w:val="007A2F9B"/>
    <w:rsid w:val="007A5059"/>
    <w:rsid w:val="007B0A6F"/>
    <w:rsid w:val="007B0B4C"/>
    <w:rsid w:val="007B36AF"/>
    <w:rsid w:val="007B59C0"/>
    <w:rsid w:val="007B7546"/>
    <w:rsid w:val="007C55D0"/>
    <w:rsid w:val="007D4FBD"/>
    <w:rsid w:val="007D7FDD"/>
    <w:rsid w:val="007E058F"/>
    <w:rsid w:val="007E2E25"/>
    <w:rsid w:val="007F130F"/>
    <w:rsid w:val="008002A3"/>
    <w:rsid w:val="00801E4E"/>
    <w:rsid w:val="00812C14"/>
    <w:rsid w:val="00820174"/>
    <w:rsid w:val="00821BA6"/>
    <w:rsid w:val="00832CE1"/>
    <w:rsid w:val="00837BCB"/>
    <w:rsid w:val="00846860"/>
    <w:rsid w:val="0085014D"/>
    <w:rsid w:val="008577FF"/>
    <w:rsid w:val="008607C6"/>
    <w:rsid w:val="00861DDE"/>
    <w:rsid w:val="00862D4E"/>
    <w:rsid w:val="00864F30"/>
    <w:rsid w:val="00871518"/>
    <w:rsid w:val="00871B54"/>
    <w:rsid w:val="00881BFB"/>
    <w:rsid w:val="00886360"/>
    <w:rsid w:val="00890587"/>
    <w:rsid w:val="008945C8"/>
    <w:rsid w:val="008A12B7"/>
    <w:rsid w:val="008A79AD"/>
    <w:rsid w:val="008C478C"/>
    <w:rsid w:val="008C66D5"/>
    <w:rsid w:val="008D4D69"/>
    <w:rsid w:val="008D5CCD"/>
    <w:rsid w:val="008E01B6"/>
    <w:rsid w:val="008E03B0"/>
    <w:rsid w:val="008E133A"/>
    <w:rsid w:val="008F29BB"/>
    <w:rsid w:val="008F5DA4"/>
    <w:rsid w:val="008F693C"/>
    <w:rsid w:val="008F72A3"/>
    <w:rsid w:val="00904DC9"/>
    <w:rsid w:val="009067FA"/>
    <w:rsid w:val="00910084"/>
    <w:rsid w:val="00913E50"/>
    <w:rsid w:val="00916FF4"/>
    <w:rsid w:val="00923152"/>
    <w:rsid w:val="00923B6E"/>
    <w:rsid w:val="00925062"/>
    <w:rsid w:val="00925501"/>
    <w:rsid w:val="00933AF7"/>
    <w:rsid w:val="00940207"/>
    <w:rsid w:val="00940E04"/>
    <w:rsid w:val="009411B6"/>
    <w:rsid w:val="0094260B"/>
    <w:rsid w:val="00944B18"/>
    <w:rsid w:val="00946654"/>
    <w:rsid w:val="00947A35"/>
    <w:rsid w:val="00947AF9"/>
    <w:rsid w:val="009523D1"/>
    <w:rsid w:val="00957D4C"/>
    <w:rsid w:val="009622CE"/>
    <w:rsid w:val="00963D6A"/>
    <w:rsid w:val="009770A3"/>
    <w:rsid w:val="00977F2E"/>
    <w:rsid w:val="00994A09"/>
    <w:rsid w:val="00995B67"/>
    <w:rsid w:val="0099739C"/>
    <w:rsid w:val="009A06C7"/>
    <w:rsid w:val="009A31C8"/>
    <w:rsid w:val="009A4710"/>
    <w:rsid w:val="009A55AF"/>
    <w:rsid w:val="009A63F4"/>
    <w:rsid w:val="009A68A6"/>
    <w:rsid w:val="009A7E56"/>
    <w:rsid w:val="009B5022"/>
    <w:rsid w:val="009C0FCF"/>
    <w:rsid w:val="009C12B7"/>
    <w:rsid w:val="009C2FF0"/>
    <w:rsid w:val="009C4745"/>
    <w:rsid w:val="009C4AEC"/>
    <w:rsid w:val="009D162A"/>
    <w:rsid w:val="009D7381"/>
    <w:rsid w:val="009E0EDB"/>
    <w:rsid w:val="009E3D6B"/>
    <w:rsid w:val="009F3180"/>
    <w:rsid w:val="009F5122"/>
    <w:rsid w:val="009F5272"/>
    <w:rsid w:val="00A03F77"/>
    <w:rsid w:val="00A24E94"/>
    <w:rsid w:val="00A26170"/>
    <w:rsid w:val="00A26818"/>
    <w:rsid w:val="00A334ED"/>
    <w:rsid w:val="00A35F9E"/>
    <w:rsid w:val="00A37119"/>
    <w:rsid w:val="00A375F5"/>
    <w:rsid w:val="00A37681"/>
    <w:rsid w:val="00A37846"/>
    <w:rsid w:val="00A4090E"/>
    <w:rsid w:val="00A45517"/>
    <w:rsid w:val="00A46147"/>
    <w:rsid w:val="00A46630"/>
    <w:rsid w:val="00A4677E"/>
    <w:rsid w:val="00A47135"/>
    <w:rsid w:val="00A475AB"/>
    <w:rsid w:val="00A52230"/>
    <w:rsid w:val="00A53652"/>
    <w:rsid w:val="00A537AA"/>
    <w:rsid w:val="00A567E6"/>
    <w:rsid w:val="00A663B6"/>
    <w:rsid w:val="00A71B15"/>
    <w:rsid w:val="00A72AE2"/>
    <w:rsid w:val="00A75AD8"/>
    <w:rsid w:val="00A80369"/>
    <w:rsid w:val="00A80EC3"/>
    <w:rsid w:val="00A81C86"/>
    <w:rsid w:val="00A82415"/>
    <w:rsid w:val="00A86D32"/>
    <w:rsid w:val="00A91B12"/>
    <w:rsid w:val="00A922EA"/>
    <w:rsid w:val="00AA5E8F"/>
    <w:rsid w:val="00AA6E0B"/>
    <w:rsid w:val="00AB0F50"/>
    <w:rsid w:val="00AB36A1"/>
    <w:rsid w:val="00AC51C7"/>
    <w:rsid w:val="00AC6A52"/>
    <w:rsid w:val="00AC7B73"/>
    <w:rsid w:val="00AD6798"/>
    <w:rsid w:val="00AE50C7"/>
    <w:rsid w:val="00AE7FC1"/>
    <w:rsid w:val="00B02656"/>
    <w:rsid w:val="00B241AA"/>
    <w:rsid w:val="00B26CD9"/>
    <w:rsid w:val="00B33CCC"/>
    <w:rsid w:val="00B34887"/>
    <w:rsid w:val="00B36E09"/>
    <w:rsid w:val="00B423FB"/>
    <w:rsid w:val="00B47544"/>
    <w:rsid w:val="00B53771"/>
    <w:rsid w:val="00B549CF"/>
    <w:rsid w:val="00B57470"/>
    <w:rsid w:val="00B57D47"/>
    <w:rsid w:val="00B61F76"/>
    <w:rsid w:val="00B62285"/>
    <w:rsid w:val="00B74288"/>
    <w:rsid w:val="00B867F9"/>
    <w:rsid w:val="00B9392F"/>
    <w:rsid w:val="00BB0CC1"/>
    <w:rsid w:val="00BC087B"/>
    <w:rsid w:val="00BC2201"/>
    <w:rsid w:val="00BD3694"/>
    <w:rsid w:val="00BE4B4F"/>
    <w:rsid w:val="00BE6864"/>
    <w:rsid w:val="00BE6D00"/>
    <w:rsid w:val="00BE6D50"/>
    <w:rsid w:val="00BE7D45"/>
    <w:rsid w:val="00BF15A0"/>
    <w:rsid w:val="00BF4488"/>
    <w:rsid w:val="00BF6605"/>
    <w:rsid w:val="00BF67F4"/>
    <w:rsid w:val="00C17C25"/>
    <w:rsid w:val="00C37010"/>
    <w:rsid w:val="00C42AA6"/>
    <w:rsid w:val="00C4369E"/>
    <w:rsid w:val="00C45572"/>
    <w:rsid w:val="00C46F4D"/>
    <w:rsid w:val="00C61BFF"/>
    <w:rsid w:val="00C70FFF"/>
    <w:rsid w:val="00C74D4B"/>
    <w:rsid w:val="00C7635C"/>
    <w:rsid w:val="00C82CD9"/>
    <w:rsid w:val="00C902C3"/>
    <w:rsid w:val="00C90831"/>
    <w:rsid w:val="00C97617"/>
    <w:rsid w:val="00CA17FD"/>
    <w:rsid w:val="00CA33E5"/>
    <w:rsid w:val="00CA58E4"/>
    <w:rsid w:val="00CA6F2A"/>
    <w:rsid w:val="00CB1A9E"/>
    <w:rsid w:val="00CB4327"/>
    <w:rsid w:val="00CB463C"/>
    <w:rsid w:val="00CB59C2"/>
    <w:rsid w:val="00CB628E"/>
    <w:rsid w:val="00CB7518"/>
    <w:rsid w:val="00CB754E"/>
    <w:rsid w:val="00CC3BC5"/>
    <w:rsid w:val="00CD3896"/>
    <w:rsid w:val="00CD3D3B"/>
    <w:rsid w:val="00CD6BD4"/>
    <w:rsid w:val="00CD720B"/>
    <w:rsid w:val="00CE00C1"/>
    <w:rsid w:val="00CE2B0F"/>
    <w:rsid w:val="00CE352A"/>
    <w:rsid w:val="00CE3FA6"/>
    <w:rsid w:val="00CF6317"/>
    <w:rsid w:val="00CF7DDD"/>
    <w:rsid w:val="00D025E1"/>
    <w:rsid w:val="00D02BDF"/>
    <w:rsid w:val="00D04D4E"/>
    <w:rsid w:val="00D05F72"/>
    <w:rsid w:val="00D060D9"/>
    <w:rsid w:val="00D06BC6"/>
    <w:rsid w:val="00D12735"/>
    <w:rsid w:val="00D14424"/>
    <w:rsid w:val="00D23303"/>
    <w:rsid w:val="00D25CE7"/>
    <w:rsid w:val="00D264A7"/>
    <w:rsid w:val="00D32EEF"/>
    <w:rsid w:val="00D41D8E"/>
    <w:rsid w:val="00D4497A"/>
    <w:rsid w:val="00D503B8"/>
    <w:rsid w:val="00D55E29"/>
    <w:rsid w:val="00D574AC"/>
    <w:rsid w:val="00D6154A"/>
    <w:rsid w:val="00D62B02"/>
    <w:rsid w:val="00D671AC"/>
    <w:rsid w:val="00D73B5A"/>
    <w:rsid w:val="00D73FBB"/>
    <w:rsid w:val="00D74086"/>
    <w:rsid w:val="00D842B4"/>
    <w:rsid w:val="00D84455"/>
    <w:rsid w:val="00D91BC7"/>
    <w:rsid w:val="00D93CB8"/>
    <w:rsid w:val="00DA0CB2"/>
    <w:rsid w:val="00DA2AC0"/>
    <w:rsid w:val="00DA6F69"/>
    <w:rsid w:val="00DB0138"/>
    <w:rsid w:val="00DB22F8"/>
    <w:rsid w:val="00DB40A0"/>
    <w:rsid w:val="00DB7705"/>
    <w:rsid w:val="00DC7324"/>
    <w:rsid w:val="00DD0EF7"/>
    <w:rsid w:val="00DD19E5"/>
    <w:rsid w:val="00DD26A8"/>
    <w:rsid w:val="00DE2D1D"/>
    <w:rsid w:val="00DE3BEB"/>
    <w:rsid w:val="00DF308D"/>
    <w:rsid w:val="00DF612A"/>
    <w:rsid w:val="00DF7798"/>
    <w:rsid w:val="00E05787"/>
    <w:rsid w:val="00E14B89"/>
    <w:rsid w:val="00E16BCD"/>
    <w:rsid w:val="00E24A1C"/>
    <w:rsid w:val="00E25589"/>
    <w:rsid w:val="00E55254"/>
    <w:rsid w:val="00E55D9A"/>
    <w:rsid w:val="00E56A04"/>
    <w:rsid w:val="00E62809"/>
    <w:rsid w:val="00E6662E"/>
    <w:rsid w:val="00E806E1"/>
    <w:rsid w:val="00E83200"/>
    <w:rsid w:val="00E85072"/>
    <w:rsid w:val="00E8673E"/>
    <w:rsid w:val="00EA0C14"/>
    <w:rsid w:val="00EA7297"/>
    <w:rsid w:val="00EB0707"/>
    <w:rsid w:val="00EC1CC7"/>
    <w:rsid w:val="00EC7A4C"/>
    <w:rsid w:val="00ED0CFA"/>
    <w:rsid w:val="00ED4B5E"/>
    <w:rsid w:val="00EE37BC"/>
    <w:rsid w:val="00EE567B"/>
    <w:rsid w:val="00EF161D"/>
    <w:rsid w:val="00F00CE1"/>
    <w:rsid w:val="00F03AF6"/>
    <w:rsid w:val="00F04B27"/>
    <w:rsid w:val="00F07031"/>
    <w:rsid w:val="00F14F8F"/>
    <w:rsid w:val="00F15C66"/>
    <w:rsid w:val="00F2006E"/>
    <w:rsid w:val="00F507B6"/>
    <w:rsid w:val="00F51E7D"/>
    <w:rsid w:val="00F569CB"/>
    <w:rsid w:val="00F62104"/>
    <w:rsid w:val="00F62198"/>
    <w:rsid w:val="00F63CF6"/>
    <w:rsid w:val="00F643EC"/>
    <w:rsid w:val="00F6658E"/>
    <w:rsid w:val="00F869B9"/>
    <w:rsid w:val="00F949E2"/>
    <w:rsid w:val="00FA1526"/>
    <w:rsid w:val="00FA1CF6"/>
    <w:rsid w:val="00FA3E7F"/>
    <w:rsid w:val="00FB0335"/>
    <w:rsid w:val="00FB6274"/>
    <w:rsid w:val="00FC05D4"/>
    <w:rsid w:val="00FC7123"/>
    <w:rsid w:val="00FE104D"/>
    <w:rsid w:val="00FE4DBB"/>
    <w:rsid w:val="00FF16D3"/>
    <w:rsid w:val="00FF1A46"/>
    <w:rsid w:val="00FF34C5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9A1A95C"/>
  <w15:chartTrackingRefBased/>
  <w15:docId w15:val="{CF86436E-26C4-4335-9350-5AA8A1788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375F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A61E5"/>
    <w:pPr>
      <w:keepNext/>
      <w:ind w:firstLine="129"/>
      <w:jc w:val="center"/>
      <w:outlineLvl w:val="0"/>
    </w:pPr>
    <w:rPr>
      <w:b/>
      <w:bCs/>
      <w:sz w:val="22"/>
      <w:szCs w:val="22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2A61E5"/>
    <w:rPr>
      <w:b/>
      <w:bCs/>
      <w:sz w:val="22"/>
      <w:szCs w:val="22"/>
    </w:rPr>
  </w:style>
  <w:style w:type="paragraph" w:styleId="Zkladntext">
    <w:name w:val="Body Text"/>
    <w:basedOn w:val="Normln"/>
    <w:link w:val="ZkladntextChar"/>
    <w:rsid w:val="00E55254"/>
    <w:pPr>
      <w:spacing w:before="120"/>
      <w:jc w:val="both"/>
    </w:pPr>
    <w:rPr>
      <w:b/>
      <w:sz w:val="20"/>
      <w:szCs w:val="20"/>
      <w:lang w:val="x-none" w:eastAsia="x-none"/>
    </w:rPr>
  </w:style>
  <w:style w:type="character" w:customStyle="1" w:styleId="ZkladntextChar">
    <w:name w:val="Základní text Char"/>
    <w:link w:val="Zkladntext"/>
    <w:rsid w:val="00E55254"/>
    <w:rPr>
      <w:b/>
    </w:rPr>
  </w:style>
  <w:style w:type="paragraph" w:styleId="Zkladntextodsazen">
    <w:name w:val="Body Text Indent"/>
    <w:basedOn w:val="Normln"/>
    <w:link w:val="ZkladntextodsazenChar"/>
    <w:rsid w:val="00E55254"/>
    <w:pPr>
      <w:spacing w:after="120"/>
      <w:ind w:left="283"/>
    </w:pPr>
    <w:rPr>
      <w:sz w:val="22"/>
      <w:szCs w:val="20"/>
      <w:lang w:val="x-none" w:eastAsia="x-none"/>
    </w:rPr>
  </w:style>
  <w:style w:type="character" w:customStyle="1" w:styleId="ZkladntextodsazenChar">
    <w:name w:val="Základní text odsazený Char"/>
    <w:link w:val="Zkladntextodsazen"/>
    <w:rsid w:val="00E55254"/>
    <w:rPr>
      <w:sz w:val="22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E55254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Zkladntextodsazen3Char">
    <w:name w:val="Základní text odsazený 3 Char"/>
    <w:link w:val="Zkladntextodsazen3"/>
    <w:uiPriority w:val="99"/>
    <w:rsid w:val="00E55254"/>
    <w:rPr>
      <w:sz w:val="16"/>
      <w:szCs w:val="16"/>
    </w:rPr>
  </w:style>
  <w:style w:type="character" w:styleId="Siln">
    <w:name w:val="Strong"/>
    <w:uiPriority w:val="22"/>
    <w:qFormat/>
    <w:rsid w:val="00A46630"/>
    <w:rPr>
      <w:b/>
      <w:bCs/>
    </w:rPr>
  </w:style>
  <w:style w:type="paragraph" w:styleId="Textbubliny">
    <w:name w:val="Balloon Text"/>
    <w:basedOn w:val="Normln"/>
    <w:link w:val="TextbublinyChar"/>
    <w:rsid w:val="00C42AA6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C42AA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A75AD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link w:val="Zhlav"/>
    <w:rsid w:val="00A75AD8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A75AD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A75AD8"/>
    <w:rPr>
      <w:sz w:val="24"/>
      <w:szCs w:val="24"/>
    </w:rPr>
  </w:style>
  <w:style w:type="paragraph" w:styleId="Revize">
    <w:name w:val="Revision"/>
    <w:hidden/>
    <w:uiPriority w:val="99"/>
    <w:semiHidden/>
    <w:rsid w:val="00CB754E"/>
    <w:rPr>
      <w:sz w:val="24"/>
      <w:szCs w:val="24"/>
    </w:rPr>
  </w:style>
  <w:style w:type="paragraph" w:styleId="Textpoznpodarou">
    <w:name w:val="footnote text"/>
    <w:basedOn w:val="Normln"/>
    <w:link w:val="TextpoznpodarouChar"/>
    <w:rsid w:val="00CB754E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CB754E"/>
  </w:style>
  <w:style w:type="character" w:styleId="Znakapoznpodarou">
    <w:name w:val="footnote reference"/>
    <w:rsid w:val="00CB754E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3051B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1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01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1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94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817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934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0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1F462-698F-4D2A-8E89-6E887439D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3962</Words>
  <Characters>23378</Characters>
  <Application>Microsoft Office Word</Application>
  <DocSecurity>4</DocSecurity>
  <Lines>194</Lines>
  <Paragraphs>54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NÁLEŽITOSTI  ŽADOSTI O ZŘÍZENÍ ŽLEZNIČNÍ ZASTÁVKY CHEB</vt:lpstr>
    </vt:vector>
  </TitlesOfParts>
  <Company>MěÚ Cheb</Company>
  <LinksUpToDate>false</LinksUpToDate>
  <CharactersWithSpaces>27286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NÁLEŽITOSTI  ŽADOSTI O ZŘÍZENÍ ŽLEZNIČNÍ ZASTÁVKY CHEB</dc:title>
  <dc:subject/>
  <dc:creator>cernik</dc:creator>
  <cp:keywords/>
  <cp:lastModifiedBy>Barbora Klimentová</cp:lastModifiedBy>
  <cp:revision>2</cp:revision>
  <cp:lastPrinted>2026-03-04T16:26:00Z</cp:lastPrinted>
  <dcterms:created xsi:type="dcterms:W3CDTF">2026-10-14T09:22:00Z</dcterms:created>
  <dcterms:modified xsi:type="dcterms:W3CDTF">2026-10-14T09:22:00Z</dcterms:modified>
</cp:coreProperties>
</file>