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2F825" w14:textId="14BB9A01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31590D">
        <w:rPr>
          <w:rFonts w:ascii="Arial" w:hAnsi="Arial" w:cs="Arial"/>
          <w:b/>
        </w:rPr>
        <w:t>Chleny</w:t>
      </w:r>
    </w:p>
    <w:p w14:paraId="42667FD4" w14:textId="567FBFF0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31590D">
        <w:rPr>
          <w:rFonts w:ascii="Arial" w:hAnsi="Arial" w:cs="Arial"/>
          <w:b/>
        </w:rPr>
        <w:t>Chleny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1D6D1F2F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31590D">
        <w:rPr>
          <w:rFonts w:ascii="Arial" w:hAnsi="Arial" w:cs="Arial"/>
          <w:b/>
        </w:rPr>
        <w:t>Chleny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0BB5D294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31590D">
        <w:rPr>
          <w:rFonts w:ascii="Arial" w:hAnsi="Arial" w:cs="Arial"/>
          <w:sz w:val="22"/>
          <w:szCs w:val="22"/>
        </w:rPr>
        <w:t xml:space="preserve">Chleny </w:t>
      </w:r>
      <w:r w:rsidR="00E2491F">
        <w:rPr>
          <w:rFonts w:ascii="Arial" w:hAnsi="Arial" w:cs="Arial"/>
          <w:sz w:val="22"/>
          <w:szCs w:val="22"/>
        </w:rPr>
        <w:t xml:space="preserve">se na svém zasedání dne </w:t>
      </w:r>
      <w:r w:rsidR="003D0EE5" w:rsidRPr="008D4A4E">
        <w:rPr>
          <w:rFonts w:ascii="Arial" w:hAnsi="Arial" w:cs="Arial"/>
          <w:sz w:val="22"/>
          <w:szCs w:val="22"/>
        </w:rPr>
        <w:t>17. 9</w:t>
      </w:r>
      <w:r w:rsidR="0031590D" w:rsidRPr="008D4A4E">
        <w:rPr>
          <w:rFonts w:ascii="Arial" w:hAnsi="Arial" w:cs="Arial"/>
          <w:sz w:val="22"/>
          <w:szCs w:val="22"/>
        </w:rPr>
        <w:t>. 2026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3D0EE5" w:rsidRPr="008D4A4E">
        <w:rPr>
          <w:rFonts w:ascii="Arial" w:hAnsi="Arial" w:cs="Arial"/>
          <w:sz w:val="22"/>
          <w:szCs w:val="22"/>
        </w:rPr>
        <w:t xml:space="preserve">usnesením č. </w:t>
      </w:r>
      <w:r w:rsidR="003D0EE5" w:rsidRPr="008D4A4E">
        <w:rPr>
          <w:rFonts w:ascii="Arial" w:hAnsi="Arial" w:cs="Arial"/>
          <w:sz w:val="22"/>
          <w:szCs w:val="22"/>
        </w:rPr>
        <w:t>1/21/2026</w:t>
      </w:r>
      <w:r w:rsidR="003D0EE5" w:rsidRPr="00927DB6">
        <w:rPr>
          <w:rFonts w:ascii="Arial" w:hAnsi="Arial" w:cs="Arial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0750FA73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31590D">
        <w:rPr>
          <w:rFonts w:ascii="Arial" w:hAnsi="Arial" w:cs="Arial"/>
          <w:sz w:val="22"/>
          <w:szCs w:val="22"/>
        </w:rPr>
        <w:t xml:space="preserve"> Chleny.</w:t>
      </w:r>
    </w:p>
    <w:p w14:paraId="4CFE602A" w14:textId="77777777" w:rsidR="00EB486C" w:rsidRPr="005B5EED" w:rsidRDefault="00EB486C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55BC05EC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46E19A60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="004A27F6">
        <w:rPr>
          <w:rFonts w:ascii="Arial" w:hAnsi="Arial" w:cs="Arial"/>
          <w:bCs/>
          <w:i/>
          <w:color w:val="000000"/>
        </w:rPr>
        <w:t xml:space="preserve"> rostlinného původu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6918BAD4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="0031590D">
        <w:rPr>
          <w:rFonts w:ascii="Arial" w:hAnsi="Arial" w:cs="Arial"/>
          <w:bCs/>
          <w:i/>
          <w:color w:val="000000"/>
        </w:rPr>
        <w:t xml:space="preserve"> a nápojových kartonů,</w:t>
      </w:r>
    </w:p>
    <w:p w14:paraId="1434BEB5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A9554C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Textil</w:t>
      </w:r>
      <w:r w:rsidR="001A2ACF">
        <w:rPr>
          <w:rFonts w:ascii="Arial" w:hAnsi="Arial" w:cs="Arial"/>
          <w:i/>
          <w:iCs/>
          <w:sz w:val="22"/>
          <w:szCs w:val="22"/>
        </w:rPr>
        <w:t>,</w:t>
      </w:r>
    </w:p>
    <w:p w14:paraId="76C89EB7" w14:textId="17AA9F32" w:rsidR="00A342C0" w:rsidRPr="002D64B8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1A2ACF">
        <w:rPr>
          <w:rFonts w:ascii="Arial" w:hAnsi="Arial" w:cs="Arial"/>
          <w:i/>
          <w:iCs/>
          <w:sz w:val="22"/>
          <w:szCs w:val="22"/>
        </w:rPr>
        <w:t>.</w:t>
      </w:r>
    </w:p>
    <w:p w14:paraId="3BD74C03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4D8BD346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Pr="00122EA8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31590D">
        <w:rPr>
          <w:rFonts w:ascii="Arial" w:hAnsi="Arial" w:cs="Arial"/>
          <w:sz w:val="22"/>
          <w:szCs w:val="22"/>
        </w:rPr>
        <w:t>(</w:t>
      </w:r>
      <w:r w:rsidRPr="0031590D">
        <w:rPr>
          <w:rFonts w:ascii="Arial" w:hAnsi="Arial" w:cs="Arial"/>
          <w:i/>
          <w:iCs/>
          <w:sz w:val="22"/>
          <w:szCs w:val="22"/>
        </w:rPr>
        <w:t>např. koberce, matrace, nábytek,</w:t>
      </w:r>
      <w:r w:rsidR="00261FAF" w:rsidRPr="0031590D">
        <w:rPr>
          <w:rFonts w:ascii="Arial" w:hAnsi="Arial" w:cs="Arial"/>
          <w:i/>
          <w:iCs/>
          <w:sz w:val="22"/>
          <w:szCs w:val="22"/>
        </w:rPr>
        <w:t xml:space="preserve"> </w:t>
      </w:r>
      <w:r w:rsidRPr="0031590D">
        <w:rPr>
          <w:rFonts w:ascii="Arial" w:hAnsi="Arial" w:cs="Arial"/>
          <w:i/>
          <w:iCs/>
          <w:sz w:val="22"/>
          <w:szCs w:val="22"/>
        </w:rPr>
        <w:t>…</w:t>
      </w:r>
      <w:r w:rsidRPr="0031590D">
        <w:rPr>
          <w:rFonts w:ascii="Arial" w:hAnsi="Arial" w:cs="Arial"/>
          <w:sz w:val="22"/>
          <w:szCs w:val="22"/>
        </w:rPr>
        <w:t>).</w:t>
      </w:r>
    </w:p>
    <w:p w14:paraId="12E62DA7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100BE824" w:rsidR="002A3581" w:rsidRPr="00AC2295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</w:t>
      </w:r>
      <w:r w:rsidR="0031590D">
        <w:rPr>
          <w:rFonts w:ascii="Arial" w:hAnsi="Arial" w:cs="Arial"/>
          <w:sz w:val="22"/>
          <w:szCs w:val="22"/>
        </w:rPr>
        <w:t xml:space="preserve"> včetně PET lahví a nápojových kartonů</w:t>
      </w:r>
      <w:r>
        <w:rPr>
          <w:rFonts w:ascii="Arial" w:hAnsi="Arial" w:cs="Arial"/>
          <w:sz w:val="22"/>
          <w:szCs w:val="22"/>
        </w:rPr>
        <w:t>, sklo, kovy</w:t>
      </w:r>
      <w:r w:rsidR="00E5725E">
        <w:rPr>
          <w:rFonts w:ascii="Arial" w:hAnsi="Arial" w:cs="Arial"/>
          <w:sz w:val="22"/>
          <w:szCs w:val="22"/>
        </w:rPr>
        <w:t>, biologické odpady</w:t>
      </w:r>
      <w:r w:rsidR="00D92566">
        <w:rPr>
          <w:rFonts w:ascii="Arial" w:hAnsi="Arial" w:cs="Arial"/>
          <w:sz w:val="22"/>
          <w:szCs w:val="22"/>
        </w:rPr>
        <w:t xml:space="preserve"> rostlinného původu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>, 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2295">
        <w:rPr>
          <w:rFonts w:ascii="Arial" w:hAnsi="Arial" w:cs="Arial"/>
          <w:sz w:val="22"/>
          <w:szCs w:val="22"/>
        </w:rPr>
        <w:t xml:space="preserve">, kterými jsou </w:t>
      </w:r>
      <w:r w:rsidR="00E2491F" w:rsidRPr="0031590D">
        <w:rPr>
          <w:rFonts w:ascii="Arial" w:hAnsi="Arial" w:cs="Arial"/>
          <w:iCs/>
          <w:sz w:val="22"/>
          <w:szCs w:val="22"/>
        </w:rPr>
        <w:t>s</w:t>
      </w:r>
      <w:r w:rsidR="005F0210" w:rsidRPr="0031590D">
        <w:rPr>
          <w:rFonts w:ascii="Arial" w:hAnsi="Arial" w:cs="Arial"/>
          <w:iCs/>
          <w:sz w:val="22"/>
          <w:szCs w:val="22"/>
        </w:rPr>
        <w:t>běrné</w:t>
      </w:r>
      <w:r w:rsidR="00E2491F" w:rsidRPr="0031590D">
        <w:rPr>
          <w:rFonts w:ascii="Arial" w:hAnsi="Arial" w:cs="Arial"/>
          <w:iCs/>
          <w:sz w:val="22"/>
          <w:szCs w:val="22"/>
        </w:rPr>
        <w:t xml:space="preserve"> nádob</w:t>
      </w:r>
      <w:r w:rsidR="005F0210" w:rsidRPr="0031590D">
        <w:rPr>
          <w:rFonts w:ascii="Arial" w:hAnsi="Arial" w:cs="Arial"/>
          <w:iCs/>
          <w:sz w:val="22"/>
          <w:szCs w:val="22"/>
        </w:rPr>
        <w:t xml:space="preserve">y, pytle, </w:t>
      </w:r>
      <w:r w:rsidR="00F87C7D" w:rsidRPr="0031590D">
        <w:rPr>
          <w:rFonts w:ascii="Arial" w:hAnsi="Arial" w:cs="Arial"/>
          <w:iCs/>
          <w:sz w:val="22"/>
          <w:szCs w:val="22"/>
        </w:rPr>
        <w:t>(</w:t>
      </w:r>
      <w:r w:rsidR="005F0210" w:rsidRPr="0031590D">
        <w:rPr>
          <w:rFonts w:ascii="Arial" w:hAnsi="Arial" w:cs="Arial"/>
          <w:iCs/>
          <w:sz w:val="22"/>
          <w:szCs w:val="22"/>
        </w:rPr>
        <w:t>velkoobjemové</w:t>
      </w:r>
      <w:r w:rsidR="00F87C7D" w:rsidRPr="0031590D">
        <w:rPr>
          <w:rFonts w:ascii="Arial" w:hAnsi="Arial" w:cs="Arial"/>
          <w:iCs/>
          <w:sz w:val="22"/>
          <w:szCs w:val="22"/>
        </w:rPr>
        <w:t>)</w:t>
      </w:r>
      <w:r w:rsidR="005F0210" w:rsidRPr="0031590D">
        <w:rPr>
          <w:rFonts w:ascii="Arial" w:hAnsi="Arial" w:cs="Arial"/>
          <w:iCs/>
          <w:sz w:val="22"/>
          <w:szCs w:val="22"/>
        </w:rPr>
        <w:t xml:space="preserve"> kontejner</w:t>
      </w:r>
      <w:r w:rsidR="0031590D">
        <w:rPr>
          <w:rFonts w:ascii="Arial" w:hAnsi="Arial" w:cs="Arial"/>
          <w:iCs/>
          <w:sz w:val="22"/>
          <w:szCs w:val="22"/>
        </w:rPr>
        <w:t>y.</w:t>
      </w:r>
    </w:p>
    <w:p w14:paraId="0C01384B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25D9540A" w14:textId="2C443487" w:rsidR="002A3581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</w:t>
      </w:r>
      <w:r w:rsidR="00FA60E8">
        <w:rPr>
          <w:rFonts w:ascii="Arial" w:hAnsi="Arial" w:cs="Arial"/>
          <w:sz w:val="22"/>
          <w:szCs w:val="22"/>
        </w:rPr>
        <w:t>barevně odlišeny a případně označeny příslušnými nápisy:</w:t>
      </w:r>
      <w:r w:rsidRPr="00857DA0">
        <w:rPr>
          <w:rFonts w:ascii="Arial" w:hAnsi="Arial" w:cs="Arial"/>
          <w:sz w:val="22"/>
          <w:szCs w:val="22"/>
        </w:rPr>
        <w:t xml:space="preserve"> </w:t>
      </w:r>
    </w:p>
    <w:p w14:paraId="2EEB39A5" w14:textId="4933C1BD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 xml:space="preserve">apír, </w:t>
      </w:r>
      <w:r w:rsidR="00CE73D7">
        <w:rPr>
          <w:rFonts w:ascii="Arial" w:hAnsi="Arial" w:cs="Arial"/>
          <w:bCs/>
          <w:i/>
          <w:color w:val="000000"/>
        </w:rPr>
        <w:t xml:space="preserve">sběrná nádoba, </w:t>
      </w:r>
      <w:r w:rsidR="0024722A" w:rsidRPr="00AC2295">
        <w:rPr>
          <w:rFonts w:ascii="Arial" w:hAnsi="Arial" w:cs="Arial"/>
          <w:bCs/>
          <w:i/>
          <w:color w:val="000000"/>
        </w:rPr>
        <w:t xml:space="preserve">barva </w:t>
      </w:r>
      <w:r w:rsidR="00FA60E8">
        <w:rPr>
          <w:rFonts w:ascii="Arial" w:hAnsi="Arial" w:cs="Arial"/>
          <w:bCs/>
          <w:i/>
          <w:color w:val="000000"/>
        </w:rPr>
        <w:t>modrá,</w:t>
      </w:r>
    </w:p>
    <w:p w14:paraId="110F3800" w14:textId="1381FE93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>Plasty</w:t>
      </w:r>
      <w:r w:rsidR="00FA60E8">
        <w:rPr>
          <w:rFonts w:ascii="Arial" w:hAnsi="Arial" w:cs="Arial"/>
          <w:bCs/>
          <w:i/>
          <w:color w:val="000000"/>
        </w:rPr>
        <w:t xml:space="preserve"> včetně</w:t>
      </w:r>
      <w:r w:rsidRPr="00AC2295">
        <w:rPr>
          <w:rFonts w:ascii="Arial" w:hAnsi="Arial" w:cs="Arial"/>
          <w:bCs/>
          <w:i/>
          <w:color w:val="000000"/>
        </w:rPr>
        <w:t xml:space="preserve"> PET lahv</w:t>
      </w:r>
      <w:r w:rsidR="00FA60E8">
        <w:rPr>
          <w:rFonts w:ascii="Arial" w:hAnsi="Arial" w:cs="Arial"/>
          <w:bCs/>
          <w:i/>
          <w:color w:val="000000"/>
        </w:rPr>
        <w:t>í a nápojových kartonů</w:t>
      </w:r>
      <w:r w:rsidRPr="00AC2295">
        <w:rPr>
          <w:rFonts w:ascii="Arial" w:hAnsi="Arial" w:cs="Arial"/>
          <w:bCs/>
          <w:i/>
          <w:color w:val="000000"/>
        </w:rPr>
        <w:t>,</w:t>
      </w:r>
      <w:r w:rsidR="00CE73D7">
        <w:rPr>
          <w:rFonts w:ascii="Arial" w:hAnsi="Arial" w:cs="Arial"/>
          <w:bCs/>
          <w:i/>
          <w:color w:val="000000"/>
        </w:rPr>
        <w:t xml:space="preserve"> sběrná nádoba,</w:t>
      </w:r>
      <w:r w:rsidRPr="00AC2295">
        <w:rPr>
          <w:rFonts w:ascii="Arial" w:hAnsi="Arial" w:cs="Arial"/>
          <w:bCs/>
          <w:i/>
          <w:color w:val="000000"/>
        </w:rPr>
        <w:t xml:space="preserve"> barva </w:t>
      </w:r>
      <w:r w:rsidR="00FA60E8">
        <w:rPr>
          <w:rFonts w:ascii="Arial" w:hAnsi="Arial" w:cs="Arial"/>
          <w:bCs/>
          <w:i/>
        </w:rPr>
        <w:t>žlutá,</w:t>
      </w:r>
    </w:p>
    <w:p w14:paraId="0FE40F4D" w14:textId="66492792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>klo,</w:t>
      </w:r>
      <w:r w:rsidR="00CE73D7">
        <w:rPr>
          <w:rFonts w:ascii="Arial" w:hAnsi="Arial" w:cs="Arial"/>
          <w:bCs/>
          <w:i/>
          <w:color w:val="000000"/>
        </w:rPr>
        <w:t xml:space="preserve"> sběrná nádoba,</w:t>
      </w:r>
      <w:r w:rsidR="0024722A" w:rsidRPr="00AC2295">
        <w:rPr>
          <w:rFonts w:ascii="Arial" w:hAnsi="Arial" w:cs="Arial"/>
          <w:bCs/>
          <w:i/>
          <w:color w:val="000000"/>
        </w:rPr>
        <w:t xml:space="preserve"> barva</w:t>
      </w:r>
      <w:r w:rsidR="00FA60E8">
        <w:rPr>
          <w:rFonts w:ascii="Arial" w:hAnsi="Arial" w:cs="Arial"/>
          <w:bCs/>
          <w:i/>
          <w:color w:val="000000"/>
        </w:rPr>
        <w:t xml:space="preserve"> zelená</w:t>
      </w:r>
    </w:p>
    <w:p w14:paraId="3B2BB266" w14:textId="2D949C08"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>ovy,</w:t>
      </w:r>
      <w:r w:rsidR="00CE73D7">
        <w:rPr>
          <w:rFonts w:ascii="Arial" w:hAnsi="Arial" w:cs="Arial"/>
          <w:bCs/>
          <w:i/>
          <w:color w:val="000000"/>
        </w:rPr>
        <w:t xml:space="preserve"> kontejner,</w:t>
      </w:r>
      <w:r w:rsidR="00745703" w:rsidRPr="00AC2295">
        <w:rPr>
          <w:rFonts w:ascii="Arial" w:hAnsi="Arial" w:cs="Arial"/>
          <w:bCs/>
          <w:i/>
          <w:color w:val="000000"/>
        </w:rPr>
        <w:t xml:space="preserve"> barva </w:t>
      </w:r>
      <w:r w:rsidR="00FA60E8">
        <w:rPr>
          <w:rFonts w:ascii="Arial" w:hAnsi="Arial" w:cs="Arial"/>
          <w:bCs/>
          <w:i/>
          <w:color w:val="000000"/>
        </w:rPr>
        <w:t>šedá,</w:t>
      </w:r>
    </w:p>
    <w:p w14:paraId="1667BA17" w14:textId="2A195654" w:rsidR="00547890" w:rsidRPr="00FA60E8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 w:rsidR="00D226C7">
        <w:rPr>
          <w:rFonts w:ascii="Arial" w:hAnsi="Arial" w:cs="Arial"/>
          <w:i/>
          <w:iCs/>
          <w:sz w:val="22"/>
          <w:szCs w:val="22"/>
        </w:rPr>
        <w:t xml:space="preserve">, </w:t>
      </w:r>
      <w:r w:rsidR="00FA60E8">
        <w:rPr>
          <w:rFonts w:ascii="Arial" w:hAnsi="Arial" w:cs="Arial"/>
          <w:i/>
          <w:iCs/>
          <w:sz w:val="22"/>
          <w:szCs w:val="22"/>
        </w:rPr>
        <w:t>sběrná nádoba s nápisem „JEDLÉ OLEJE A TUKY“</w:t>
      </w:r>
      <w:r w:rsidR="00CE73D7">
        <w:rPr>
          <w:rStyle w:val="Znakapoznpodarou"/>
          <w:rFonts w:ascii="Arial" w:hAnsi="Arial" w:cs="Arial"/>
          <w:i/>
          <w:iCs/>
          <w:sz w:val="22"/>
          <w:szCs w:val="22"/>
        </w:rPr>
        <w:footnoteReference w:id="3"/>
      </w:r>
    </w:p>
    <w:p w14:paraId="245ABF53" w14:textId="77820F09" w:rsidR="00A342C0" w:rsidRPr="00F534BD" w:rsidRDefault="00A342C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 w:rsidRPr="00F534BD">
        <w:rPr>
          <w:rFonts w:ascii="Arial" w:hAnsi="Arial" w:cs="Arial"/>
          <w:i/>
          <w:iCs/>
          <w:sz w:val="22"/>
          <w:szCs w:val="22"/>
        </w:rPr>
        <w:t>Textil,</w:t>
      </w:r>
      <w:r w:rsidR="00CE73D7">
        <w:rPr>
          <w:rFonts w:ascii="Arial" w:hAnsi="Arial" w:cs="Arial"/>
          <w:i/>
          <w:iCs/>
          <w:sz w:val="22"/>
          <w:szCs w:val="22"/>
        </w:rPr>
        <w:t xml:space="preserve"> sběrná nádoba,</w:t>
      </w:r>
      <w:r w:rsidRPr="00F534BD">
        <w:rPr>
          <w:rFonts w:ascii="Arial" w:hAnsi="Arial" w:cs="Arial"/>
          <w:i/>
          <w:iCs/>
          <w:sz w:val="22"/>
          <w:szCs w:val="22"/>
        </w:rPr>
        <w:t xml:space="preserve"> barva</w:t>
      </w:r>
      <w:r w:rsidR="00CE73D7">
        <w:rPr>
          <w:rFonts w:ascii="Arial" w:hAnsi="Arial" w:cs="Arial"/>
          <w:i/>
          <w:iCs/>
          <w:sz w:val="22"/>
          <w:szCs w:val="22"/>
        </w:rPr>
        <w:t xml:space="preserve"> bílá</w:t>
      </w:r>
      <w:r w:rsidR="004A27F6">
        <w:rPr>
          <w:rFonts w:ascii="Arial" w:hAnsi="Arial" w:cs="Arial"/>
          <w:i/>
          <w:iCs/>
          <w:sz w:val="22"/>
          <w:szCs w:val="22"/>
        </w:rPr>
        <w:t>.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1694F6C1" w14:textId="34025B2A" w:rsidR="004A27F6" w:rsidRDefault="004A27F6" w:rsidP="004A27F6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4A27F6">
        <w:rPr>
          <w:rFonts w:ascii="Arial" w:hAnsi="Arial" w:cs="Arial"/>
        </w:rPr>
        <w:t xml:space="preserve">Přesné rozmístění sběrných nádob a stanovišť tříděného odpadu </w:t>
      </w:r>
      <w:r>
        <w:rPr>
          <w:rFonts w:ascii="Arial" w:hAnsi="Arial" w:cs="Arial"/>
        </w:rPr>
        <w:t>je zveřejněno</w:t>
      </w:r>
      <w:r w:rsidRPr="004A27F6">
        <w:rPr>
          <w:rFonts w:ascii="Arial" w:hAnsi="Arial" w:cs="Arial"/>
        </w:rPr>
        <w:t xml:space="preserve"> na webových stránkách obce</w:t>
      </w:r>
      <w:r>
        <w:rPr>
          <w:rFonts w:ascii="Arial" w:hAnsi="Arial" w:cs="Arial"/>
        </w:rPr>
        <w:t>.</w:t>
      </w:r>
    </w:p>
    <w:p w14:paraId="64976A24" w14:textId="77777777" w:rsidR="004A27F6" w:rsidRDefault="004A27F6" w:rsidP="004A27F6">
      <w:pPr>
        <w:pStyle w:val="Odstavecseseznamem"/>
        <w:ind w:left="360"/>
        <w:jc w:val="both"/>
        <w:rPr>
          <w:rFonts w:ascii="Arial" w:hAnsi="Arial" w:cs="Arial"/>
        </w:rPr>
      </w:pPr>
    </w:p>
    <w:p w14:paraId="3D8BF749" w14:textId="715518A6" w:rsidR="004A27F6" w:rsidRDefault="004A27F6" w:rsidP="004A27F6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Sběr kovů (větších rozměrů) je zajišťován jednou ročně jejich odebíráním na předem vyhlášených přechodných stanovištích přímo do zvláštních sběrných nádob k tomuto sběru určených. Informace o sběru jsou zveřejňovány na úřední desce obecního úřadu.</w:t>
      </w:r>
    </w:p>
    <w:p w14:paraId="5EF50721" w14:textId="77777777" w:rsidR="004A27F6" w:rsidRDefault="004A27F6" w:rsidP="004A27F6">
      <w:pPr>
        <w:pStyle w:val="Odstavecseseznamem"/>
        <w:ind w:left="360"/>
        <w:jc w:val="both"/>
        <w:rPr>
          <w:rFonts w:ascii="Arial" w:hAnsi="Arial" w:cs="Arial"/>
        </w:rPr>
      </w:pPr>
    </w:p>
    <w:p w14:paraId="49E79039" w14:textId="0A9AC593" w:rsidR="004A27F6" w:rsidRPr="004A27F6" w:rsidRDefault="004A27F6" w:rsidP="004A27F6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Biologické odpady rostlinného původu lze odkládat na</w:t>
      </w:r>
      <w:r w:rsidR="00BD4F45">
        <w:rPr>
          <w:rFonts w:ascii="Arial" w:hAnsi="Arial" w:cs="Arial"/>
        </w:rPr>
        <w:t xml:space="preserve"> sběrné místo na</w:t>
      </w:r>
      <w:r w:rsidR="00A55404">
        <w:rPr>
          <w:rFonts w:ascii="Arial" w:hAnsi="Arial" w:cs="Arial"/>
        </w:rPr>
        <w:t xml:space="preserve"> pozemcích</w:t>
      </w:r>
      <w:r>
        <w:rPr>
          <w:rFonts w:ascii="Arial" w:hAnsi="Arial" w:cs="Arial"/>
        </w:rPr>
        <w:t xml:space="preserve"> p. č. </w:t>
      </w:r>
      <w:r w:rsidR="00A55404">
        <w:rPr>
          <w:rFonts w:ascii="Arial" w:hAnsi="Arial" w:cs="Arial"/>
        </w:rPr>
        <w:t>150/2</w:t>
      </w:r>
      <w:r w:rsidR="00A55404">
        <w:rPr>
          <w:rFonts w:ascii="Arial" w:hAnsi="Arial" w:cs="Arial"/>
        </w:rPr>
        <w:t>, p.</w:t>
      </w:r>
      <w:r w:rsidR="008D4A4E">
        <w:rPr>
          <w:rFonts w:ascii="Arial" w:hAnsi="Arial" w:cs="Arial"/>
        </w:rPr>
        <w:t xml:space="preserve"> </w:t>
      </w:r>
      <w:r w:rsidR="00A55404">
        <w:rPr>
          <w:rFonts w:ascii="Arial" w:hAnsi="Arial" w:cs="Arial"/>
        </w:rPr>
        <w:t>č.68/1</w:t>
      </w:r>
      <w:r w:rsidR="008D4A4E">
        <w:rPr>
          <w:rFonts w:ascii="Arial" w:hAnsi="Arial" w:cs="Arial"/>
        </w:rPr>
        <w:t xml:space="preserve"> a</w:t>
      </w:r>
      <w:r w:rsidR="00A55404">
        <w:rPr>
          <w:rFonts w:ascii="Arial" w:hAnsi="Arial" w:cs="Arial"/>
        </w:rPr>
        <w:t xml:space="preserve"> p.</w:t>
      </w:r>
      <w:r w:rsidR="008D4A4E">
        <w:rPr>
          <w:rFonts w:ascii="Arial" w:hAnsi="Arial" w:cs="Arial"/>
        </w:rPr>
        <w:t xml:space="preserve"> </w:t>
      </w:r>
      <w:r w:rsidR="00A55404">
        <w:rPr>
          <w:rFonts w:ascii="Arial" w:hAnsi="Arial" w:cs="Arial"/>
        </w:rPr>
        <w:t xml:space="preserve">č. </w:t>
      </w:r>
      <w:bookmarkStart w:id="0" w:name="_GoBack"/>
      <w:bookmarkEnd w:id="0"/>
      <w:r w:rsidR="00A55404">
        <w:rPr>
          <w:rFonts w:ascii="Arial" w:hAnsi="Arial" w:cs="Arial"/>
        </w:rPr>
        <w:t xml:space="preserve">164/17 </w:t>
      </w:r>
      <w:r w:rsidR="00A55404">
        <w:rPr>
          <w:rFonts w:ascii="Arial" w:hAnsi="Arial" w:cs="Arial"/>
        </w:rPr>
        <w:t>v</w:t>
      </w:r>
      <w:r w:rsidR="008D4A4E">
        <w:rPr>
          <w:rFonts w:ascii="Arial" w:hAnsi="Arial" w:cs="Arial"/>
        </w:rPr>
        <w:t> </w:t>
      </w:r>
      <w:r w:rsidR="00A55404">
        <w:rPr>
          <w:rFonts w:ascii="Arial" w:hAnsi="Arial" w:cs="Arial"/>
        </w:rPr>
        <w:t>k</w:t>
      </w:r>
      <w:r w:rsidR="008D4A4E">
        <w:rPr>
          <w:rFonts w:ascii="Arial" w:hAnsi="Arial" w:cs="Arial"/>
        </w:rPr>
        <w:t>atastrálním území</w:t>
      </w:r>
      <w:r w:rsidR="00A55404">
        <w:rPr>
          <w:rFonts w:ascii="Arial" w:hAnsi="Arial" w:cs="Arial"/>
        </w:rPr>
        <w:t xml:space="preserve"> Chleny</w:t>
      </w:r>
      <w:r w:rsidR="00A55404">
        <w:rPr>
          <w:rFonts w:ascii="Arial" w:hAnsi="Arial" w:cs="Arial"/>
        </w:rPr>
        <w:t>.</w:t>
      </w:r>
    </w:p>
    <w:p w14:paraId="3F33812E" w14:textId="3BED3848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2DBB8944" w14:textId="77777777" w:rsidR="003A0DB1" w:rsidRDefault="003A0DB1" w:rsidP="003A0DB1">
      <w:pPr>
        <w:pStyle w:val="Default"/>
        <w:ind w:left="360"/>
      </w:pPr>
    </w:p>
    <w:p w14:paraId="1EF1AC78" w14:textId="77777777" w:rsidR="003E14D5" w:rsidRDefault="003E14D5" w:rsidP="003A0DB1">
      <w:pPr>
        <w:pStyle w:val="Default"/>
        <w:ind w:left="360"/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E067F62" w14:textId="0AA02956" w:rsidR="0024722A" w:rsidRPr="00BD4F45" w:rsidRDefault="006101FB" w:rsidP="00BD4F45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 w:rsidRPr="00BD4F45">
        <w:rPr>
          <w:rFonts w:ascii="Arial" w:hAnsi="Arial" w:cs="Arial"/>
        </w:rPr>
        <w:t>S</w:t>
      </w:r>
      <w:r w:rsidR="0024722A" w:rsidRPr="00BD4F45">
        <w:rPr>
          <w:rFonts w:ascii="Arial" w:hAnsi="Arial" w:cs="Arial"/>
        </w:rPr>
        <w:t>voz</w:t>
      </w:r>
      <w:r w:rsidR="00A94551" w:rsidRPr="00BD4F45">
        <w:rPr>
          <w:rFonts w:ascii="Arial" w:hAnsi="Arial" w:cs="Arial"/>
        </w:rPr>
        <w:t xml:space="preserve"> nebezpečných složek komunálního</w:t>
      </w:r>
      <w:r w:rsidR="0024722A" w:rsidRPr="00BD4F45">
        <w:rPr>
          <w:rFonts w:ascii="Arial" w:hAnsi="Arial" w:cs="Arial"/>
        </w:rPr>
        <w:t xml:space="preserve"> odpad</w:t>
      </w:r>
      <w:r w:rsidR="00A94551" w:rsidRPr="00BD4F45">
        <w:rPr>
          <w:rFonts w:ascii="Arial" w:hAnsi="Arial" w:cs="Arial"/>
        </w:rPr>
        <w:t>u</w:t>
      </w:r>
      <w:r w:rsidR="001078B1" w:rsidRPr="00BD4F45">
        <w:rPr>
          <w:rFonts w:ascii="Arial" w:hAnsi="Arial" w:cs="Arial"/>
        </w:rPr>
        <w:t xml:space="preserve"> </w:t>
      </w:r>
      <w:r w:rsidR="0024722A" w:rsidRPr="00BD4F45">
        <w:rPr>
          <w:rFonts w:ascii="Arial" w:hAnsi="Arial" w:cs="Arial"/>
        </w:rPr>
        <w:t>je zajišťován</w:t>
      </w:r>
      <w:r w:rsidR="00A94551" w:rsidRPr="00BD4F45">
        <w:rPr>
          <w:rFonts w:ascii="Arial" w:hAnsi="Arial" w:cs="Arial"/>
        </w:rPr>
        <w:t xml:space="preserve"> minimálně dvakrát ročně</w:t>
      </w:r>
      <w:r w:rsidR="0024722A" w:rsidRPr="00BD4F45">
        <w:rPr>
          <w:rFonts w:ascii="Arial" w:hAnsi="Arial" w:cs="Arial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BD4F45">
        <w:rPr>
          <w:rFonts w:ascii="Arial" w:hAnsi="Arial" w:cs="Arial"/>
        </w:rPr>
        <w:t>svozu</w:t>
      </w:r>
      <w:r w:rsidR="0024722A" w:rsidRPr="00BD4F45">
        <w:rPr>
          <w:rFonts w:ascii="Arial" w:hAnsi="Arial" w:cs="Arial"/>
        </w:rPr>
        <w:t xml:space="preserve"> jsou zveřejňovány </w:t>
      </w:r>
      <w:r w:rsidR="00BD4F45" w:rsidRPr="00BD4F45">
        <w:rPr>
          <w:rFonts w:ascii="Arial" w:hAnsi="Arial" w:cs="Arial"/>
        </w:rPr>
        <w:t>na úřední desce obecního úřadu.</w:t>
      </w:r>
    </w:p>
    <w:p w14:paraId="6A519FC7" w14:textId="77777777" w:rsidR="0024722A" w:rsidRPr="00BD4F45" w:rsidRDefault="0024722A" w:rsidP="00223F72">
      <w:pPr>
        <w:rPr>
          <w:rFonts w:ascii="Arial" w:hAnsi="Arial" w:cs="Arial"/>
          <w:sz w:val="22"/>
          <w:szCs w:val="22"/>
        </w:rPr>
      </w:pPr>
    </w:p>
    <w:p w14:paraId="054D00C8" w14:textId="394FBC1F" w:rsidR="00BD4F45" w:rsidRPr="00BD4F45" w:rsidRDefault="00BD4F45" w:rsidP="00BD4F45">
      <w:pPr>
        <w:numPr>
          <w:ilvl w:val="0"/>
          <w:numId w:val="7"/>
        </w:numPr>
        <w:tabs>
          <w:tab w:val="left" w:pos="567"/>
        </w:tabs>
        <w:ind w:left="350" w:hanging="350"/>
        <w:jc w:val="both"/>
        <w:rPr>
          <w:rFonts w:ascii="Arial" w:hAnsi="Arial" w:cs="Arial"/>
          <w:sz w:val="22"/>
          <w:szCs w:val="22"/>
        </w:rPr>
      </w:pPr>
      <w:r w:rsidRPr="00BD4F45">
        <w:rPr>
          <w:rFonts w:ascii="Arial" w:hAnsi="Arial" w:cs="Arial"/>
          <w:sz w:val="22"/>
          <w:szCs w:val="22"/>
        </w:rPr>
        <w:lastRenderedPageBreak/>
        <w:t xml:space="preserve">Soustřeďování </w:t>
      </w:r>
      <w:r>
        <w:rPr>
          <w:rFonts w:ascii="Arial" w:hAnsi="Arial" w:cs="Arial"/>
          <w:sz w:val="22"/>
          <w:szCs w:val="22"/>
        </w:rPr>
        <w:t>nebezpečnéh</w:t>
      </w:r>
      <w:r w:rsidRPr="00BD4F45">
        <w:rPr>
          <w:rFonts w:ascii="Arial" w:hAnsi="Arial" w:cs="Arial"/>
          <w:sz w:val="22"/>
          <w:szCs w:val="22"/>
        </w:rPr>
        <w:t xml:space="preserve">o odpadu podléhá požadavkům stanoveným v čl. 3 odst. </w:t>
      </w:r>
      <w:r w:rsidR="00A224E1">
        <w:rPr>
          <w:rFonts w:ascii="Arial" w:hAnsi="Arial" w:cs="Arial"/>
          <w:sz w:val="22"/>
          <w:szCs w:val="22"/>
        </w:rPr>
        <w:t>6</w:t>
      </w:r>
      <w:r w:rsidRPr="00BD4F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BD4F45">
        <w:rPr>
          <w:rFonts w:ascii="Arial" w:hAnsi="Arial" w:cs="Arial"/>
          <w:sz w:val="22"/>
          <w:szCs w:val="22"/>
        </w:rPr>
        <w:t xml:space="preserve">a </w:t>
      </w:r>
      <w:r w:rsidR="00A224E1">
        <w:rPr>
          <w:rFonts w:ascii="Arial" w:hAnsi="Arial" w:cs="Arial"/>
          <w:sz w:val="22"/>
          <w:szCs w:val="22"/>
        </w:rPr>
        <w:t>7</w:t>
      </w:r>
      <w:r w:rsidRPr="00BD4F45">
        <w:rPr>
          <w:rFonts w:ascii="Arial" w:hAnsi="Arial" w:cs="Arial"/>
          <w:sz w:val="22"/>
          <w:szCs w:val="22"/>
        </w:rPr>
        <w:t xml:space="preserve">. </w:t>
      </w:r>
    </w:p>
    <w:p w14:paraId="5FE76A94" w14:textId="77777777" w:rsidR="00547890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119D042D" w14:textId="77777777" w:rsidR="003E14D5" w:rsidRDefault="003E14D5" w:rsidP="00765052">
      <w:pPr>
        <w:rPr>
          <w:rFonts w:ascii="Arial" w:hAnsi="Arial" w:cs="Arial"/>
          <w:b/>
          <w:sz w:val="22"/>
          <w:szCs w:val="22"/>
        </w:rPr>
      </w:pPr>
    </w:p>
    <w:p w14:paraId="4BF094EB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E25523E" w14:textId="7E2EC75F" w:rsidR="000F645D" w:rsidRPr="00BD4F45" w:rsidRDefault="006101FB" w:rsidP="00BD4F45">
      <w:pPr>
        <w:pStyle w:val="Odstavecseseznamem"/>
        <w:numPr>
          <w:ilvl w:val="0"/>
          <w:numId w:val="33"/>
        </w:numPr>
        <w:ind w:left="378" w:hanging="364"/>
        <w:jc w:val="both"/>
        <w:rPr>
          <w:rFonts w:ascii="Arial" w:hAnsi="Arial" w:cs="Arial"/>
          <w:iCs/>
        </w:rPr>
      </w:pPr>
      <w:r w:rsidRPr="00BD4F45">
        <w:rPr>
          <w:rFonts w:ascii="Arial" w:hAnsi="Arial" w:cs="Arial"/>
        </w:rPr>
        <w:t>S</w:t>
      </w:r>
      <w:r w:rsidR="000F645D" w:rsidRPr="00BD4F45">
        <w:rPr>
          <w:rFonts w:ascii="Arial" w:hAnsi="Arial" w:cs="Arial"/>
        </w:rPr>
        <w:t xml:space="preserve">voz objemného odpadu je zajišťován </w:t>
      </w:r>
      <w:r w:rsidR="00BD4F45" w:rsidRPr="00BD4F45">
        <w:rPr>
          <w:rFonts w:ascii="Arial" w:hAnsi="Arial" w:cs="Arial"/>
        </w:rPr>
        <w:t xml:space="preserve">dvakrát ročně </w:t>
      </w:r>
      <w:r w:rsidR="000F645D" w:rsidRPr="00BD4F45">
        <w:rPr>
          <w:rFonts w:ascii="Arial" w:hAnsi="Arial" w:cs="Arial"/>
        </w:rPr>
        <w:t xml:space="preserve">jeho odebíráním na předem vyhlášených přechodných stanovištích přímo do zvláštních sběrných nádob k tomuto účelu určených. Informace o </w:t>
      </w:r>
      <w:r w:rsidR="00BF3879" w:rsidRPr="00BD4F45">
        <w:rPr>
          <w:rFonts w:ascii="Arial" w:hAnsi="Arial" w:cs="Arial"/>
        </w:rPr>
        <w:t>svozu</w:t>
      </w:r>
      <w:r w:rsidR="000F645D" w:rsidRPr="00BD4F45">
        <w:rPr>
          <w:rFonts w:ascii="Arial" w:hAnsi="Arial" w:cs="Arial"/>
        </w:rPr>
        <w:t xml:space="preserve"> jsou zveřejňovány </w:t>
      </w:r>
      <w:r w:rsidR="00BD4F45" w:rsidRPr="00BD4F45">
        <w:rPr>
          <w:rFonts w:ascii="Arial" w:hAnsi="Arial" w:cs="Arial"/>
        </w:rPr>
        <w:t>na úřední desce obecního úřadu.</w:t>
      </w:r>
    </w:p>
    <w:p w14:paraId="58D10BF5" w14:textId="77777777" w:rsidR="00560DED" w:rsidRPr="00560DED" w:rsidRDefault="00560DED" w:rsidP="00560DE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5E14B83" w14:textId="60BB134A" w:rsidR="00D25BA7" w:rsidRPr="00553B78" w:rsidRDefault="00D25BA7" w:rsidP="00BD4F45">
      <w:pPr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 xml:space="preserve">3 odst. </w:t>
      </w:r>
      <w:r w:rsidR="00A224E1">
        <w:rPr>
          <w:rFonts w:ascii="Arial" w:hAnsi="Arial" w:cs="Arial"/>
          <w:sz w:val="22"/>
          <w:szCs w:val="22"/>
        </w:rPr>
        <w:t>6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</w:t>
      </w:r>
      <w:r w:rsidR="00A224E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116F539E" w14:textId="77777777" w:rsidR="003E14D5" w:rsidRDefault="003E14D5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09166F19" w:rsidR="0025354B" w:rsidRPr="00BD4F45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</w:t>
      </w:r>
      <w:r w:rsidR="00BD4F45">
        <w:rPr>
          <w:rFonts w:ascii="Arial" w:hAnsi="Arial" w:cs="Arial"/>
          <w:sz w:val="22"/>
          <w:szCs w:val="22"/>
        </w:rPr>
        <w:t xml:space="preserve"> a velkoobjemových kontejnerů</w:t>
      </w:r>
      <w:r w:rsidRPr="001078B1">
        <w:rPr>
          <w:rFonts w:ascii="Arial" w:hAnsi="Arial" w:cs="Arial"/>
          <w:sz w:val="22"/>
          <w:szCs w:val="22"/>
        </w:rPr>
        <w:t xml:space="preserve">. </w:t>
      </w:r>
      <w:r w:rsidRPr="00BD4F45">
        <w:rPr>
          <w:rFonts w:ascii="Arial" w:hAnsi="Arial" w:cs="Arial"/>
          <w:sz w:val="22"/>
          <w:szCs w:val="22"/>
        </w:rPr>
        <w:t>Pro účely této vyhlášky se sběrnými nádobami rozumějí</w:t>
      </w:r>
      <w:r w:rsidRPr="00BD4F45">
        <w:rPr>
          <w:rFonts w:ascii="Arial" w:hAnsi="Arial" w:cs="Arial"/>
          <w:color w:val="00B0F0"/>
          <w:sz w:val="22"/>
          <w:szCs w:val="22"/>
        </w:rPr>
        <w:t>:</w:t>
      </w:r>
      <w:r w:rsidR="00D736CB" w:rsidRPr="00BD4F45">
        <w:rPr>
          <w:rFonts w:ascii="Arial" w:hAnsi="Arial" w:cs="Arial"/>
          <w:color w:val="00B0F0"/>
          <w:sz w:val="22"/>
          <w:szCs w:val="22"/>
        </w:rPr>
        <w:t xml:space="preserve"> </w:t>
      </w:r>
    </w:p>
    <w:p w14:paraId="16F42B18" w14:textId="77777777" w:rsidR="00BD4F45" w:rsidRPr="00BD4F45" w:rsidRDefault="00BD4F45" w:rsidP="00BD4F45">
      <w:pPr>
        <w:widowControl w:val="0"/>
        <w:ind w:left="426"/>
        <w:jc w:val="both"/>
        <w:rPr>
          <w:rFonts w:ascii="Arial" w:hAnsi="Arial" w:cs="Arial"/>
          <w:strike/>
          <w:color w:val="00B0F0"/>
          <w:sz w:val="22"/>
          <w:szCs w:val="22"/>
        </w:rPr>
      </w:pPr>
    </w:p>
    <w:p w14:paraId="26904FBF" w14:textId="3DCB4AEA" w:rsidR="0025354B" w:rsidRPr="00BD4F45" w:rsidRDefault="00BD4F45" w:rsidP="00BD4F45">
      <w:pPr>
        <w:numPr>
          <w:ilvl w:val="0"/>
          <w:numId w:val="2"/>
        </w:numPr>
        <w:tabs>
          <w:tab w:val="clear" w:pos="360"/>
          <w:tab w:val="num" w:pos="728"/>
        </w:tabs>
        <w:spacing w:after="120"/>
        <w:ind w:left="754" w:hanging="329"/>
        <w:jc w:val="both"/>
        <w:rPr>
          <w:rFonts w:ascii="Arial" w:hAnsi="Arial" w:cs="Arial"/>
          <w:sz w:val="22"/>
          <w:szCs w:val="22"/>
        </w:rPr>
      </w:pPr>
      <w:r w:rsidRPr="00BD4F45">
        <w:rPr>
          <w:rFonts w:ascii="Arial" w:hAnsi="Arial" w:cs="Arial"/>
          <w:bCs/>
          <w:sz w:val="22"/>
          <w:szCs w:val="22"/>
        </w:rPr>
        <w:t>Typizované sběrné nádoby (</w:t>
      </w:r>
      <w:r w:rsidR="005F0210" w:rsidRPr="00BD4F45">
        <w:rPr>
          <w:rFonts w:ascii="Arial" w:hAnsi="Arial" w:cs="Arial"/>
          <w:bCs/>
          <w:sz w:val="22"/>
          <w:szCs w:val="22"/>
        </w:rPr>
        <w:t>popelnice</w:t>
      </w:r>
      <w:r w:rsidRPr="00BD4F45">
        <w:rPr>
          <w:rFonts w:ascii="Arial" w:hAnsi="Arial" w:cs="Arial"/>
          <w:bCs/>
          <w:sz w:val="22"/>
          <w:szCs w:val="22"/>
        </w:rPr>
        <w:t xml:space="preserve"> o objemu 120 l a 240 l), určené ke shromažďování směsného komunálního odpadu,</w:t>
      </w:r>
    </w:p>
    <w:p w14:paraId="0F9ECF25" w14:textId="77777777" w:rsidR="00CF5BE8" w:rsidRDefault="005F0210" w:rsidP="00BD4F45">
      <w:pPr>
        <w:numPr>
          <w:ilvl w:val="0"/>
          <w:numId w:val="2"/>
        </w:numPr>
        <w:tabs>
          <w:tab w:val="clear" w:pos="360"/>
          <w:tab w:val="num" w:pos="728"/>
        </w:tabs>
        <w:ind w:left="756" w:hanging="330"/>
        <w:jc w:val="both"/>
        <w:rPr>
          <w:rFonts w:ascii="Arial" w:hAnsi="Arial" w:cs="Arial"/>
          <w:iCs/>
          <w:sz w:val="22"/>
          <w:szCs w:val="22"/>
        </w:rPr>
      </w:pPr>
      <w:r w:rsidRPr="00BD4F45">
        <w:rPr>
          <w:rFonts w:ascii="Arial" w:hAnsi="Arial" w:cs="Arial"/>
          <w:sz w:val="22"/>
          <w:szCs w:val="22"/>
        </w:rPr>
        <w:t>odpadkové koše</w:t>
      </w:r>
      <w:r w:rsidR="0025354B" w:rsidRPr="00BD4F45">
        <w:rPr>
          <w:rFonts w:ascii="Arial" w:hAnsi="Arial" w:cs="Arial"/>
          <w:sz w:val="22"/>
          <w:szCs w:val="22"/>
        </w:rPr>
        <w:t>, které jsou umístěny na veřejných prostranstvích v obci, sloužící pro odkládání</w:t>
      </w:r>
      <w:r w:rsidR="0025354B" w:rsidRPr="00BD4F45">
        <w:rPr>
          <w:rFonts w:ascii="Arial" w:hAnsi="Arial" w:cs="Arial"/>
          <w:iCs/>
          <w:sz w:val="22"/>
          <w:szCs w:val="22"/>
        </w:rPr>
        <w:t xml:space="preserve"> drobného směsného komunálního odpadu.</w:t>
      </w:r>
    </w:p>
    <w:p w14:paraId="5598AC0F" w14:textId="77777777" w:rsidR="00BD4F45" w:rsidRPr="00BD4F45" w:rsidRDefault="00BD4F45" w:rsidP="00BD4F45">
      <w:pPr>
        <w:ind w:left="756"/>
        <w:jc w:val="both"/>
        <w:rPr>
          <w:rFonts w:ascii="Arial" w:hAnsi="Arial" w:cs="Arial"/>
          <w:iCs/>
          <w:sz w:val="22"/>
          <w:szCs w:val="22"/>
        </w:rPr>
      </w:pPr>
    </w:p>
    <w:p w14:paraId="5A7D79B5" w14:textId="7E972C88" w:rsidR="00CF5BE8" w:rsidRPr="009743BA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 xml:space="preserve">v čl. 3 odst. </w:t>
      </w:r>
      <w:r w:rsidR="00A224E1">
        <w:rPr>
          <w:rFonts w:ascii="Arial" w:hAnsi="Arial" w:cs="Arial"/>
          <w:sz w:val="22"/>
          <w:szCs w:val="22"/>
        </w:rPr>
        <w:t>6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</w:t>
      </w:r>
      <w:r w:rsidR="00A224E1">
        <w:rPr>
          <w:rFonts w:ascii="Arial" w:hAnsi="Arial" w:cs="Arial"/>
          <w:sz w:val="22"/>
          <w:szCs w:val="22"/>
        </w:rPr>
        <w:t>7</w:t>
      </w:r>
      <w:r w:rsidRPr="009743BA">
        <w:rPr>
          <w:rFonts w:ascii="Arial" w:hAnsi="Arial" w:cs="Arial"/>
          <w:sz w:val="22"/>
          <w:szCs w:val="22"/>
        </w:rPr>
        <w:t xml:space="preserve">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1A9D3DDD" w14:textId="77777777" w:rsidR="00CC4B32" w:rsidRPr="006814CB" w:rsidRDefault="00CC4B32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1D5B1450" w14:textId="43AC988E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3E14D5">
        <w:rPr>
          <w:rFonts w:ascii="Arial" w:hAnsi="Arial" w:cs="Arial"/>
          <w:b/>
          <w:sz w:val="22"/>
          <w:szCs w:val="22"/>
        </w:rPr>
        <w:t>7</w:t>
      </w:r>
    </w:p>
    <w:p w14:paraId="4A271069" w14:textId="77777777" w:rsidR="000F4568" w:rsidRDefault="000F4568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movitými věcmi</w:t>
      </w:r>
      <w:r w:rsidR="00723DF9">
        <w:rPr>
          <w:rFonts w:ascii="Arial" w:hAnsi="Arial" w:cs="Arial"/>
          <w:b/>
          <w:bCs/>
          <w:sz w:val="22"/>
          <w:szCs w:val="22"/>
          <w:u w:val="none"/>
        </w:rPr>
        <w:t xml:space="preserve"> v rámci předcházení vzniku odpadu</w:t>
      </w:r>
    </w:p>
    <w:p w14:paraId="343C4E8E" w14:textId="77777777" w:rsidR="00543342" w:rsidRDefault="00543342" w:rsidP="00723DF9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Obec v rámci předcházení vzniku odpadu </w:t>
      </w:r>
      <w:r w:rsidR="009743BA">
        <w:rPr>
          <w:rFonts w:ascii="Arial" w:hAnsi="Arial" w:cs="Arial"/>
          <w:sz w:val="22"/>
          <w:szCs w:val="22"/>
        </w:rPr>
        <w:t>za účelem jejich</w:t>
      </w:r>
      <w:r w:rsidR="00AF49AB">
        <w:rPr>
          <w:rFonts w:ascii="Arial" w:hAnsi="Arial" w:cs="Arial"/>
          <w:sz w:val="22"/>
          <w:szCs w:val="22"/>
        </w:rPr>
        <w:t xml:space="preserve"> opětovného použití </w:t>
      </w:r>
      <w:r w:rsidRPr="0031415A">
        <w:rPr>
          <w:rFonts w:ascii="Arial" w:hAnsi="Arial" w:cs="Arial"/>
          <w:sz w:val="22"/>
          <w:szCs w:val="22"/>
        </w:rPr>
        <w:t xml:space="preserve">nakládá s těmito </w:t>
      </w:r>
      <w:r w:rsidR="00352DD8" w:rsidRPr="0031415A">
        <w:rPr>
          <w:rFonts w:ascii="Arial" w:hAnsi="Arial" w:cs="Arial"/>
          <w:sz w:val="22"/>
          <w:szCs w:val="22"/>
        </w:rPr>
        <w:t xml:space="preserve">movitými </w:t>
      </w:r>
      <w:r w:rsidRPr="0031415A">
        <w:rPr>
          <w:rFonts w:ascii="Arial" w:hAnsi="Arial" w:cs="Arial"/>
          <w:sz w:val="22"/>
          <w:szCs w:val="22"/>
        </w:rPr>
        <w:t>věcmi:</w:t>
      </w:r>
    </w:p>
    <w:p w14:paraId="1FD467CF" w14:textId="77777777" w:rsidR="003E14D5" w:rsidRDefault="003E14D5" w:rsidP="00543342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1366E9F6" w14:textId="49F38F7C" w:rsidR="00543342" w:rsidRPr="0031415A" w:rsidRDefault="00D27F18" w:rsidP="00543342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E14D5">
        <w:rPr>
          <w:rFonts w:ascii="Arial" w:hAnsi="Arial" w:cs="Arial"/>
          <w:sz w:val="22"/>
          <w:szCs w:val="22"/>
        </w:rPr>
        <w:t>a</w:t>
      </w:r>
      <w:r w:rsidR="00543342" w:rsidRPr="0031415A">
        <w:rPr>
          <w:rFonts w:ascii="Arial" w:hAnsi="Arial" w:cs="Arial"/>
          <w:sz w:val="22"/>
          <w:szCs w:val="22"/>
        </w:rPr>
        <w:t>)</w:t>
      </w:r>
      <w:r w:rsidR="00BE347C">
        <w:rPr>
          <w:rFonts w:ascii="Arial" w:hAnsi="Arial" w:cs="Arial"/>
          <w:sz w:val="22"/>
          <w:szCs w:val="22"/>
        </w:rPr>
        <w:t xml:space="preserve"> oděvy a textil</w:t>
      </w:r>
    </w:p>
    <w:p w14:paraId="0FD6EC02" w14:textId="77777777" w:rsidR="00211D36" w:rsidRPr="0031415A" w:rsidRDefault="00211D36" w:rsidP="00543342">
      <w:pPr>
        <w:tabs>
          <w:tab w:val="num" w:pos="709"/>
        </w:tabs>
        <w:ind w:left="360"/>
        <w:jc w:val="both"/>
        <w:rPr>
          <w:rFonts w:ascii="Arial" w:hAnsi="Arial" w:cs="Arial"/>
          <w:color w:val="00B0F0"/>
          <w:sz w:val="22"/>
          <w:szCs w:val="22"/>
        </w:rPr>
      </w:pPr>
    </w:p>
    <w:p w14:paraId="4328CCE9" w14:textId="438B4F57" w:rsidR="00723DF9" w:rsidRPr="009743BA" w:rsidRDefault="008C3A2A" w:rsidP="00723DF9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Movité věci</w:t>
      </w:r>
      <w:r w:rsidR="00A47650">
        <w:rPr>
          <w:rFonts w:ascii="Arial" w:hAnsi="Arial" w:cs="Arial"/>
          <w:sz w:val="22"/>
          <w:szCs w:val="22"/>
        </w:rPr>
        <w:t xml:space="preserve"> uvedené v odst</w:t>
      </w:r>
      <w:r w:rsidR="00352DD8" w:rsidRPr="0031415A">
        <w:rPr>
          <w:rFonts w:ascii="Arial" w:hAnsi="Arial" w:cs="Arial"/>
          <w:sz w:val="22"/>
          <w:szCs w:val="22"/>
        </w:rPr>
        <w:t xml:space="preserve">. 1 </w:t>
      </w:r>
      <w:r w:rsidR="00540721" w:rsidRPr="0031415A">
        <w:rPr>
          <w:rFonts w:ascii="Arial" w:hAnsi="Arial" w:cs="Arial"/>
          <w:sz w:val="22"/>
          <w:szCs w:val="22"/>
        </w:rPr>
        <w:t xml:space="preserve">lze </w:t>
      </w:r>
      <w:r w:rsidR="00693339" w:rsidRPr="0031415A">
        <w:rPr>
          <w:rFonts w:ascii="Arial" w:hAnsi="Arial" w:cs="Arial"/>
          <w:sz w:val="22"/>
          <w:szCs w:val="22"/>
        </w:rPr>
        <w:t>předávat</w:t>
      </w:r>
      <w:r w:rsidR="003E14D5">
        <w:rPr>
          <w:rFonts w:ascii="Arial" w:hAnsi="Arial" w:cs="Arial"/>
          <w:sz w:val="22"/>
          <w:szCs w:val="22"/>
        </w:rPr>
        <w:t xml:space="preserve"> na stanovišti zveřejněném na webových stránkách obce</w:t>
      </w:r>
      <w:r w:rsidR="00AF49AB">
        <w:rPr>
          <w:rFonts w:ascii="Arial" w:hAnsi="Arial" w:cs="Arial"/>
          <w:color w:val="00B0F0"/>
          <w:sz w:val="22"/>
          <w:szCs w:val="22"/>
        </w:rPr>
        <w:t xml:space="preserve">. </w:t>
      </w:r>
      <w:r w:rsidR="00AF49AB" w:rsidRPr="009743BA">
        <w:rPr>
          <w:rFonts w:ascii="Arial" w:hAnsi="Arial" w:cs="Arial"/>
          <w:sz w:val="22"/>
          <w:szCs w:val="22"/>
        </w:rPr>
        <w:t xml:space="preserve">Movitá věc musí být </w:t>
      </w:r>
      <w:r w:rsidR="00041A92">
        <w:rPr>
          <w:rFonts w:ascii="Arial" w:hAnsi="Arial" w:cs="Arial"/>
          <w:sz w:val="22"/>
          <w:szCs w:val="22"/>
        </w:rPr>
        <w:t xml:space="preserve">předána </w:t>
      </w:r>
      <w:r w:rsidR="00AF49AB" w:rsidRPr="009743BA">
        <w:rPr>
          <w:rFonts w:ascii="Arial" w:hAnsi="Arial" w:cs="Arial"/>
          <w:sz w:val="22"/>
          <w:szCs w:val="22"/>
        </w:rPr>
        <w:t>v takovém stavu, aby bylo možné její opětovné použití</w:t>
      </w:r>
      <w:r w:rsidR="00693339" w:rsidRPr="009743BA">
        <w:rPr>
          <w:rFonts w:ascii="Arial" w:hAnsi="Arial" w:cs="Arial"/>
          <w:sz w:val="22"/>
          <w:szCs w:val="22"/>
        </w:rPr>
        <w:t>.</w:t>
      </w:r>
      <w:r w:rsidR="00723DF9" w:rsidRPr="009743BA">
        <w:rPr>
          <w:rFonts w:ascii="Arial" w:hAnsi="Arial" w:cs="Arial"/>
          <w:sz w:val="22"/>
          <w:szCs w:val="22"/>
        </w:rPr>
        <w:t xml:space="preserve"> </w:t>
      </w:r>
    </w:p>
    <w:p w14:paraId="0F49EBBA" w14:textId="77777777" w:rsidR="001A1793" w:rsidRDefault="001A1793" w:rsidP="00D226C7">
      <w:pPr>
        <w:rPr>
          <w:rFonts w:ascii="Arial" w:hAnsi="Arial" w:cs="Arial"/>
          <w:b/>
          <w:sz w:val="22"/>
          <w:szCs w:val="22"/>
        </w:rPr>
      </w:pPr>
    </w:p>
    <w:p w14:paraId="2EC9C637" w14:textId="77777777" w:rsidR="003E14D5" w:rsidRDefault="003E14D5" w:rsidP="00D226C7">
      <w:pPr>
        <w:rPr>
          <w:rFonts w:ascii="Arial" w:hAnsi="Arial" w:cs="Arial"/>
          <w:b/>
          <w:sz w:val="22"/>
          <w:szCs w:val="22"/>
        </w:rPr>
      </w:pPr>
    </w:p>
    <w:p w14:paraId="6E5D7991" w14:textId="77777777" w:rsidR="007F3823" w:rsidRDefault="007F3823" w:rsidP="007F382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30D907C" w14:textId="27422527" w:rsidR="001078B1" w:rsidRPr="00FB6AE5" w:rsidRDefault="007650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 </w:t>
      </w:r>
      <w:r w:rsidR="003E14D5">
        <w:rPr>
          <w:rFonts w:ascii="Arial" w:hAnsi="Arial" w:cs="Arial"/>
          <w:b/>
          <w:sz w:val="22"/>
          <w:szCs w:val="22"/>
        </w:rPr>
        <w:t>8</w:t>
      </w:r>
    </w:p>
    <w:p w14:paraId="0A6CB29A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>
        <w:rPr>
          <w:rFonts w:ascii="Arial" w:hAnsi="Arial" w:cs="Arial"/>
          <w:b/>
          <w:sz w:val="22"/>
          <w:szCs w:val="22"/>
        </w:rPr>
        <w:t>a demoličním odpadem</w:t>
      </w:r>
    </w:p>
    <w:p w14:paraId="03652E0A" w14:textId="77777777" w:rsidR="0031415A" w:rsidRDefault="0024722A" w:rsidP="0032634F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5685C">
        <w:rPr>
          <w:rFonts w:ascii="Arial" w:hAnsi="Arial" w:cs="Arial"/>
          <w:sz w:val="22"/>
          <w:szCs w:val="22"/>
        </w:rPr>
        <w:t>Stavební</w:t>
      </w:r>
      <w:r w:rsidR="00FB36A3" w:rsidRPr="00E5685C">
        <w:rPr>
          <w:rFonts w:ascii="Arial" w:hAnsi="Arial" w:cs="Arial"/>
          <w:sz w:val="22"/>
          <w:szCs w:val="22"/>
        </w:rPr>
        <w:t>m</w:t>
      </w:r>
      <w:r w:rsidRPr="00E5685C">
        <w:rPr>
          <w:rFonts w:ascii="Arial" w:hAnsi="Arial" w:cs="Arial"/>
          <w:sz w:val="22"/>
          <w:szCs w:val="22"/>
        </w:rPr>
        <w:t xml:space="preserve"> odpad</w:t>
      </w:r>
      <w:r w:rsidR="00FB36A3" w:rsidRPr="00E5685C">
        <w:rPr>
          <w:rFonts w:ascii="Arial" w:hAnsi="Arial" w:cs="Arial"/>
          <w:sz w:val="22"/>
          <w:szCs w:val="22"/>
        </w:rPr>
        <w:t>em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E5685C">
        <w:rPr>
          <w:rFonts w:ascii="Arial" w:hAnsi="Arial" w:cs="Arial"/>
          <w:sz w:val="22"/>
          <w:szCs w:val="22"/>
        </w:rPr>
        <w:t>se rozumí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E5685C">
        <w:rPr>
          <w:rFonts w:ascii="Arial" w:hAnsi="Arial" w:cs="Arial"/>
          <w:sz w:val="22"/>
          <w:szCs w:val="22"/>
        </w:rPr>
        <w:br/>
      </w:r>
      <w:r w:rsidR="00C45BF9" w:rsidRPr="00E5685C">
        <w:rPr>
          <w:rFonts w:ascii="Arial" w:hAnsi="Arial" w:cs="Arial"/>
          <w:sz w:val="22"/>
          <w:szCs w:val="22"/>
        </w:rPr>
        <w:t>a demoličních činnostech</w:t>
      </w:r>
      <w:r w:rsidR="0031415A" w:rsidRPr="00E5685C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E5685C">
        <w:rPr>
          <w:rFonts w:ascii="Arial" w:hAnsi="Arial" w:cs="Arial"/>
          <w:sz w:val="22"/>
          <w:szCs w:val="22"/>
        </w:rPr>
        <w:t>.</w:t>
      </w:r>
      <w:r w:rsidR="00E5685C" w:rsidRPr="00E5685C">
        <w:rPr>
          <w:rFonts w:ascii="Arial" w:hAnsi="Arial" w:cs="Arial"/>
          <w:sz w:val="22"/>
          <w:szCs w:val="22"/>
        </w:rPr>
        <w:t xml:space="preserve"> Stavební a demoliční odpad není </w:t>
      </w:r>
      <w:r w:rsidR="00E5685C">
        <w:rPr>
          <w:rFonts w:ascii="Arial" w:hAnsi="Arial" w:cs="Arial"/>
          <w:sz w:val="22"/>
          <w:szCs w:val="22"/>
        </w:rPr>
        <w:t>odpadem komunálním.</w:t>
      </w:r>
    </w:p>
    <w:p w14:paraId="5BA3ECC7" w14:textId="77777777" w:rsidR="00F67C91" w:rsidRDefault="00F67C91" w:rsidP="00F67C91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3ABF8282" w14:textId="0DD7AF03" w:rsidR="0024722A" w:rsidRPr="00F45D43" w:rsidRDefault="00C45BF9" w:rsidP="0031415A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 xml:space="preserve">tavební </w:t>
      </w:r>
      <w:r>
        <w:rPr>
          <w:rFonts w:ascii="Arial" w:hAnsi="Arial" w:cs="Arial"/>
          <w:sz w:val="22"/>
          <w:szCs w:val="22"/>
        </w:rPr>
        <w:t xml:space="preserve">a demoliční </w:t>
      </w:r>
      <w:r w:rsidR="0024722A" w:rsidRPr="00FB6AE5">
        <w:rPr>
          <w:rFonts w:ascii="Arial" w:hAnsi="Arial" w:cs="Arial"/>
          <w:sz w:val="22"/>
          <w:szCs w:val="22"/>
        </w:rPr>
        <w:t xml:space="preserve">odpad </w:t>
      </w:r>
      <w:r w:rsidR="00940656">
        <w:rPr>
          <w:rFonts w:ascii="Arial" w:hAnsi="Arial" w:cs="Arial"/>
          <w:sz w:val="22"/>
          <w:szCs w:val="22"/>
        </w:rPr>
        <w:t>lze</w:t>
      </w:r>
      <w:r w:rsidR="0024722A" w:rsidRPr="00FB6AE5">
        <w:rPr>
          <w:rFonts w:ascii="Arial" w:hAnsi="Arial" w:cs="Arial"/>
          <w:sz w:val="22"/>
          <w:szCs w:val="22"/>
        </w:rPr>
        <w:t xml:space="preserve"> </w:t>
      </w:r>
      <w:r w:rsidR="0031415A" w:rsidRPr="003E14D5">
        <w:rPr>
          <w:rFonts w:ascii="Arial" w:hAnsi="Arial" w:cs="Arial"/>
          <w:sz w:val="22"/>
          <w:szCs w:val="22"/>
        </w:rPr>
        <w:t>předávat</w:t>
      </w:r>
      <w:r w:rsidR="003E14D5" w:rsidRPr="003E14D5">
        <w:rPr>
          <w:rFonts w:ascii="Arial" w:hAnsi="Arial" w:cs="Arial"/>
          <w:sz w:val="22"/>
          <w:szCs w:val="22"/>
        </w:rPr>
        <w:t xml:space="preserve"> pouze zákonem stanoveným způsobem</w:t>
      </w:r>
      <w:r w:rsidR="003E14D5">
        <w:rPr>
          <w:rFonts w:ascii="Arial" w:hAnsi="Arial" w:cs="Arial"/>
          <w:i/>
          <w:iCs/>
          <w:sz w:val="22"/>
          <w:szCs w:val="22"/>
        </w:rPr>
        <w:t>.</w:t>
      </w:r>
    </w:p>
    <w:p w14:paraId="5FFE8480" w14:textId="77777777" w:rsidR="00F45D43" w:rsidRDefault="00F45D43" w:rsidP="00F45D43">
      <w:pPr>
        <w:ind w:left="426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AD11521" w14:textId="77777777" w:rsidR="003E14D5" w:rsidRDefault="003E14D5" w:rsidP="00F45D43">
      <w:pPr>
        <w:ind w:left="426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7CCEC337" w14:textId="24B51238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3E14D5">
        <w:rPr>
          <w:rFonts w:ascii="Arial" w:hAnsi="Arial" w:cs="Arial"/>
          <w:b/>
          <w:sz w:val="22"/>
          <w:szCs w:val="22"/>
        </w:rPr>
        <w:t>9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73A0D14D" w14:textId="77777777" w:rsidR="00730253" w:rsidRDefault="00074576" w:rsidP="003E14D5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F24A1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B8A761F" w14:textId="77777777" w:rsidR="00074576" w:rsidRP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09E28CE9" w14:textId="77777777" w:rsidR="00362DF8" w:rsidRPr="001D113B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03309E68" w14:textId="61EE7995" w:rsidR="0024722A" w:rsidRPr="001D113B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3E14D5">
        <w:rPr>
          <w:rFonts w:ascii="Arial" w:hAnsi="Arial" w:cs="Arial"/>
          <w:bCs/>
          <w:sz w:val="22"/>
          <w:szCs w:val="22"/>
        </w:rPr>
        <w:tab/>
        <w:t>………</w:t>
      </w:r>
      <w:r w:rsidR="00E2491F" w:rsidRPr="001D113B">
        <w:rPr>
          <w:rFonts w:ascii="Arial" w:hAnsi="Arial" w:cs="Arial"/>
          <w:bCs/>
          <w:sz w:val="22"/>
          <w:szCs w:val="22"/>
        </w:rPr>
        <w:t>………………..</w:t>
      </w:r>
    </w:p>
    <w:p w14:paraId="7B39A85C" w14:textId="1892176B" w:rsidR="0024722A" w:rsidRPr="003E14D5" w:rsidRDefault="003E14D5" w:rsidP="00D736CB">
      <w:pPr>
        <w:ind w:firstLine="708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       </w:t>
      </w:r>
      <w:r w:rsidRPr="003E14D5">
        <w:rPr>
          <w:rFonts w:ascii="Arial" w:hAnsi="Arial" w:cs="Arial"/>
          <w:bCs/>
          <w:iCs/>
          <w:sz w:val="22"/>
          <w:szCs w:val="22"/>
        </w:rPr>
        <w:t>Ing. Jan Šimek, v.</w:t>
      </w:r>
      <w:r w:rsidR="005B5EED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3E14D5">
        <w:rPr>
          <w:rFonts w:ascii="Arial" w:hAnsi="Arial" w:cs="Arial"/>
          <w:bCs/>
          <w:iCs/>
          <w:sz w:val="22"/>
          <w:szCs w:val="22"/>
        </w:rPr>
        <w:t>r.</w:t>
      </w:r>
      <w:r w:rsidR="00E2491F" w:rsidRPr="003E14D5">
        <w:rPr>
          <w:rFonts w:ascii="Arial" w:hAnsi="Arial" w:cs="Arial"/>
          <w:bCs/>
          <w:iCs/>
          <w:sz w:val="22"/>
          <w:szCs w:val="22"/>
        </w:rPr>
        <w:tab/>
      </w:r>
      <w:r w:rsidR="00E2491F" w:rsidRPr="003E14D5">
        <w:rPr>
          <w:rFonts w:ascii="Arial" w:hAnsi="Arial" w:cs="Arial"/>
          <w:bCs/>
          <w:iCs/>
          <w:sz w:val="22"/>
          <w:szCs w:val="22"/>
        </w:rPr>
        <w:tab/>
      </w:r>
      <w:r w:rsidR="00E2491F" w:rsidRPr="003E14D5">
        <w:rPr>
          <w:rFonts w:ascii="Arial" w:hAnsi="Arial" w:cs="Arial"/>
          <w:bCs/>
          <w:iCs/>
          <w:sz w:val="22"/>
          <w:szCs w:val="22"/>
        </w:rPr>
        <w:tab/>
      </w:r>
      <w:r w:rsidR="00E2491F" w:rsidRPr="003E14D5">
        <w:rPr>
          <w:rFonts w:ascii="Arial" w:hAnsi="Arial" w:cs="Arial"/>
          <w:bCs/>
          <w:iCs/>
          <w:sz w:val="22"/>
          <w:szCs w:val="22"/>
        </w:rPr>
        <w:tab/>
      </w:r>
      <w:r w:rsidR="00E2491F" w:rsidRPr="003E14D5">
        <w:rPr>
          <w:rFonts w:ascii="Arial" w:hAnsi="Arial" w:cs="Arial"/>
          <w:bCs/>
          <w:iCs/>
          <w:sz w:val="22"/>
          <w:szCs w:val="22"/>
        </w:rPr>
        <w:tab/>
      </w:r>
      <w:r w:rsidRPr="003E14D5">
        <w:rPr>
          <w:rFonts w:ascii="Arial" w:hAnsi="Arial" w:cs="Arial"/>
          <w:bCs/>
          <w:iCs/>
          <w:sz w:val="22"/>
          <w:szCs w:val="22"/>
        </w:rPr>
        <w:t xml:space="preserve">     Jiří Plocek, v.</w:t>
      </w:r>
      <w:r w:rsidR="005B5EED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3E14D5">
        <w:rPr>
          <w:rFonts w:ascii="Arial" w:hAnsi="Arial" w:cs="Arial"/>
          <w:bCs/>
          <w:iCs/>
          <w:sz w:val="22"/>
          <w:szCs w:val="22"/>
        </w:rPr>
        <w:t>r.</w:t>
      </w:r>
    </w:p>
    <w:p w14:paraId="6DFCD48C" w14:textId="056D376A" w:rsidR="0024722A" w:rsidRPr="00FB6AE5" w:rsidRDefault="003E14D5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</w:t>
      </w:r>
      <w:r w:rsidR="0024722A" w:rsidRPr="001D113B">
        <w:rPr>
          <w:rFonts w:ascii="Arial" w:hAnsi="Arial" w:cs="Arial"/>
          <w:bCs/>
          <w:sz w:val="22"/>
          <w:szCs w:val="22"/>
        </w:rPr>
        <w:t>místostarosta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  <w:t>starosta</w:t>
      </w:r>
    </w:p>
    <w:p w14:paraId="1772EAD5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2EA7BD7B" w14:textId="77777777" w:rsidR="00362DF8" w:rsidRDefault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2A085" w14:textId="77777777" w:rsidR="00355364" w:rsidRDefault="00355364">
      <w:r>
        <w:separator/>
      </w:r>
    </w:p>
  </w:endnote>
  <w:endnote w:type="continuationSeparator" w:id="0">
    <w:p w14:paraId="5E950DBF" w14:textId="77777777" w:rsidR="00355364" w:rsidRDefault="0035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D4A4E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254B16" w:rsidRDefault="00254B16"/>
  <w:p w14:paraId="4FE3CA25" w14:textId="77777777" w:rsidR="00254B16" w:rsidRDefault="00254B1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8ACC9" w14:textId="77777777" w:rsidR="00355364" w:rsidRDefault="00355364">
      <w:r>
        <w:separator/>
      </w:r>
    </w:p>
  </w:footnote>
  <w:footnote w:type="continuationSeparator" w:id="0">
    <w:p w14:paraId="05E9B8E8" w14:textId="77777777" w:rsidR="00355364" w:rsidRDefault="00355364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3">
    <w:p w14:paraId="2911A417" w14:textId="2379372B" w:rsidR="00CE73D7" w:rsidRDefault="00CE73D7" w:rsidP="00CE73D7">
      <w:pPr>
        <w:pStyle w:val="Textpoznpodarou"/>
        <w:ind w:left="140" w:hanging="140"/>
      </w:pPr>
      <w:r>
        <w:rPr>
          <w:rStyle w:val="Znakapoznpodarou"/>
        </w:rPr>
        <w:footnoteRef/>
      </w:r>
      <w:r>
        <w:t xml:space="preserve"> Jedlé oleje a tuky se odkládají do sběrné nádoby v uzavřené plastové nádobě (láhvi, kanystru apod.) o objemu do 2 litrů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5451A6C"/>
    <w:multiLevelType w:val="hybridMultilevel"/>
    <w:tmpl w:val="A62EC7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32"/>
  </w:num>
  <w:num w:numId="3">
    <w:abstractNumId w:val="4"/>
  </w:num>
  <w:num w:numId="4">
    <w:abstractNumId w:val="23"/>
  </w:num>
  <w:num w:numId="5">
    <w:abstractNumId w:val="20"/>
  </w:num>
  <w:num w:numId="6">
    <w:abstractNumId w:val="27"/>
  </w:num>
  <w:num w:numId="7">
    <w:abstractNumId w:val="8"/>
  </w:num>
  <w:num w:numId="8">
    <w:abstractNumId w:val="1"/>
  </w:num>
  <w:num w:numId="9">
    <w:abstractNumId w:val="26"/>
  </w:num>
  <w:num w:numId="10">
    <w:abstractNumId w:val="22"/>
  </w:num>
  <w:num w:numId="11">
    <w:abstractNumId w:val="21"/>
  </w:num>
  <w:num w:numId="12">
    <w:abstractNumId w:val="10"/>
  </w:num>
  <w:num w:numId="13">
    <w:abstractNumId w:val="24"/>
  </w:num>
  <w:num w:numId="14">
    <w:abstractNumId w:val="31"/>
  </w:num>
  <w:num w:numId="15">
    <w:abstractNumId w:val="13"/>
  </w:num>
  <w:num w:numId="16">
    <w:abstractNumId w:val="29"/>
  </w:num>
  <w:num w:numId="17">
    <w:abstractNumId w:val="5"/>
  </w:num>
  <w:num w:numId="18">
    <w:abstractNumId w:val="0"/>
  </w:num>
  <w:num w:numId="19">
    <w:abstractNumId w:val="16"/>
  </w:num>
  <w:num w:numId="20">
    <w:abstractNumId w:val="25"/>
  </w:num>
  <w:num w:numId="21">
    <w:abstractNumId w:val="17"/>
  </w:num>
  <w:num w:numId="22">
    <w:abstractNumId w:val="18"/>
  </w:num>
  <w:num w:numId="23">
    <w:abstractNumId w:val="12"/>
  </w:num>
  <w:num w:numId="24">
    <w:abstractNumId w:val="6"/>
  </w:num>
  <w:num w:numId="25">
    <w:abstractNumId w:val="2"/>
  </w:num>
  <w:num w:numId="26">
    <w:abstractNumId w:val="15"/>
  </w:num>
  <w:num w:numId="27">
    <w:abstractNumId w:val="3"/>
  </w:num>
  <w:num w:numId="28">
    <w:abstractNumId w:val="14"/>
  </w:num>
  <w:num w:numId="29">
    <w:abstractNumId w:val="9"/>
  </w:num>
  <w:num w:numId="30">
    <w:abstractNumId w:val="11"/>
  </w:num>
  <w:num w:numId="31">
    <w:abstractNumId w:val="28"/>
  </w:num>
  <w:num w:numId="32">
    <w:abstractNumId w:val="19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4B16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1590D"/>
    <w:rsid w:val="00320CF7"/>
    <w:rsid w:val="0032634F"/>
    <w:rsid w:val="00332A01"/>
    <w:rsid w:val="0034317B"/>
    <w:rsid w:val="00343C2D"/>
    <w:rsid w:val="00344369"/>
    <w:rsid w:val="00352DD8"/>
    <w:rsid w:val="00355364"/>
    <w:rsid w:val="003558A3"/>
    <w:rsid w:val="00362DF8"/>
    <w:rsid w:val="00373576"/>
    <w:rsid w:val="0037455E"/>
    <w:rsid w:val="003746ED"/>
    <w:rsid w:val="003934B6"/>
    <w:rsid w:val="003A0DB1"/>
    <w:rsid w:val="003A7FC0"/>
    <w:rsid w:val="003D0EE5"/>
    <w:rsid w:val="003D6965"/>
    <w:rsid w:val="003E14D5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71DDC"/>
    <w:rsid w:val="004761AD"/>
    <w:rsid w:val="00476A0B"/>
    <w:rsid w:val="00481186"/>
    <w:rsid w:val="00492D2F"/>
    <w:rsid w:val="004966EB"/>
    <w:rsid w:val="004A27F6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B5EE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082F"/>
    <w:rsid w:val="00692B36"/>
    <w:rsid w:val="00693339"/>
    <w:rsid w:val="00696155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D4A4E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47CB"/>
    <w:rsid w:val="009A64B8"/>
    <w:rsid w:val="009B50E5"/>
    <w:rsid w:val="009B680A"/>
    <w:rsid w:val="009B77CC"/>
    <w:rsid w:val="009C7464"/>
    <w:rsid w:val="009D5C19"/>
    <w:rsid w:val="009E4450"/>
    <w:rsid w:val="009E5176"/>
    <w:rsid w:val="009F1264"/>
    <w:rsid w:val="009F5BB9"/>
    <w:rsid w:val="00A07653"/>
    <w:rsid w:val="00A11DFF"/>
    <w:rsid w:val="00A224E1"/>
    <w:rsid w:val="00A23FF9"/>
    <w:rsid w:val="00A25B5E"/>
    <w:rsid w:val="00A33FDC"/>
    <w:rsid w:val="00A342C0"/>
    <w:rsid w:val="00A47650"/>
    <w:rsid w:val="00A532C2"/>
    <w:rsid w:val="00A55404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D1B7B"/>
    <w:rsid w:val="00AE03A0"/>
    <w:rsid w:val="00AE2DEE"/>
    <w:rsid w:val="00AE5EEF"/>
    <w:rsid w:val="00AF49AB"/>
    <w:rsid w:val="00AF72CD"/>
    <w:rsid w:val="00B11B51"/>
    <w:rsid w:val="00B308C8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D4F45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47617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34F9"/>
    <w:rsid w:val="00CE73D7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92566"/>
    <w:rsid w:val="00DB2051"/>
    <w:rsid w:val="00DC3C0A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A60E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ACCAE-8935-403E-B4E8-513E96712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Chleny</cp:lastModifiedBy>
  <cp:revision>3</cp:revision>
  <cp:lastPrinted>2020-12-03T09:05:00Z</cp:lastPrinted>
  <dcterms:created xsi:type="dcterms:W3CDTF">2026-08-18T10:19:00Z</dcterms:created>
  <dcterms:modified xsi:type="dcterms:W3CDTF">2026-08-18T10:19:00Z</dcterms:modified>
</cp:coreProperties>
</file>