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856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85B859A" wp14:editId="185B859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SVS/2024/030040-H</w:t>
              </w:r>
            </w:sdtContent>
          </w:sdt>
        </w:sdtContent>
      </w:sdt>
    </w:p>
    <w:p w14:paraId="185B8569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5B856A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5B856B" w14:textId="3F432E21" w:rsidR="00616664" w:rsidRPr="00C15F8F" w:rsidRDefault="004D2E4D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533A51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</w:t>
      </w:r>
    </w:p>
    <w:p w14:paraId="185B856C" w14:textId="75DAD0EA" w:rsidR="00616664" w:rsidRDefault="00CF7548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ukončení </w:t>
      </w:r>
      <w:r w:rsidR="00616664"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ých</w:t>
      </w:r>
      <w:r w:rsidR="00616664"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veterinární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ch</w:t>
      </w:r>
      <w:r w:rsidR="00616664"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opatření:</w:t>
      </w:r>
    </w:p>
    <w:p w14:paraId="0F6DCE75" w14:textId="77777777" w:rsidR="00386E8E" w:rsidRPr="00293F56" w:rsidRDefault="00386E8E" w:rsidP="00386E8E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93F56">
        <w:rPr>
          <w:sz w:val="22"/>
          <w:szCs w:val="22"/>
        </w:rPr>
        <w:t>k tlumení a zamezení šíření nebezpečné nákazy – hniloby včelího plodu v Královéhradeckém kraji</w:t>
      </w:r>
    </w:p>
    <w:p w14:paraId="185B8577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E1FF36C" w14:textId="77777777" w:rsidR="00386E8E" w:rsidRPr="00FC6125" w:rsidRDefault="00386E8E" w:rsidP="00386E8E">
      <w:pPr>
        <w:pStyle w:val="lnekslo"/>
        <w:numPr>
          <w:ilvl w:val="0"/>
          <w:numId w:val="0"/>
        </w:numPr>
        <w:spacing w:before="240" w:after="240"/>
        <w:rPr>
          <w:b/>
          <w:sz w:val="26"/>
          <w:szCs w:val="26"/>
        </w:rPr>
      </w:pPr>
      <w:r w:rsidRPr="00FC6125">
        <w:rPr>
          <w:b/>
          <w:sz w:val="26"/>
          <w:szCs w:val="26"/>
        </w:rPr>
        <w:t>Ukončení mimořádných veterinárních opatření</w:t>
      </w:r>
    </w:p>
    <w:p w14:paraId="5ACA6C2C" w14:textId="5AD36490" w:rsidR="00386E8E" w:rsidRPr="00293F56" w:rsidRDefault="00386E8E" w:rsidP="00386E8E">
      <w:pPr>
        <w:pStyle w:val="OdstavecsloOdstavecseseznamem"/>
        <w:rPr>
          <w:sz w:val="22"/>
          <w:szCs w:val="22"/>
        </w:rPr>
      </w:pPr>
      <w:r w:rsidRPr="00293F56">
        <w:rPr>
          <w:sz w:val="22"/>
          <w:szCs w:val="22"/>
        </w:rPr>
        <w:t>Mimořádná veterinární opatření nařízená dne 27.07.2022 Nařízením Státní veterinární správy č. j. SVS/2022/096019-H, kterými se vymezuje ochranné pásmo v okruhu 3 km – seznam katastrálních území, obcí a jejich místních částí zahrnutých do ochranného pásma je následující –</w:t>
      </w:r>
    </w:p>
    <w:p w14:paraId="281E82E3" w14:textId="77777777" w:rsidR="00386E8E" w:rsidRPr="00293F56" w:rsidRDefault="00386E8E" w:rsidP="00386E8E">
      <w:pPr>
        <w:pStyle w:val="OdstavecsloOdstavecseseznamem"/>
        <w:numPr>
          <w:ilvl w:val="0"/>
          <w:numId w:val="0"/>
        </w:numPr>
        <w:ind w:firstLine="709"/>
        <w:rPr>
          <w:sz w:val="22"/>
          <w:szCs w:val="22"/>
        </w:rPr>
      </w:pPr>
    </w:p>
    <w:tbl>
      <w:tblPr>
        <w:tblW w:w="5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640"/>
        <w:gridCol w:w="2260"/>
      </w:tblGrid>
      <w:tr w:rsidR="00386E8E" w:rsidRPr="00FE0466" w14:paraId="0AF59DF0" w14:textId="77777777" w:rsidTr="00EA6579">
        <w:trPr>
          <w:trHeight w:val="315"/>
          <w:jc w:val="center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CB21223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E0466">
              <w:rPr>
                <w:rFonts w:ascii="Arial" w:eastAsia="Times New Roman" w:hAnsi="Arial" w:cs="Arial"/>
                <w:color w:val="000000"/>
                <w:lang w:eastAsia="cs-CZ"/>
              </w:rPr>
              <w:t>obec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6EAC72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E0466">
              <w:rPr>
                <w:rFonts w:ascii="Arial" w:eastAsia="Times New Roman" w:hAnsi="Arial" w:cs="Arial"/>
                <w:color w:val="000000"/>
                <w:lang w:eastAsia="cs-CZ"/>
              </w:rPr>
              <w:t>Katastr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DA6230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E0466">
              <w:rPr>
                <w:rFonts w:ascii="Arial" w:eastAsia="Times New Roman" w:hAnsi="Arial" w:cs="Arial"/>
                <w:color w:val="000000"/>
                <w:lang w:eastAsia="cs-CZ"/>
              </w:rPr>
              <w:t>Název</w:t>
            </w:r>
          </w:p>
        </w:tc>
      </w:tr>
      <w:tr w:rsidR="00386E8E" w:rsidRPr="00FE0466" w14:paraId="532D5C80" w14:textId="77777777" w:rsidTr="00EA6579">
        <w:trPr>
          <w:trHeight w:val="315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B8B324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Dolní Dvůr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BD3356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629022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673A1E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Dolní Dvůr</w:t>
            </w:r>
          </w:p>
        </w:tc>
      </w:tr>
      <w:tr w:rsidR="00386E8E" w:rsidRPr="00FE0466" w14:paraId="511AA5E4" w14:textId="77777777" w:rsidTr="00EA6579">
        <w:trPr>
          <w:trHeight w:val="315"/>
          <w:jc w:val="center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0E427EE8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Vrchlabí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0B4D0B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786306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9772C4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Vrchlabí</w:t>
            </w:r>
          </w:p>
        </w:tc>
      </w:tr>
      <w:tr w:rsidR="00386E8E" w:rsidRPr="00FE0466" w14:paraId="796CCFB2" w14:textId="77777777" w:rsidTr="00EA6579">
        <w:trPr>
          <w:trHeight w:val="315"/>
          <w:jc w:val="center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AE9C2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C6675B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786349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77EA86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Hořejší Vrchlabí</w:t>
            </w:r>
          </w:p>
        </w:tc>
      </w:tr>
      <w:tr w:rsidR="00386E8E" w:rsidRPr="00FE0466" w14:paraId="0AF9B2D0" w14:textId="77777777" w:rsidTr="00EA6579">
        <w:trPr>
          <w:trHeight w:val="315"/>
          <w:jc w:val="center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8E8A2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B16A30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786331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439D63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Podhůří-Harta</w:t>
            </w:r>
          </w:p>
        </w:tc>
      </w:tr>
      <w:tr w:rsidR="00386E8E" w:rsidRPr="00FE0466" w14:paraId="4E0BC35B" w14:textId="77777777" w:rsidTr="00EA6579">
        <w:trPr>
          <w:trHeight w:val="315"/>
          <w:jc w:val="center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84D92DB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E0466">
              <w:rPr>
                <w:rFonts w:ascii="Arial" w:eastAsia="Times New Roman" w:hAnsi="Arial" w:cs="Arial"/>
                <w:color w:val="000000"/>
                <w:lang w:eastAsia="cs-CZ"/>
              </w:rPr>
              <w:t>Lánov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07A55D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678902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5FB768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Horní Lánov</w:t>
            </w:r>
          </w:p>
        </w:tc>
      </w:tr>
      <w:tr w:rsidR="00386E8E" w:rsidRPr="00FE0466" w14:paraId="1D9BFE28" w14:textId="77777777" w:rsidTr="00EA6579">
        <w:trPr>
          <w:trHeight w:val="315"/>
          <w:jc w:val="center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26B34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E76801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678911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8DDE75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Prostřední Lánov</w:t>
            </w:r>
          </w:p>
        </w:tc>
      </w:tr>
      <w:tr w:rsidR="00386E8E" w:rsidRPr="00FE0466" w14:paraId="05A01C5D" w14:textId="77777777" w:rsidTr="00EA6579">
        <w:trPr>
          <w:trHeight w:val="315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71FB3C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Strážné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BFD0D7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756644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BB89BF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Strážné</w:t>
            </w:r>
          </w:p>
        </w:tc>
      </w:tr>
      <w:tr w:rsidR="00386E8E" w:rsidRPr="00FE0466" w14:paraId="51742F43" w14:textId="77777777" w:rsidTr="00EA6579">
        <w:trPr>
          <w:trHeight w:val="315"/>
          <w:jc w:val="center"/>
        </w:trPr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A6CC332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E0466">
              <w:rPr>
                <w:rFonts w:ascii="Arial" w:eastAsia="Times New Roman" w:hAnsi="Arial" w:cs="Arial"/>
                <w:color w:val="000000"/>
                <w:lang w:eastAsia="cs-CZ"/>
              </w:rPr>
              <w:t>Špindlerův Mlýn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8943D5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763063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FC2715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Přední Labská</w:t>
            </w:r>
          </w:p>
        </w:tc>
      </w:tr>
      <w:tr w:rsidR="00386E8E" w:rsidRPr="00FE0466" w14:paraId="5079FA27" w14:textId="77777777" w:rsidTr="00EA6579">
        <w:trPr>
          <w:trHeight w:val="315"/>
          <w:jc w:val="center"/>
        </w:trPr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606FC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86F619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763012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9BDCFF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Labská</w:t>
            </w:r>
          </w:p>
        </w:tc>
      </w:tr>
      <w:tr w:rsidR="00386E8E" w:rsidRPr="00FE0466" w14:paraId="574C2FAD" w14:textId="77777777" w:rsidTr="00EA6579">
        <w:trPr>
          <w:trHeight w:val="315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7E8A00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Dolní Branná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81080D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628743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1EC3D9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Dolní Branná</w:t>
            </w:r>
          </w:p>
        </w:tc>
      </w:tr>
      <w:tr w:rsidR="00386E8E" w:rsidRPr="00FE0466" w14:paraId="2861069A" w14:textId="77777777" w:rsidTr="00EA6579">
        <w:trPr>
          <w:trHeight w:val="315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CDE381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Horní Kalná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9D95AC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643050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8397BD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Horní Kalná</w:t>
            </w:r>
          </w:p>
        </w:tc>
      </w:tr>
      <w:tr w:rsidR="00386E8E" w:rsidRPr="00FE0466" w14:paraId="0205D5C6" w14:textId="77777777" w:rsidTr="00EA6579">
        <w:trPr>
          <w:trHeight w:val="315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470CBA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Kunčice nad Labem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BFF9B0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677060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DA9EAA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Kunčice nad Labem</w:t>
            </w:r>
          </w:p>
        </w:tc>
      </w:tr>
      <w:tr w:rsidR="00386E8E" w:rsidRPr="00FE0466" w14:paraId="2F487EDA" w14:textId="77777777" w:rsidTr="00EA6579">
        <w:trPr>
          <w:trHeight w:val="315"/>
          <w:jc w:val="center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6C3B4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Dolní Lánov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EEA1C5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629421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C0B0B9" w14:textId="77777777" w:rsidR="00386E8E" w:rsidRPr="00FE0466" w:rsidRDefault="00386E8E" w:rsidP="00EA65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E0466">
              <w:rPr>
                <w:rFonts w:ascii="Arial" w:eastAsia="Times New Roman" w:hAnsi="Arial" w:cs="Arial"/>
                <w:lang w:eastAsia="cs-CZ"/>
              </w:rPr>
              <w:t>Dolní Lánov</w:t>
            </w:r>
          </w:p>
        </w:tc>
      </w:tr>
    </w:tbl>
    <w:p w14:paraId="6CAB3BB1" w14:textId="77777777" w:rsidR="00386E8E" w:rsidRPr="00293F56" w:rsidRDefault="00386E8E" w:rsidP="00386E8E">
      <w:pPr>
        <w:pStyle w:val="OdstavecsloOdstavecseseznamem"/>
        <w:numPr>
          <w:ilvl w:val="0"/>
          <w:numId w:val="0"/>
        </w:numPr>
        <w:ind w:firstLine="709"/>
        <w:rPr>
          <w:sz w:val="22"/>
          <w:szCs w:val="22"/>
        </w:rPr>
      </w:pPr>
    </w:p>
    <w:p w14:paraId="57D6A3E3" w14:textId="74333CAA" w:rsidR="00386E8E" w:rsidRPr="00293F56" w:rsidRDefault="00386E8E" w:rsidP="00386E8E">
      <w:pPr>
        <w:pStyle w:val="OdstavecsloOdstavecseseznamem"/>
        <w:rPr>
          <w:sz w:val="22"/>
          <w:szCs w:val="22"/>
        </w:rPr>
      </w:pPr>
      <w:r w:rsidRPr="00293F56">
        <w:rPr>
          <w:sz w:val="22"/>
          <w:szCs w:val="22"/>
        </w:rPr>
        <w:t>se ukončují.</w:t>
      </w:r>
    </w:p>
    <w:p w14:paraId="185B858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185B8586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85B8588" w14:textId="4AC25A6A" w:rsidR="00616664" w:rsidRPr="00565FFF" w:rsidRDefault="00616664" w:rsidP="00565FFF">
      <w:pPr>
        <w:pStyle w:val="Odstavecseseznamem"/>
        <w:numPr>
          <w:ilvl w:val="3"/>
          <w:numId w:val="3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  <w:r w:rsidRPr="00565FF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5701FE" w:rsidRPr="00565FFF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565FFF">
        <w:rPr>
          <w:rFonts w:ascii="Arial" w:eastAsia="Calibri" w:hAnsi="Arial" w:cs="Arial"/>
        </w:rPr>
        <w:t>. D</w:t>
      </w:r>
      <w:r w:rsidRPr="00565FF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565FFF">
        <w:rPr>
          <w:rFonts w:ascii="Arial" w:eastAsia="Calibri" w:hAnsi="Arial" w:cs="Arial"/>
        </w:rPr>
        <w:t xml:space="preserve"> je </w:t>
      </w:r>
      <w:r w:rsidRPr="00565FF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565FFF">
        <w:rPr>
          <w:rFonts w:ascii="Arial" w:eastAsia="Calibri" w:hAnsi="Arial" w:cs="Arial"/>
        </w:rPr>
        <w:t xml:space="preserve"> </w:t>
      </w:r>
    </w:p>
    <w:p w14:paraId="185B8589" w14:textId="77777777" w:rsidR="00616664" w:rsidRPr="00C15F8F" w:rsidRDefault="00616664" w:rsidP="000217E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2515D237" w14:textId="77777777" w:rsidR="00415551" w:rsidRDefault="00616664" w:rsidP="000217E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(3) Státní veterinární správa zveřejní oznámení o vyhlášení nařízení ve Sbírce právních předpisů na své úřední desce po dobu alespoň 15 dnů ode dne, kdy byla o vyhlášení vyrozuměna.</w:t>
      </w:r>
    </w:p>
    <w:p w14:paraId="62519DFD" w14:textId="22AA3145" w:rsidR="000217E2" w:rsidRPr="00C15F8F" w:rsidRDefault="00415551" w:rsidP="0041555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(4) </w:t>
      </w:r>
      <w:r w:rsidR="00FE0466">
        <w:rPr>
          <w:rFonts w:ascii="Arial" w:eastAsia="Calibri" w:hAnsi="Arial" w:cs="Arial"/>
        </w:rPr>
        <w:t>D</w:t>
      </w:r>
      <w:r>
        <w:rPr>
          <w:rFonts w:ascii="Arial" w:eastAsia="Calibri" w:hAnsi="Arial" w:cs="Arial"/>
        </w:rPr>
        <w:t>nem účinnosti tohoto nařízení se zrušuje nařízení Státní veterinární správy č.j. SVS/2022/</w:t>
      </w:r>
      <w:r w:rsidRPr="00293F56">
        <w:t>096019-H</w:t>
      </w:r>
      <w:r>
        <w:t>.</w:t>
      </w:r>
      <w:r w:rsidR="00616664" w:rsidRPr="00C15F8F">
        <w:rPr>
          <w:rFonts w:ascii="Arial" w:eastAsia="Calibri" w:hAnsi="Arial" w:cs="Arial"/>
        </w:rPr>
        <w:t xml:space="preserve"> </w:t>
      </w:r>
    </w:p>
    <w:p w14:paraId="185B858B" w14:textId="2960DE76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CF7548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4D2E4D">
            <w:rPr>
              <w:rFonts w:ascii="Arial" w:eastAsia="Calibri" w:hAnsi="Arial" w:cs="Times New Roman"/>
              <w:color w:val="000000" w:themeColor="text1"/>
            </w:rPr>
            <w:t>19.02.2024</w:t>
          </w:r>
        </w:sdtContent>
      </w:sdt>
    </w:p>
    <w:p w14:paraId="185B858C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5B858D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5B858E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5B858F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5B859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5B8591" w14:textId="77777777" w:rsidR="00312826" w:rsidRPr="00312826" w:rsidRDefault="004D2E4D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185B8592" w14:textId="7D2A1477" w:rsidR="00FB3CB7" w:rsidRDefault="00661489" w:rsidP="00415551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5701FE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185B8593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85B8594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85B8595" w14:textId="77777777" w:rsidR="00616664" w:rsidRDefault="00616664" w:rsidP="00D64365">
      <w:pPr>
        <w:keepNext/>
        <w:autoSpaceDE w:val="0"/>
        <w:autoSpaceDN w:val="0"/>
        <w:adjustRightInd w:val="0"/>
        <w:spacing w:before="1200" w:after="24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sz w:val="20"/>
          <w:szCs w:val="20"/>
        </w:rPr>
        <w:alias w:val="Jméno a příjmení"/>
        <w:tag w:val="espis_dsb/adresa/full_name"/>
        <w:id w:val="-1439442692"/>
        <w:placeholder>
          <w:docPart w:val="2C13562944F1490486D4B68E621C5D34"/>
        </w:placeholder>
      </w:sdtPr>
      <w:sdtEndPr>
        <w:rPr>
          <w:color w:val="000000" w:themeColor="text1"/>
        </w:rPr>
      </w:sdtEndPr>
      <w:sdtContent>
        <w:p w14:paraId="51B6D0F7" w14:textId="77777777" w:rsidR="00D64365" w:rsidRPr="00D64365" w:rsidRDefault="004D2E4D" w:rsidP="00D64365">
          <w:pPr>
            <w:spacing w:after="0"/>
            <w:rPr>
              <w:rStyle w:val="Hypertextovodkaz"/>
              <w:color w:val="auto"/>
              <w:u w:val="none"/>
            </w:rPr>
          </w:pPr>
          <w:sdt>
            <w:sdtPr>
              <w:rPr>
                <w:rStyle w:val="Hypertextovodkaz"/>
                <w:b/>
                <w:color w:val="auto"/>
                <w:u w:val="none"/>
              </w:rPr>
              <w:alias w:val="Jméno a příjmení"/>
              <w:tag w:val="espis_dsb/adresa/full_name"/>
              <w:id w:val="1381827458"/>
              <w:placeholder>
                <w:docPart w:val="B44637584DBE4E0BA963D37F932FB9D2"/>
              </w:placeholder>
            </w:sdtPr>
            <w:sdtEndPr>
              <w:rPr>
                <w:rStyle w:val="Hypertextovodkaz"/>
              </w:rPr>
            </w:sdtEndPr>
            <w:sdtContent>
              <w:r w:rsidR="00D64365" w:rsidRPr="00D64365">
                <w:rPr>
                  <w:rStyle w:val="Hypertextovodkaz"/>
                  <w:b/>
                  <w:color w:val="auto"/>
                  <w:u w:val="none"/>
                </w:rPr>
                <w:t>Krajský úřad pro Královéhradecký kraj</w:t>
              </w:r>
            </w:sdtContent>
          </w:sdt>
          <w:r w:rsidR="00D64365" w:rsidRPr="00D64365">
            <w:rPr>
              <w:rStyle w:val="Hypertextovodkaz"/>
              <w:b/>
              <w:color w:val="auto"/>
              <w:u w:val="none"/>
            </w:rPr>
            <w:t>,</w:t>
          </w:r>
          <w:r w:rsidR="00D64365" w:rsidRPr="00D64365">
            <w:rPr>
              <w:rStyle w:val="Hypertextovodkaz"/>
              <w:color w:val="auto"/>
              <w:u w:val="none"/>
            </w:rPr>
            <w:t xml:space="preserve"> IČO 70889546, Pivovarské náměstí 12545, Hradec Králové</w:t>
          </w:r>
        </w:p>
        <w:p w14:paraId="6D7B8372" w14:textId="77777777" w:rsidR="00D64365" w:rsidRPr="00D64365" w:rsidRDefault="00D64365" w:rsidP="00D64365">
          <w:pPr>
            <w:spacing w:after="0"/>
            <w:rPr>
              <w:rStyle w:val="Hypertextovodkaz"/>
              <w:color w:val="auto"/>
              <w:u w:val="none"/>
            </w:rPr>
          </w:pPr>
          <w:r w:rsidRPr="00D64365">
            <w:rPr>
              <w:rStyle w:val="Hypertextovodkaz"/>
              <w:b/>
              <w:color w:val="auto"/>
              <w:u w:val="none"/>
            </w:rPr>
            <w:t>Město Vrchlabí</w:t>
          </w:r>
          <w:r w:rsidRPr="00D64365">
            <w:rPr>
              <w:rStyle w:val="Hypertextovodkaz"/>
              <w:color w:val="auto"/>
              <w:u w:val="none"/>
            </w:rPr>
            <w:t xml:space="preserve">, IČO 00278475, </w:t>
          </w:r>
          <w:r w:rsidRPr="00D64365">
            <w:t>Zámek 1, Vrchlabí 1</w:t>
          </w:r>
        </w:p>
        <w:p w14:paraId="366EA5F3" w14:textId="77777777" w:rsidR="00D64365" w:rsidRPr="00D64365" w:rsidRDefault="00D64365" w:rsidP="00D64365">
          <w:pPr>
            <w:spacing w:after="0"/>
            <w:rPr>
              <w:rStyle w:val="Hypertextovodkaz"/>
              <w:color w:val="auto"/>
              <w:u w:val="none"/>
            </w:rPr>
          </w:pPr>
          <w:r w:rsidRPr="00D64365">
            <w:rPr>
              <w:rStyle w:val="Hypertextovodkaz"/>
              <w:b/>
              <w:color w:val="auto"/>
              <w:u w:val="none"/>
            </w:rPr>
            <w:t>Město Špindlerův Mlýn</w:t>
          </w:r>
          <w:r w:rsidRPr="00D64365">
            <w:rPr>
              <w:rStyle w:val="Hypertextovodkaz"/>
              <w:color w:val="auto"/>
              <w:u w:val="none"/>
            </w:rPr>
            <w:t xml:space="preserve">, IČO 00278343, Špindlerův Mlýn 173 </w:t>
          </w:r>
        </w:p>
        <w:p w14:paraId="4DE126BB" w14:textId="77777777" w:rsidR="00D64365" w:rsidRPr="00D64365" w:rsidRDefault="00D64365" w:rsidP="00D64365">
          <w:pPr>
            <w:spacing w:after="0"/>
            <w:rPr>
              <w:rStyle w:val="Hypertextovodkaz"/>
              <w:color w:val="auto"/>
              <w:u w:val="none"/>
            </w:rPr>
          </w:pPr>
          <w:r w:rsidRPr="00D64365">
            <w:rPr>
              <w:rStyle w:val="Hypertextovodkaz"/>
              <w:b/>
              <w:color w:val="auto"/>
              <w:u w:val="none"/>
            </w:rPr>
            <w:t>Obec Dolní Dvůr</w:t>
          </w:r>
          <w:r w:rsidRPr="00D64365">
            <w:rPr>
              <w:rStyle w:val="Hypertextovodkaz"/>
              <w:color w:val="auto"/>
              <w:u w:val="none"/>
            </w:rPr>
            <w:t>, IČO 00277738</w:t>
          </w:r>
        </w:p>
        <w:p w14:paraId="5197AA66" w14:textId="77777777" w:rsidR="00D64365" w:rsidRPr="00D64365" w:rsidRDefault="00D64365" w:rsidP="00D64365">
          <w:pPr>
            <w:spacing w:after="0"/>
            <w:rPr>
              <w:rStyle w:val="Hypertextovodkaz"/>
              <w:color w:val="auto"/>
              <w:u w:val="none"/>
            </w:rPr>
          </w:pPr>
          <w:r w:rsidRPr="00D64365">
            <w:rPr>
              <w:rStyle w:val="Hypertextovodkaz"/>
              <w:b/>
              <w:color w:val="auto"/>
              <w:u w:val="none"/>
            </w:rPr>
            <w:t>Obec Lánov</w:t>
          </w:r>
          <w:r w:rsidRPr="00D64365">
            <w:rPr>
              <w:rStyle w:val="Hypertextovodkaz"/>
              <w:color w:val="auto"/>
              <w:u w:val="none"/>
            </w:rPr>
            <w:t>, IČO 00278041</w:t>
          </w:r>
        </w:p>
        <w:p w14:paraId="4270FC6C" w14:textId="77777777" w:rsidR="00D64365" w:rsidRPr="00D64365" w:rsidRDefault="00D64365" w:rsidP="00D64365">
          <w:pPr>
            <w:spacing w:after="0"/>
            <w:rPr>
              <w:rStyle w:val="Hypertextovodkaz"/>
              <w:color w:val="auto"/>
              <w:u w:val="none"/>
            </w:rPr>
          </w:pPr>
          <w:r w:rsidRPr="00D64365">
            <w:rPr>
              <w:rStyle w:val="Hypertextovodkaz"/>
              <w:b/>
              <w:color w:val="auto"/>
              <w:u w:val="none"/>
            </w:rPr>
            <w:t>Obec Strážné</w:t>
          </w:r>
          <w:r w:rsidRPr="00D64365">
            <w:rPr>
              <w:rStyle w:val="Hypertextovodkaz"/>
              <w:color w:val="auto"/>
              <w:u w:val="none"/>
            </w:rPr>
            <w:t>, IČO 00580180</w:t>
          </w:r>
        </w:p>
        <w:p w14:paraId="03908E42" w14:textId="77777777" w:rsidR="00D64365" w:rsidRPr="00D64365" w:rsidRDefault="00D64365" w:rsidP="00D64365">
          <w:pPr>
            <w:spacing w:after="0"/>
            <w:rPr>
              <w:rStyle w:val="Hypertextovodkaz"/>
              <w:color w:val="auto"/>
              <w:u w:val="none"/>
            </w:rPr>
          </w:pPr>
          <w:r w:rsidRPr="00D64365">
            <w:rPr>
              <w:rStyle w:val="Hypertextovodkaz"/>
              <w:b/>
              <w:color w:val="auto"/>
              <w:u w:val="none"/>
            </w:rPr>
            <w:t>Obec Dolní Branná</w:t>
          </w:r>
          <w:r w:rsidRPr="00D64365">
            <w:rPr>
              <w:rStyle w:val="Hypertextovodkaz"/>
              <w:color w:val="auto"/>
              <w:u w:val="none"/>
            </w:rPr>
            <w:t>, IČO 00277738</w:t>
          </w:r>
        </w:p>
        <w:p w14:paraId="5BAE3757" w14:textId="77777777" w:rsidR="00D64365" w:rsidRPr="00D64365" w:rsidRDefault="00D64365" w:rsidP="00D64365">
          <w:pPr>
            <w:spacing w:after="0"/>
            <w:rPr>
              <w:rStyle w:val="Hypertextovodkaz"/>
              <w:color w:val="auto"/>
              <w:u w:val="none"/>
            </w:rPr>
          </w:pPr>
          <w:r w:rsidRPr="00D64365">
            <w:rPr>
              <w:rStyle w:val="Hypertextovodkaz"/>
              <w:b/>
              <w:color w:val="auto"/>
              <w:u w:val="none"/>
            </w:rPr>
            <w:t>Obec Horní Kalná</w:t>
          </w:r>
          <w:r w:rsidRPr="00D64365">
            <w:rPr>
              <w:rStyle w:val="Hypertextovodkaz"/>
              <w:color w:val="auto"/>
              <w:u w:val="none"/>
            </w:rPr>
            <w:t>, IČO 00580783</w:t>
          </w:r>
        </w:p>
        <w:p w14:paraId="458DFBBE" w14:textId="77777777" w:rsidR="00D64365" w:rsidRPr="00D64365" w:rsidRDefault="00D64365" w:rsidP="00D64365">
          <w:pPr>
            <w:spacing w:after="0"/>
            <w:rPr>
              <w:rStyle w:val="Hypertextovodkaz"/>
              <w:color w:val="auto"/>
              <w:u w:val="none"/>
            </w:rPr>
          </w:pPr>
          <w:r w:rsidRPr="00D64365">
            <w:rPr>
              <w:rStyle w:val="Hypertextovodkaz"/>
              <w:b/>
              <w:color w:val="auto"/>
              <w:u w:val="none"/>
            </w:rPr>
            <w:t>Obec Kunčice nad Labem</w:t>
          </w:r>
          <w:r w:rsidRPr="00D64365">
            <w:rPr>
              <w:rStyle w:val="Hypertextovodkaz"/>
              <w:color w:val="auto"/>
              <w:u w:val="none"/>
            </w:rPr>
            <w:t>, IČO 00278033</w:t>
          </w:r>
        </w:p>
        <w:p w14:paraId="72FF7A84" w14:textId="3ED13E5F" w:rsidR="00D64365" w:rsidRPr="00D64365" w:rsidRDefault="00D64365" w:rsidP="00D64365">
          <w:pPr>
            <w:spacing w:after="0"/>
            <w:rPr>
              <w:rStyle w:val="Hypertextovodkaz"/>
              <w:color w:val="auto"/>
              <w:u w:val="none"/>
            </w:rPr>
          </w:pPr>
          <w:r w:rsidRPr="00D64365">
            <w:rPr>
              <w:rStyle w:val="Hypertextovodkaz"/>
              <w:b/>
              <w:color w:val="auto"/>
              <w:u w:val="none"/>
            </w:rPr>
            <w:t>Obec Dolní Lánov</w:t>
          </w:r>
          <w:r w:rsidRPr="00D64365">
            <w:rPr>
              <w:rStyle w:val="Hypertextovodkaz"/>
              <w:color w:val="auto"/>
              <w:u w:val="none"/>
            </w:rPr>
            <w:t>, IČO 00277771</w:t>
          </w:r>
        </w:p>
      </w:sdtContent>
    </w:sdt>
    <w:p w14:paraId="1DF4CCF5" w14:textId="77777777" w:rsidR="00D64365" w:rsidRPr="00C15F8F" w:rsidRDefault="00D64365" w:rsidP="00D64365">
      <w:pPr>
        <w:keepNext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ectPr w:rsidR="00D64365" w:rsidRPr="00C15F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859E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185B859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920081"/>
      <w:docPartObj>
        <w:docPartGallery w:val="Page Numbers (Bottom of Page)"/>
        <w:docPartUnique/>
      </w:docPartObj>
    </w:sdtPr>
    <w:sdtEndPr/>
    <w:sdtContent>
      <w:p w14:paraId="185B85A0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85B85A1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859C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185B859D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7167436">
    <w:abstractNumId w:val="0"/>
  </w:num>
  <w:num w:numId="2" w16cid:durableId="2131897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391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1771611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7382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3239318">
    <w:abstractNumId w:val="1"/>
  </w:num>
  <w:num w:numId="7" w16cid:durableId="1866213794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17E2"/>
    <w:rsid w:val="00256328"/>
    <w:rsid w:val="00293F56"/>
    <w:rsid w:val="00312826"/>
    <w:rsid w:val="00362F56"/>
    <w:rsid w:val="00386E8E"/>
    <w:rsid w:val="00415551"/>
    <w:rsid w:val="00461078"/>
    <w:rsid w:val="004D2E4D"/>
    <w:rsid w:val="00533A51"/>
    <w:rsid w:val="00565FFF"/>
    <w:rsid w:val="005701FE"/>
    <w:rsid w:val="00616664"/>
    <w:rsid w:val="00661489"/>
    <w:rsid w:val="00740498"/>
    <w:rsid w:val="009066E7"/>
    <w:rsid w:val="00CF7548"/>
    <w:rsid w:val="00D64365"/>
    <w:rsid w:val="00DC4873"/>
    <w:rsid w:val="00FB3CB7"/>
    <w:rsid w:val="00F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856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rsid w:val="00D64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2C13562944F1490486D4B68E621C5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E22DB-E265-449E-A18D-88746DFF3811}"/>
      </w:docPartPr>
      <w:docPartBody>
        <w:p w:rsidR="00927F1B" w:rsidRDefault="00927F1B" w:rsidP="00927F1B">
          <w:pPr>
            <w:pStyle w:val="2C13562944F1490486D4B68E621C5D3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44637584DBE4E0BA963D37F932FB9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3B37DB-A4DE-4EB1-9435-ADC9F9541E0F}"/>
      </w:docPartPr>
      <w:docPartBody>
        <w:p w:rsidR="00927F1B" w:rsidRDefault="00927F1B" w:rsidP="00927F1B">
          <w:pPr>
            <w:pStyle w:val="B44637584DBE4E0BA963D37F932FB9D2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92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927F1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2C13562944F1490486D4B68E621C5D34">
    <w:name w:val="2C13562944F1490486D4B68E621C5D34"/>
    <w:rsid w:val="00927F1B"/>
    <w:rPr>
      <w:kern w:val="2"/>
      <w14:ligatures w14:val="standardContextual"/>
    </w:rPr>
  </w:style>
  <w:style w:type="paragraph" w:customStyle="1" w:styleId="B44637584DBE4E0BA963D37F932FB9D2">
    <w:name w:val="B44637584DBE4E0BA963D37F932FB9D2"/>
    <w:rsid w:val="00927F1B"/>
    <w:rPr>
      <w:kern w:val="2"/>
      <w14:ligatures w14:val="standardContextual"/>
    </w:rPr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Aleš Hantsch</cp:lastModifiedBy>
  <cp:revision>15</cp:revision>
  <dcterms:created xsi:type="dcterms:W3CDTF">2022-01-27T08:47:00Z</dcterms:created>
  <dcterms:modified xsi:type="dcterms:W3CDTF">2024-02-19T05:49:00Z</dcterms:modified>
</cp:coreProperties>
</file>