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1E7" w:rsidRDefault="00505514" w:rsidP="001861E7">
      <w:pPr>
        <w:pStyle w:val="Nzev"/>
      </w:pPr>
      <w:bookmarkStart w:id="0" w:name="_GoBack"/>
      <w:bookmarkEnd w:id="0"/>
      <w:r>
        <w:t>Obec Tatenice</w:t>
      </w:r>
      <w:r>
        <w:br/>
        <w:t>Zastupitelstvo obce Tatenice</w:t>
      </w:r>
    </w:p>
    <w:p w:rsidR="001861E7" w:rsidRDefault="001861E7" w:rsidP="001861E7">
      <w:pPr>
        <w:pStyle w:val="Zhlav"/>
        <w:rPr>
          <w:sz w:val="18"/>
          <w:szCs w:val="18"/>
        </w:rPr>
      </w:pPr>
      <w:proofErr w:type="gramStart"/>
      <w:r>
        <w:rPr>
          <w:sz w:val="18"/>
          <w:szCs w:val="18"/>
        </w:rPr>
        <w:t>Č.j.</w:t>
      </w:r>
      <w:proofErr w:type="gramEnd"/>
      <w:r>
        <w:rPr>
          <w:sz w:val="18"/>
          <w:szCs w:val="18"/>
        </w:rPr>
        <w:t xml:space="preserve"> 1120/2024 </w:t>
      </w:r>
    </w:p>
    <w:p w:rsidR="001861E7" w:rsidRDefault="001861E7" w:rsidP="001861E7">
      <w:pPr>
        <w:pStyle w:val="Zhlav"/>
        <w:rPr>
          <w:sz w:val="18"/>
          <w:szCs w:val="18"/>
        </w:rPr>
      </w:pPr>
      <w:proofErr w:type="gramStart"/>
      <w:r>
        <w:rPr>
          <w:sz w:val="18"/>
          <w:szCs w:val="18"/>
        </w:rPr>
        <w:t>Sp.zn.</w:t>
      </w:r>
      <w:proofErr w:type="gramEnd"/>
      <w:r>
        <w:rPr>
          <w:sz w:val="18"/>
          <w:szCs w:val="18"/>
        </w:rPr>
        <w:t xml:space="preserve"> 104.1/A5</w:t>
      </w:r>
    </w:p>
    <w:p w:rsidR="001861E7" w:rsidRDefault="001861E7" w:rsidP="001861E7">
      <w:pPr>
        <w:pStyle w:val="Zhlav"/>
        <w:rPr>
          <w:sz w:val="18"/>
          <w:szCs w:val="18"/>
        </w:rPr>
      </w:pPr>
      <w:r>
        <w:rPr>
          <w:sz w:val="18"/>
          <w:szCs w:val="18"/>
        </w:rPr>
        <w:t>Počet listů/příloh: 3/0</w:t>
      </w:r>
    </w:p>
    <w:p w:rsidR="001861E7" w:rsidRPr="001861E7" w:rsidRDefault="001861E7" w:rsidP="001861E7">
      <w:pPr>
        <w:pStyle w:val="Textbody"/>
      </w:pPr>
    </w:p>
    <w:p w:rsidR="00BF7DDA" w:rsidRDefault="00505514">
      <w:pPr>
        <w:pStyle w:val="Nadpis1"/>
      </w:pPr>
      <w:r>
        <w:t>Obecně závazná vyhláška obce Tatenice</w:t>
      </w:r>
      <w:r w:rsidR="00134167">
        <w:t xml:space="preserve"> č. 3/2024</w:t>
      </w:r>
      <w:r>
        <w:br/>
        <w:t>o místním poplatku za užívání veřejného prostranství</w:t>
      </w:r>
    </w:p>
    <w:p w:rsidR="00BF7DDA" w:rsidRDefault="00505514">
      <w:pPr>
        <w:pStyle w:val="UvodniVeta"/>
      </w:pPr>
      <w:r>
        <w:t>Zastupitelstvo obce Tatenice se na svém zasedání dne 12. listopadu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BF7DDA" w:rsidRDefault="00505514">
      <w:pPr>
        <w:pStyle w:val="Nadpis2"/>
      </w:pPr>
      <w:r>
        <w:t>Čl. 1</w:t>
      </w:r>
      <w:r>
        <w:br/>
        <w:t>Úvodní ustanovení</w:t>
      </w:r>
    </w:p>
    <w:p w:rsidR="00BF7DDA" w:rsidRDefault="00505514">
      <w:pPr>
        <w:pStyle w:val="Odstavec"/>
        <w:numPr>
          <w:ilvl w:val="0"/>
          <w:numId w:val="1"/>
        </w:numPr>
      </w:pPr>
      <w:r>
        <w:t>Obec Tatenice touto vyhláškou zavádí místní poplatek za užívání veřejného prostranství (dále jen „poplatek“).</w:t>
      </w:r>
    </w:p>
    <w:p w:rsidR="00BF7DDA" w:rsidRDefault="0050551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BF7DDA" w:rsidRDefault="00505514">
      <w:pPr>
        <w:pStyle w:val="Nadpis2"/>
      </w:pPr>
      <w:r>
        <w:t>Čl. 2</w:t>
      </w:r>
      <w:r>
        <w:br/>
        <w:t>Předmět poplatku a poplatník</w:t>
      </w:r>
    </w:p>
    <w:p w:rsidR="00BF7DDA" w:rsidRDefault="00505514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BF7DDA" w:rsidRDefault="00505514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BF7DDA" w:rsidRDefault="00505514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BF7DDA" w:rsidRDefault="00505514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BF7DDA" w:rsidRDefault="00505514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BF7DDA" w:rsidRDefault="00505514">
      <w:pPr>
        <w:pStyle w:val="Odstavec"/>
        <w:numPr>
          <w:ilvl w:val="1"/>
          <w:numId w:val="1"/>
        </w:numPr>
      </w:pPr>
      <w:r>
        <w:t>umístění reklamních zařízení,</w:t>
      </w:r>
    </w:p>
    <w:p w:rsidR="00BF7DDA" w:rsidRDefault="00505514">
      <w:pPr>
        <w:pStyle w:val="Odstavec"/>
        <w:numPr>
          <w:ilvl w:val="1"/>
          <w:numId w:val="1"/>
        </w:numPr>
      </w:pPr>
      <w:r>
        <w:t>provádění výkopových prací,</w:t>
      </w:r>
    </w:p>
    <w:p w:rsidR="00BF7DDA" w:rsidRDefault="00505514">
      <w:pPr>
        <w:pStyle w:val="Odstavec"/>
        <w:numPr>
          <w:ilvl w:val="1"/>
          <w:numId w:val="1"/>
        </w:numPr>
      </w:pPr>
      <w:r>
        <w:t>umístění stavebních zařízení,</w:t>
      </w:r>
    </w:p>
    <w:p w:rsidR="00BF7DDA" w:rsidRDefault="00505514">
      <w:pPr>
        <w:pStyle w:val="Odstavec"/>
        <w:numPr>
          <w:ilvl w:val="1"/>
          <w:numId w:val="1"/>
        </w:numPr>
      </w:pPr>
      <w:r>
        <w:t>umístění zařízení cirkusů,</w:t>
      </w:r>
    </w:p>
    <w:p w:rsidR="00BF7DDA" w:rsidRDefault="00505514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BF7DDA" w:rsidRDefault="00505514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BF7DDA" w:rsidRDefault="00505514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BF7DDA" w:rsidRDefault="00505514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:rsidR="00BF7DDA" w:rsidRDefault="00505514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BF7DDA" w:rsidRDefault="00505514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BF7DDA" w:rsidRDefault="00505514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BF7DDA" w:rsidRDefault="00505514">
      <w:pPr>
        <w:pStyle w:val="Nadpis2"/>
      </w:pPr>
      <w:r>
        <w:t>Čl. 3</w:t>
      </w:r>
      <w:r>
        <w:br/>
        <w:t>Veřejná prostranství</w:t>
      </w:r>
    </w:p>
    <w:p w:rsidR="00BF7DDA" w:rsidRDefault="00505514">
      <w:pPr>
        <w:pStyle w:val="Odstavec"/>
      </w:pPr>
      <w:r>
        <w:t xml:space="preserve">Poplatek se platí za užívání veřejného prostranství, kterým se rozumí všechny ulice, chodníky, místní komunikace, parkové plochy kolem zámku a kostela, jakož i další prostory přístupné každému bez omezení, tj. pozemku </w:t>
      </w:r>
      <w:proofErr w:type="gramStart"/>
      <w:r>
        <w:t>p.č.</w:t>
      </w:r>
      <w:proofErr w:type="gramEnd"/>
      <w:r>
        <w:t xml:space="preserve"> 93, p.č. 95/1, st.p.č. 215, p.č. 367, p.č. 368/1, p.č. 2648/1, 2649/1, 2649/4, 2649/5, 2651/2, 2651/5,</w:t>
      </w:r>
      <w:r w:rsidR="00134167">
        <w:t xml:space="preserve"> 2651/6, 2651/11, 2653/1</w:t>
      </w:r>
      <w:r>
        <w:t>, 2653/2, 292</w:t>
      </w:r>
      <w:r w:rsidR="00134167">
        <w:t>1/1.</w:t>
      </w:r>
    </w:p>
    <w:p w:rsidR="00BF7DDA" w:rsidRDefault="00505514">
      <w:pPr>
        <w:pStyle w:val="Nadpis2"/>
      </w:pPr>
      <w:r>
        <w:t>Čl. 4</w:t>
      </w:r>
      <w:r>
        <w:br/>
        <w:t>Ohlašovací povinnost</w:t>
      </w:r>
    </w:p>
    <w:p w:rsidR="00BF7DDA" w:rsidRDefault="00505514">
      <w:pPr>
        <w:pStyle w:val="Odstavec"/>
        <w:numPr>
          <w:ilvl w:val="0"/>
          <w:numId w:val="3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BF7DDA" w:rsidRDefault="00505514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:rsidR="00BF7DDA" w:rsidRDefault="00505514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:rsidR="00BF7DDA" w:rsidRDefault="00505514">
      <w:pPr>
        <w:pStyle w:val="Nadpis2"/>
      </w:pPr>
      <w:r>
        <w:t>Čl. 5</w:t>
      </w:r>
      <w:r>
        <w:br/>
        <w:t>Sazba poplatku</w:t>
      </w:r>
    </w:p>
    <w:p w:rsidR="00BF7DDA" w:rsidRDefault="00505514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:rsidR="00BF7DDA" w:rsidRDefault="00505514">
      <w:pPr>
        <w:pStyle w:val="Odstavec"/>
        <w:numPr>
          <w:ilvl w:val="1"/>
          <w:numId w:val="1"/>
        </w:numPr>
      </w:pPr>
      <w:r>
        <w:t>za umístění dočasných staveb sloužících pro poskytování služeb 1 Kč,</w:t>
      </w:r>
    </w:p>
    <w:p w:rsidR="00BF7DDA" w:rsidRDefault="00505514">
      <w:pPr>
        <w:pStyle w:val="Odstavec"/>
        <w:numPr>
          <w:ilvl w:val="1"/>
          <w:numId w:val="1"/>
        </w:numPr>
      </w:pPr>
      <w:r>
        <w:t>za umístění zařízení sloužících pro poskytování služeb 1 Kč,</w:t>
      </w:r>
    </w:p>
    <w:p w:rsidR="00BF7DDA" w:rsidRDefault="00505514">
      <w:pPr>
        <w:pStyle w:val="Odstavec"/>
        <w:numPr>
          <w:ilvl w:val="1"/>
          <w:numId w:val="1"/>
        </w:numPr>
      </w:pPr>
      <w:r>
        <w:t>za umístění dočasných staveb sloužících pro poskytování prodeje 1 Kč,</w:t>
      </w:r>
    </w:p>
    <w:p w:rsidR="00BF7DDA" w:rsidRDefault="00505514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:rsidR="00BF7DDA" w:rsidRDefault="00505514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:rsidR="00BF7DDA" w:rsidRDefault="00505514">
      <w:pPr>
        <w:pStyle w:val="Odstavec"/>
        <w:numPr>
          <w:ilvl w:val="1"/>
          <w:numId w:val="1"/>
        </w:numPr>
      </w:pPr>
      <w:r>
        <w:t>za provádění výkopových prací 1 Kč,</w:t>
      </w:r>
    </w:p>
    <w:p w:rsidR="00BF7DDA" w:rsidRDefault="00505514">
      <w:pPr>
        <w:pStyle w:val="Odstavec"/>
        <w:numPr>
          <w:ilvl w:val="1"/>
          <w:numId w:val="1"/>
        </w:numPr>
      </w:pPr>
      <w:r>
        <w:t>za umístění stavebních zařízení 1 Kč,</w:t>
      </w:r>
    </w:p>
    <w:p w:rsidR="00BF7DDA" w:rsidRDefault="00505514">
      <w:pPr>
        <w:pStyle w:val="Odstavec"/>
        <w:numPr>
          <w:ilvl w:val="1"/>
          <w:numId w:val="1"/>
        </w:numPr>
      </w:pPr>
      <w:r>
        <w:t>za umístění zařízení cirkusů 1 Kč,</w:t>
      </w:r>
    </w:p>
    <w:p w:rsidR="00BF7DDA" w:rsidRDefault="00505514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:rsidR="00BF7DDA" w:rsidRDefault="00505514">
      <w:pPr>
        <w:pStyle w:val="Odstavec"/>
        <w:numPr>
          <w:ilvl w:val="1"/>
          <w:numId w:val="1"/>
        </w:numPr>
      </w:pPr>
      <w:r>
        <w:t>za užívání veřejného prostranství pro kulturní akce 1 Kč,</w:t>
      </w:r>
    </w:p>
    <w:p w:rsidR="00BF7DDA" w:rsidRDefault="00505514">
      <w:pPr>
        <w:pStyle w:val="Odstavec"/>
        <w:numPr>
          <w:ilvl w:val="1"/>
          <w:numId w:val="1"/>
        </w:numPr>
      </w:pPr>
      <w:r>
        <w:t>za užívání veřejného prostranství pro sportovní akce 1 Kč,</w:t>
      </w:r>
    </w:p>
    <w:p w:rsidR="00BF7DDA" w:rsidRDefault="00505514">
      <w:pPr>
        <w:pStyle w:val="Odstavec"/>
        <w:numPr>
          <w:ilvl w:val="1"/>
          <w:numId w:val="1"/>
        </w:numPr>
      </w:pPr>
      <w:r>
        <w:t>za užívání veřejného prostranství pro reklamní akce 1 Kč,</w:t>
      </w:r>
    </w:p>
    <w:p w:rsidR="00BF7DDA" w:rsidRDefault="00505514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5 Kč.</w:t>
      </w:r>
    </w:p>
    <w:p w:rsidR="00BF7DDA" w:rsidRDefault="00505514">
      <w:pPr>
        <w:pStyle w:val="Odstavec"/>
        <w:numPr>
          <w:ilvl w:val="0"/>
          <w:numId w:val="1"/>
        </w:numPr>
      </w:pPr>
      <w:r>
        <w:lastRenderedPageBreak/>
        <w:t>Obec stanovuje poplatek paušální částkou za vyhrazení trvalého parkovacího místa 200 Kč za rok.</w:t>
      </w:r>
    </w:p>
    <w:p w:rsidR="00BF7DDA" w:rsidRDefault="00505514">
      <w:pPr>
        <w:pStyle w:val="Nadpis2"/>
      </w:pPr>
      <w:r>
        <w:t>Čl. 6</w:t>
      </w:r>
      <w:r>
        <w:br/>
        <w:t>Splatnost poplatku</w:t>
      </w:r>
    </w:p>
    <w:p w:rsidR="00BF7DDA" w:rsidRDefault="00505514">
      <w:pPr>
        <w:pStyle w:val="Odstavec"/>
        <w:numPr>
          <w:ilvl w:val="0"/>
          <w:numId w:val="5"/>
        </w:numPr>
      </w:pPr>
      <w:r>
        <w:t>Poplatek je splatný nejpozději do 10 dnů ode dne ukončení užívání veřejného prostranství.</w:t>
      </w:r>
    </w:p>
    <w:p w:rsidR="00BF7DDA" w:rsidRDefault="00505514">
      <w:pPr>
        <w:pStyle w:val="Odstavec"/>
        <w:numPr>
          <w:ilvl w:val="0"/>
          <w:numId w:val="1"/>
        </w:numPr>
      </w:pPr>
      <w:r>
        <w:t>Poplatek stanovený paušální částkou je splatný do 10 dnů od počátku každého poplatkového období.</w:t>
      </w:r>
    </w:p>
    <w:p w:rsidR="00BF7DDA" w:rsidRDefault="00505514">
      <w:pPr>
        <w:pStyle w:val="Nadpis2"/>
      </w:pPr>
      <w:r>
        <w:t>Čl. 7</w:t>
      </w:r>
      <w:r>
        <w:br/>
        <w:t xml:space="preserve"> Osvobození</w:t>
      </w:r>
    </w:p>
    <w:p w:rsidR="00BF7DDA" w:rsidRDefault="00505514">
      <w:pPr>
        <w:pStyle w:val="Odstavec"/>
        <w:numPr>
          <w:ilvl w:val="0"/>
          <w:numId w:val="6"/>
        </w:numPr>
      </w:pPr>
      <w:r>
        <w:t>Poplatek se neplatí:</w:t>
      </w:r>
    </w:p>
    <w:p w:rsidR="00BF7DDA" w:rsidRDefault="00505514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BF7DDA" w:rsidRDefault="00505514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:rsidR="00BF7DDA" w:rsidRDefault="00505514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:rsidR="00BF7DDA" w:rsidRDefault="00505514">
      <w:pPr>
        <w:pStyle w:val="Nadpis2"/>
      </w:pPr>
      <w:r>
        <w:t>Čl. 8</w:t>
      </w:r>
      <w:r>
        <w:br/>
        <w:t xml:space="preserve"> Přechodné a zrušovací ustanovení</w:t>
      </w:r>
    </w:p>
    <w:p w:rsidR="00BF7DDA" w:rsidRDefault="00505514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:rsidR="00BF7DDA" w:rsidRDefault="00505514">
      <w:pPr>
        <w:pStyle w:val="Odstavec"/>
        <w:numPr>
          <w:ilvl w:val="0"/>
          <w:numId w:val="1"/>
        </w:numPr>
      </w:pPr>
      <w:r>
        <w:t>Zrušuje se obecně závazná vyhláška č. 3/2020, O místním poplatku za užívání veřejného prostranství, ze dne 10. listopadu 2020.</w:t>
      </w:r>
    </w:p>
    <w:p w:rsidR="00BF7DDA" w:rsidRDefault="00505514">
      <w:pPr>
        <w:pStyle w:val="Nadpis2"/>
      </w:pPr>
      <w:r>
        <w:t>Čl. 9</w:t>
      </w:r>
      <w:r>
        <w:br/>
        <w:t>Účinnost</w:t>
      </w:r>
    </w:p>
    <w:p w:rsidR="00BF7DDA" w:rsidRDefault="00505514">
      <w:pPr>
        <w:pStyle w:val="Odstavec"/>
      </w:pPr>
      <w:r>
        <w:t>Tato vyhláška nabývá účinnosti dnem 1. ledna 2025.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F7DDA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F7DDA" w:rsidRDefault="00505514">
            <w:pPr>
              <w:pStyle w:val="PodpisovePole"/>
            </w:pPr>
            <w:r>
              <w:t>Mgr. Vladimír Žák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F7DDA" w:rsidRDefault="00505514">
            <w:pPr>
              <w:pStyle w:val="PodpisovePole"/>
            </w:pPr>
            <w:r>
              <w:t>Jiří Smrkal v. r.</w:t>
            </w:r>
            <w:r>
              <w:br/>
              <w:t xml:space="preserve"> místostarosta</w:t>
            </w:r>
          </w:p>
        </w:tc>
      </w:tr>
      <w:tr w:rsidR="00BF7DDA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F7DDA" w:rsidRDefault="00BF7DDA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F7DDA" w:rsidRDefault="00BF7DDA">
            <w:pPr>
              <w:pStyle w:val="PodpisovePole"/>
            </w:pPr>
          </w:p>
        </w:tc>
      </w:tr>
    </w:tbl>
    <w:p w:rsidR="00505514" w:rsidRDefault="00505514"/>
    <w:sectPr w:rsidR="0050551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B45" w:rsidRDefault="00666B45">
      <w:r>
        <w:separator/>
      </w:r>
    </w:p>
  </w:endnote>
  <w:endnote w:type="continuationSeparator" w:id="0">
    <w:p w:rsidR="00666B45" w:rsidRDefault="00666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B45" w:rsidRDefault="00666B45">
      <w:r>
        <w:rPr>
          <w:color w:val="000000"/>
        </w:rPr>
        <w:separator/>
      </w:r>
    </w:p>
  </w:footnote>
  <w:footnote w:type="continuationSeparator" w:id="0">
    <w:p w:rsidR="00666B45" w:rsidRDefault="00666B45">
      <w:r>
        <w:continuationSeparator/>
      </w:r>
    </w:p>
  </w:footnote>
  <w:footnote w:id="1">
    <w:p w:rsidR="00BF7DDA" w:rsidRDefault="0050551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BF7DDA" w:rsidRDefault="00505514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BF7DDA" w:rsidRDefault="00505514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BF7DDA" w:rsidRDefault="00505514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BF7DDA" w:rsidRDefault="0050551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BF7DDA" w:rsidRDefault="00505514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:rsidR="00BF7DDA" w:rsidRDefault="0050551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A20CC"/>
    <w:multiLevelType w:val="multilevel"/>
    <w:tmpl w:val="E9840BB8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DDA"/>
    <w:rsid w:val="001028EE"/>
    <w:rsid w:val="00134167"/>
    <w:rsid w:val="001861E7"/>
    <w:rsid w:val="00505514"/>
    <w:rsid w:val="00666B45"/>
    <w:rsid w:val="00700CF8"/>
    <w:rsid w:val="00A20BB9"/>
    <w:rsid w:val="00B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1861E7"/>
    <w:pPr>
      <w:tabs>
        <w:tab w:val="center" w:pos="4536"/>
        <w:tab w:val="right" w:pos="9072"/>
      </w:tabs>
      <w:textAlignment w:val="auto"/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semiHidden/>
    <w:rsid w:val="001861E7"/>
    <w:rPr>
      <w:rFonts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1861E7"/>
    <w:pPr>
      <w:tabs>
        <w:tab w:val="center" w:pos="4536"/>
        <w:tab w:val="right" w:pos="9072"/>
      </w:tabs>
      <w:textAlignment w:val="auto"/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semiHidden/>
    <w:rsid w:val="001861E7"/>
    <w:rPr>
      <w:rFonts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6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Budková</dc:creator>
  <cp:lastModifiedBy>Jana Budková</cp:lastModifiedBy>
  <cp:revision>2</cp:revision>
  <cp:lastPrinted>2024-11-13T08:43:00Z</cp:lastPrinted>
  <dcterms:created xsi:type="dcterms:W3CDTF">2024-12-18T09:50:00Z</dcterms:created>
  <dcterms:modified xsi:type="dcterms:W3CDTF">2024-12-18T09:50:00Z</dcterms:modified>
</cp:coreProperties>
</file>