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8A968C" w14:textId="77777777" w:rsidR="00287A40" w:rsidRPr="00287A40" w:rsidRDefault="00287A40" w:rsidP="00287A40">
      <w:pPr>
        <w:jc w:val="center"/>
        <w:rPr>
          <w:rFonts w:ascii="Calibri Light" w:hAnsi="Calibri Light" w:cs="Calibri Light"/>
          <w:b/>
          <w:bCs/>
          <w:sz w:val="28"/>
          <w:szCs w:val="28"/>
        </w:rPr>
      </w:pPr>
      <w:r w:rsidRPr="00287A40">
        <w:rPr>
          <w:rFonts w:ascii="Calibri Light" w:hAnsi="Calibri Light" w:cs="Calibri Light"/>
          <w:b/>
          <w:bCs/>
          <w:sz w:val="28"/>
          <w:szCs w:val="28"/>
        </w:rPr>
        <w:t>MĚSTYS SUCHDOL</w:t>
      </w:r>
    </w:p>
    <w:p w14:paraId="0928BFDD" w14:textId="77777777" w:rsidR="00287A40" w:rsidRPr="00287A40" w:rsidRDefault="00287A40" w:rsidP="00287A40">
      <w:pPr>
        <w:jc w:val="center"/>
        <w:rPr>
          <w:rFonts w:ascii="Calibri Light" w:hAnsi="Calibri Light" w:cs="Calibri Light"/>
          <w:b/>
          <w:bCs/>
        </w:rPr>
      </w:pPr>
      <w:r w:rsidRPr="00287A40">
        <w:rPr>
          <w:rFonts w:ascii="Calibri Light" w:hAnsi="Calibri Light" w:cs="Calibri Light"/>
          <w:b/>
          <w:bCs/>
        </w:rPr>
        <w:t>Obecně závazná vyhláška městyse Suchdol</w:t>
      </w:r>
    </w:p>
    <w:p w14:paraId="2CBE3B9F" w14:textId="03024549" w:rsidR="00287A40" w:rsidRDefault="00287A40" w:rsidP="00287A40">
      <w:pPr>
        <w:jc w:val="center"/>
        <w:rPr>
          <w:rFonts w:ascii="Calibri Light" w:hAnsi="Calibri Light" w:cs="Calibri Light"/>
          <w:b/>
          <w:bCs/>
        </w:rPr>
      </w:pPr>
      <w:r w:rsidRPr="00287A40">
        <w:rPr>
          <w:rFonts w:ascii="Calibri Light" w:hAnsi="Calibri Light" w:cs="Calibri Light"/>
          <w:b/>
          <w:bCs/>
        </w:rPr>
        <w:t>o stanovení školského obvodu základní školy a mateřské školy</w:t>
      </w:r>
    </w:p>
    <w:p w14:paraId="4D253C7D" w14:textId="77777777" w:rsidR="00287A40" w:rsidRPr="00287A40" w:rsidRDefault="00287A40" w:rsidP="00287A40">
      <w:pPr>
        <w:jc w:val="center"/>
        <w:rPr>
          <w:rFonts w:ascii="Calibri Light" w:hAnsi="Calibri Light" w:cs="Calibri Light"/>
          <w:b/>
          <w:bCs/>
        </w:rPr>
      </w:pPr>
    </w:p>
    <w:p w14:paraId="19021689" w14:textId="7566845E" w:rsidR="00287A40" w:rsidRPr="00287A40" w:rsidRDefault="00287A40" w:rsidP="00287A40">
      <w:pPr>
        <w:jc w:val="both"/>
        <w:rPr>
          <w:rFonts w:ascii="Calibri Light" w:hAnsi="Calibri Light" w:cs="Calibri Light"/>
        </w:rPr>
      </w:pPr>
      <w:r w:rsidRPr="00287A40">
        <w:rPr>
          <w:rFonts w:ascii="Calibri Light" w:hAnsi="Calibri Light" w:cs="Calibri Light"/>
        </w:rPr>
        <w:t xml:space="preserve">Zastupitelstvo městyse Suchdol se na svém zasedání dne 10. června 2026 usnesením č. </w:t>
      </w:r>
      <w:r>
        <w:rPr>
          <w:rFonts w:ascii="Calibri Light" w:hAnsi="Calibri Light" w:cs="Calibri Light"/>
        </w:rPr>
        <w:t>698/</w:t>
      </w:r>
      <w:r w:rsidRPr="00287A40">
        <w:rPr>
          <w:rFonts w:ascii="Calibri Light" w:hAnsi="Calibri Light" w:cs="Calibri Light"/>
        </w:rPr>
        <w:t>2026</w:t>
      </w:r>
      <w:r>
        <w:rPr>
          <w:rFonts w:ascii="Calibri Light" w:hAnsi="Calibri Light" w:cs="Calibri Light"/>
        </w:rPr>
        <w:t>/UMS</w:t>
      </w:r>
      <w:r w:rsidRPr="00287A40">
        <w:rPr>
          <w:rFonts w:ascii="Calibri Light" w:hAnsi="Calibri Light" w:cs="Calibri Light"/>
        </w:rPr>
        <w:t xml:space="preserve"> usneslo vydat na základě § 178 odst. 2 a § 179 odst. 3 zákona č. 561/2004 Sb., o předškolním, základním, středním, vyšším odborném a jiném vzdělávání (školský zákon), ve znění pozdějších předpisů, a v souladu s § 10 písm. d) a § 84 odst. 2 písm. h) zákona č. 128/2000 Sb., o obcích (obecní zřízení), ve znění pozdějších předpisů, tuto obecně závaznou vyhlášku:</w:t>
      </w:r>
    </w:p>
    <w:p w14:paraId="4F4151CF" w14:textId="77777777" w:rsidR="00287A40" w:rsidRPr="00287A40" w:rsidRDefault="00287A40" w:rsidP="00287A40">
      <w:pPr>
        <w:jc w:val="both"/>
        <w:rPr>
          <w:rFonts w:ascii="Calibri Light" w:hAnsi="Calibri Light" w:cs="Calibri Light"/>
        </w:rPr>
      </w:pPr>
    </w:p>
    <w:p w14:paraId="55388657" w14:textId="78F0F704" w:rsidR="00287A40" w:rsidRPr="00287A40" w:rsidRDefault="00287A40" w:rsidP="00287A40">
      <w:pPr>
        <w:contextualSpacing/>
        <w:jc w:val="center"/>
        <w:rPr>
          <w:rFonts w:ascii="Calibri Light" w:hAnsi="Calibri Light" w:cs="Calibri Light"/>
          <w:b/>
          <w:bCs/>
        </w:rPr>
      </w:pPr>
      <w:r w:rsidRPr="00287A40">
        <w:rPr>
          <w:rFonts w:ascii="Calibri Light" w:hAnsi="Calibri Light" w:cs="Calibri Light"/>
          <w:b/>
          <w:bCs/>
        </w:rPr>
        <w:t xml:space="preserve">Čl. </w:t>
      </w:r>
      <w:r w:rsidRPr="00287A40">
        <w:rPr>
          <w:rFonts w:ascii="Calibri Light" w:hAnsi="Calibri Light" w:cs="Calibri Light"/>
          <w:b/>
          <w:bCs/>
        </w:rPr>
        <w:t>1</w:t>
      </w:r>
    </w:p>
    <w:p w14:paraId="00273C19" w14:textId="0F8DFD3B" w:rsidR="00287A40" w:rsidRPr="00287A40" w:rsidRDefault="00287A40" w:rsidP="00287A40">
      <w:pPr>
        <w:jc w:val="center"/>
        <w:rPr>
          <w:rFonts w:ascii="Calibri Light" w:hAnsi="Calibri Light" w:cs="Calibri Light"/>
          <w:b/>
          <w:bCs/>
        </w:rPr>
      </w:pPr>
      <w:r w:rsidRPr="00287A40">
        <w:rPr>
          <w:rFonts w:ascii="Calibri Light" w:hAnsi="Calibri Light" w:cs="Calibri Light"/>
          <w:b/>
          <w:bCs/>
        </w:rPr>
        <w:t>Školský obvod základní školy</w:t>
      </w:r>
    </w:p>
    <w:p w14:paraId="7C3932A4" w14:textId="77777777" w:rsidR="00287A40" w:rsidRPr="00287A40" w:rsidRDefault="00287A40" w:rsidP="00287A40">
      <w:pPr>
        <w:jc w:val="both"/>
        <w:rPr>
          <w:rFonts w:ascii="Calibri Light" w:hAnsi="Calibri Light" w:cs="Calibri Light"/>
        </w:rPr>
      </w:pPr>
      <w:r w:rsidRPr="00287A40">
        <w:rPr>
          <w:rFonts w:ascii="Calibri Light" w:hAnsi="Calibri Light" w:cs="Calibri Light"/>
        </w:rPr>
        <w:t>Školský obvod Základní školy a Mateřské školy Suchdol, příspěvkové organizace, tvoří celé území městyse Suchdol.</w:t>
      </w:r>
    </w:p>
    <w:p w14:paraId="5E8734CE" w14:textId="77777777" w:rsidR="00287A40" w:rsidRPr="00287A40" w:rsidRDefault="00287A40" w:rsidP="00287A40">
      <w:pPr>
        <w:jc w:val="both"/>
        <w:rPr>
          <w:rFonts w:ascii="Calibri Light" w:hAnsi="Calibri Light" w:cs="Calibri Light"/>
        </w:rPr>
      </w:pPr>
    </w:p>
    <w:p w14:paraId="123F83A4" w14:textId="17EC47B2" w:rsidR="00287A40" w:rsidRPr="00287A40" w:rsidRDefault="00287A40" w:rsidP="00287A40">
      <w:pPr>
        <w:contextualSpacing/>
        <w:jc w:val="center"/>
        <w:rPr>
          <w:rFonts w:ascii="Calibri Light" w:hAnsi="Calibri Light" w:cs="Calibri Light"/>
          <w:b/>
          <w:bCs/>
        </w:rPr>
      </w:pPr>
      <w:r w:rsidRPr="00287A40">
        <w:rPr>
          <w:rFonts w:ascii="Calibri Light" w:hAnsi="Calibri Light" w:cs="Calibri Light"/>
          <w:b/>
          <w:bCs/>
        </w:rPr>
        <w:t>Čl. 2</w:t>
      </w:r>
    </w:p>
    <w:p w14:paraId="3958BA30" w14:textId="3B35991B" w:rsidR="00287A40" w:rsidRPr="00287A40" w:rsidRDefault="00287A40" w:rsidP="00287A40">
      <w:pPr>
        <w:jc w:val="center"/>
        <w:rPr>
          <w:rFonts w:ascii="Calibri Light" w:hAnsi="Calibri Light" w:cs="Calibri Light"/>
          <w:b/>
          <w:bCs/>
        </w:rPr>
      </w:pPr>
      <w:r w:rsidRPr="00287A40">
        <w:rPr>
          <w:rFonts w:ascii="Calibri Light" w:hAnsi="Calibri Light" w:cs="Calibri Light"/>
          <w:b/>
          <w:bCs/>
        </w:rPr>
        <w:t>Školský obvod mateřské školy</w:t>
      </w:r>
    </w:p>
    <w:p w14:paraId="1BEB8800" w14:textId="77777777" w:rsidR="00287A40" w:rsidRDefault="00287A40" w:rsidP="00287A40">
      <w:pPr>
        <w:jc w:val="both"/>
        <w:rPr>
          <w:rFonts w:ascii="Calibri Light" w:hAnsi="Calibri Light" w:cs="Calibri Light"/>
        </w:rPr>
      </w:pPr>
      <w:r w:rsidRPr="00287A40">
        <w:rPr>
          <w:rFonts w:ascii="Calibri Light" w:hAnsi="Calibri Light" w:cs="Calibri Light"/>
        </w:rPr>
        <w:t>Školský obvod Mateřské školy při Základní škole a Mateřské škole Suchdol, příspěvkové organizaci, tvoří celé území městyse Suchdol.</w:t>
      </w:r>
    </w:p>
    <w:p w14:paraId="4E265C09" w14:textId="77777777" w:rsidR="00287A40" w:rsidRPr="00287A40" w:rsidRDefault="00287A40" w:rsidP="00287A40">
      <w:pPr>
        <w:jc w:val="both"/>
        <w:rPr>
          <w:rFonts w:ascii="Calibri Light" w:hAnsi="Calibri Light" w:cs="Calibri Light"/>
        </w:rPr>
      </w:pPr>
    </w:p>
    <w:p w14:paraId="33D3E92D" w14:textId="77777777" w:rsidR="00287A40" w:rsidRPr="00287A40" w:rsidRDefault="00287A40" w:rsidP="00287A40">
      <w:pPr>
        <w:contextualSpacing/>
        <w:jc w:val="center"/>
        <w:rPr>
          <w:rFonts w:ascii="Calibri Light" w:hAnsi="Calibri Light" w:cs="Calibri Light"/>
          <w:b/>
          <w:bCs/>
        </w:rPr>
      </w:pPr>
      <w:r w:rsidRPr="00287A40">
        <w:rPr>
          <w:rFonts w:ascii="Calibri Light" w:hAnsi="Calibri Light" w:cs="Calibri Light"/>
          <w:b/>
          <w:bCs/>
        </w:rPr>
        <w:t>Čl. 3</w:t>
      </w:r>
    </w:p>
    <w:p w14:paraId="35CD2332" w14:textId="78140A16" w:rsidR="00287A40" w:rsidRPr="00287A40" w:rsidRDefault="00287A40" w:rsidP="00287A40">
      <w:pPr>
        <w:jc w:val="center"/>
        <w:rPr>
          <w:rFonts w:ascii="Calibri Light" w:hAnsi="Calibri Light" w:cs="Calibri Light"/>
          <w:b/>
          <w:bCs/>
        </w:rPr>
      </w:pPr>
      <w:r w:rsidRPr="00287A40">
        <w:rPr>
          <w:rFonts w:ascii="Calibri Light" w:hAnsi="Calibri Light" w:cs="Calibri Light"/>
          <w:b/>
          <w:bCs/>
        </w:rPr>
        <w:t>Účinnost</w:t>
      </w:r>
    </w:p>
    <w:p w14:paraId="19CBFBAD" w14:textId="77777777" w:rsidR="00287A40" w:rsidRPr="00287A40" w:rsidRDefault="00287A40" w:rsidP="00287A40">
      <w:pPr>
        <w:jc w:val="both"/>
        <w:rPr>
          <w:rFonts w:ascii="Calibri Light" w:hAnsi="Calibri Light" w:cs="Calibri Light"/>
        </w:rPr>
      </w:pPr>
      <w:r w:rsidRPr="00287A40">
        <w:rPr>
          <w:rFonts w:ascii="Calibri Light" w:hAnsi="Calibri Light" w:cs="Calibri Light"/>
        </w:rPr>
        <w:t>Tato obecně závazná vyhláška nabývá účinnosti dnem patnáctým po dni jejího vyhlášení.</w:t>
      </w:r>
    </w:p>
    <w:p w14:paraId="0A470266" w14:textId="77777777" w:rsidR="00287A40" w:rsidRDefault="00287A40" w:rsidP="00287A40">
      <w:pPr>
        <w:jc w:val="both"/>
        <w:rPr>
          <w:rFonts w:ascii="Calibri Light" w:hAnsi="Calibri Light" w:cs="Calibri Light"/>
        </w:rPr>
      </w:pPr>
    </w:p>
    <w:p w14:paraId="17C612E4" w14:textId="77777777" w:rsidR="00287A40" w:rsidRDefault="00287A40" w:rsidP="00287A40">
      <w:pPr>
        <w:jc w:val="both"/>
        <w:rPr>
          <w:rFonts w:ascii="Calibri Light" w:hAnsi="Calibri Light" w:cs="Calibri Light"/>
        </w:rPr>
      </w:pPr>
    </w:p>
    <w:p w14:paraId="46B5A96B" w14:textId="77777777" w:rsidR="00287A40" w:rsidRDefault="00287A40" w:rsidP="00287A40">
      <w:pPr>
        <w:jc w:val="both"/>
        <w:rPr>
          <w:rFonts w:ascii="Calibri Light" w:hAnsi="Calibri Light" w:cs="Calibri Light"/>
        </w:rPr>
      </w:pPr>
    </w:p>
    <w:p w14:paraId="77202838" w14:textId="77777777" w:rsidR="00287A40" w:rsidRDefault="00287A40" w:rsidP="00287A40">
      <w:pPr>
        <w:contextualSpacing/>
        <w:jc w:val="both"/>
        <w:rPr>
          <w:rFonts w:ascii="Calibri Light" w:hAnsi="Calibri Light" w:cs="Calibri Light"/>
        </w:rPr>
      </w:pPr>
    </w:p>
    <w:p w14:paraId="3BE265D5" w14:textId="5406AC3C" w:rsidR="00287A40" w:rsidRDefault="00287A40" w:rsidP="00287A40">
      <w:pPr>
        <w:tabs>
          <w:tab w:val="left" w:pos="284"/>
          <w:tab w:val="left" w:leader="dot" w:pos="2268"/>
          <w:tab w:val="left" w:pos="5812"/>
          <w:tab w:val="left" w:leader="dot" w:pos="8364"/>
        </w:tabs>
        <w:contextualSpacing/>
        <w:jc w:val="both"/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 xml:space="preserve"> </w:t>
      </w:r>
      <w:r>
        <w:rPr>
          <w:rFonts w:ascii="Calibri Light" w:hAnsi="Calibri Light" w:cs="Calibri Light"/>
        </w:rPr>
        <w:tab/>
      </w:r>
      <w:r>
        <w:rPr>
          <w:rFonts w:ascii="Calibri Light" w:hAnsi="Calibri Light" w:cs="Calibri Light"/>
        </w:rPr>
        <w:tab/>
      </w:r>
      <w:r>
        <w:rPr>
          <w:rFonts w:ascii="Calibri Light" w:hAnsi="Calibri Light" w:cs="Calibri Light"/>
        </w:rPr>
        <w:tab/>
      </w:r>
      <w:r>
        <w:rPr>
          <w:rFonts w:ascii="Calibri Light" w:hAnsi="Calibri Light" w:cs="Calibri Light"/>
        </w:rPr>
        <w:tab/>
      </w:r>
    </w:p>
    <w:p w14:paraId="08B524E0" w14:textId="455577B6" w:rsidR="00287A40" w:rsidRDefault="00287A40" w:rsidP="00287A40">
      <w:pPr>
        <w:tabs>
          <w:tab w:val="left" w:pos="284"/>
          <w:tab w:val="left" w:pos="6379"/>
          <w:tab w:val="left" w:leader="dot" w:pos="8364"/>
        </w:tabs>
        <w:contextualSpacing/>
        <w:jc w:val="both"/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 xml:space="preserve"> </w:t>
      </w:r>
      <w:r>
        <w:rPr>
          <w:rFonts w:ascii="Calibri Light" w:hAnsi="Calibri Light" w:cs="Calibri Light"/>
        </w:rPr>
        <w:tab/>
      </w:r>
      <w:r w:rsidRPr="00287A40">
        <w:rPr>
          <w:rFonts w:ascii="Calibri Light" w:hAnsi="Calibri Light" w:cs="Calibri Light"/>
        </w:rPr>
        <w:t>Mgr. Jana Rychlíková</w:t>
      </w:r>
      <w:r>
        <w:rPr>
          <w:rFonts w:ascii="Calibri Light" w:hAnsi="Calibri Light" w:cs="Calibri Light"/>
        </w:rPr>
        <w:tab/>
      </w:r>
      <w:r w:rsidRPr="00287A40">
        <w:rPr>
          <w:rFonts w:ascii="Calibri Light" w:hAnsi="Calibri Light" w:cs="Calibri Light"/>
        </w:rPr>
        <w:t xml:space="preserve">Josef </w:t>
      </w:r>
      <w:proofErr w:type="spellStart"/>
      <w:r w:rsidRPr="00287A40">
        <w:rPr>
          <w:rFonts w:ascii="Calibri Light" w:hAnsi="Calibri Light" w:cs="Calibri Light"/>
        </w:rPr>
        <w:t>Mrňák</w:t>
      </w:r>
      <w:proofErr w:type="spellEnd"/>
    </w:p>
    <w:p w14:paraId="55225CB7" w14:textId="32DF9094" w:rsidR="00431C3E" w:rsidRPr="00287A40" w:rsidRDefault="00287A40" w:rsidP="00287A40">
      <w:pPr>
        <w:tabs>
          <w:tab w:val="left" w:pos="709"/>
          <w:tab w:val="left" w:pos="5812"/>
        </w:tabs>
        <w:contextualSpacing/>
        <w:jc w:val="both"/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ab/>
      </w:r>
      <w:r w:rsidRPr="00287A40">
        <w:rPr>
          <w:rFonts w:ascii="Calibri Light" w:hAnsi="Calibri Light" w:cs="Calibri Light"/>
        </w:rPr>
        <w:t>S</w:t>
      </w:r>
      <w:r w:rsidRPr="00287A40">
        <w:rPr>
          <w:rFonts w:ascii="Calibri Light" w:hAnsi="Calibri Light" w:cs="Calibri Light"/>
        </w:rPr>
        <w:t>tarostka</w:t>
      </w:r>
      <w:r>
        <w:rPr>
          <w:rFonts w:ascii="Calibri Light" w:hAnsi="Calibri Light" w:cs="Calibri Light"/>
        </w:rPr>
        <w:tab/>
      </w:r>
      <w:r>
        <w:rPr>
          <w:rFonts w:ascii="Calibri Light" w:hAnsi="Calibri Light" w:cs="Calibri Light"/>
        </w:rPr>
        <w:tab/>
      </w:r>
      <w:r w:rsidRPr="00287A40">
        <w:rPr>
          <w:rFonts w:ascii="Calibri Light" w:hAnsi="Calibri Light" w:cs="Calibri Light"/>
        </w:rPr>
        <w:t>místostarosta</w:t>
      </w:r>
    </w:p>
    <w:sectPr w:rsidR="00431C3E" w:rsidRPr="00287A4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7A40"/>
    <w:rsid w:val="00134F1D"/>
    <w:rsid w:val="00287A40"/>
    <w:rsid w:val="003339E8"/>
    <w:rsid w:val="00431C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98AD52"/>
  <w15:chartTrackingRefBased/>
  <w15:docId w15:val="{53AE23D5-3DAF-4596-BA3F-1A514AFA2E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287A4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287A4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287A4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287A4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287A4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287A4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287A4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287A4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287A4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287A4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287A4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287A4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287A40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287A40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287A40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287A40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287A40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287A40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287A4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287A4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287A4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287A4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287A4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287A40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287A40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287A40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287A4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287A40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287A4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154</Words>
  <Characters>911</Characters>
  <Application>Microsoft Office Word</Application>
  <DocSecurity>0</DocSecurity>
  <Lines>7</Lines>
  <Paragraphs>2</Paragraphs>
  <ScaleCrop>false</ScaleCrop>
  <Company/>
  <LinksUpToDate>false</LinksUpToDate>
  <CharactersWithSpaces>1063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Jana Rychlíková</dc:creator>
  <cp:keywords/>
  <dc:description/>
  <cp:lastModifiedBy>Jana Rychlíková</cp:lastModifiedBy>
  <cp:revision>1</cp:revision>
  <dcterms:created xsi:type="dcterms:W3CDTF">2026-06-11T13:17:00Z</dcterms:created>
  <dcterms:modified xsi:type="dcterms:W3CDTF">2026-06-11T13:23:00Z</dcterms:modified>
</cp:coreProperties>
</file>