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9C323" w14:textId="038D37A9" w:rsidR="00371A9F" w:rsidRDefault="006F236E" w:rsidP="00D51D24">
      <w:pPr>
        <w:spacing w:line="276" w:lineRule="auto"/>
        <w:jc w:val="center"/>
        <w:rPr>
          <w:rFonts w:ascii="Arial" w:hAnsi="Arial" w:cs="Arial"/>
          <w:b/>
        </w:rPr>
      </w:pPr>
      <w:r>
        <w:rPr>
          <w:rFonts w:ascii="Arial" w:hAnsi="Arial" w:cs="Arial"/>
          <w:b/>
        </w:rPr>
        <w:t xml:space="preserve"> </w:t>
      </w:r>
      <w:r w:rsidR="00371A9F">
        <w:rPr>
          <w:rFonts w:ascii="Arial" w:hAnsi="Arial" w:cs="Arial"/>
          <w:b/>
        </w:rPr>
        <w:t>Město Janovice nad Úhlavou</w:t>
      </w:r>
    </w:p>
    <w:p w14:paraId="42667FD4" w14:textId="701D1B78" w:rsidR="00D51D24" w:rsidRPr="00261FAF" w:rsidRDefault="00D51D24" w:rsidP="00D51D24">
      <w:pPr>
        <w:spacing w:line="276" w:lineRule="auto"/>
        <w:jc w:val="center"/>
        <w:rPr>
          <w:rFonts w:ascii="Arial" w:hAnsi="Arial" w:cs="Arial"/>
          <w:b/>
        </w:rPr>
      </w:pPr>
      <w:r w:rsidRPr="00261FAF">
        <w:rPr>
          <w:rFonts w:ascii="Arial" w:hAnsi="Arial" w:cs="Arial"/>
          <w:b/>
        </w:rPr>
        <w:t xml:space="preserve">Zastupitelstvo </w:t>
      </w:r>
      <w:r w:rsidR="00371A9F">
        <w:rPr>
          <w:rFonts w:ascii="Arial" w:hAnsi="Arial" w:cs="Arial"/>
          <w:b/>
        </w:rPr>
        <w:t>města Janovice nad Úhlavou</w:t>
      </w:r>
    </w:p>
    <w:p w14:paraId="619FF491" w14:textId="77777777" w:rsidR="00261FAF" w:rsidRPr="00261FAF" w:rsidRDefault="00261FAF" w:rsidP="00D51D24">
      <w:pPr>
        <w:spacing w:line="276" w:lineRule="auto"/>
        <w:jc w:val="center"/>
        <w:rPr>
          <w:rFonts w:ascii="Arial" w:hAnsi="Arial" w:cs="Arial"/>
          <w:b/>
        </w:rPr>
      </w:pPr>
    </w:p>
    <w:p w14:paraId="28DD22B0" w14:textId="4F694141" w:rsidR="0024722A" w:rsidRPr="00261FAF" w:rsidRDefault="00D51D24" w:rsidP="00261FAF">
      <w:pPr>
        <w:spacing w:line="276" w:lineRule="auto"/>
        <w:jc w:val="center"/>
        <w:rPr>
          <w:rFonts w:ascii="Arial" w:hAnsi="Arial" w:cs="Arial"/>
          <w:b/>
        </w:rPr>
      </w:pPr>
      <w:r w:rsidRPr="00261FAF">
        <w:rPr>
          <w:rFonts w:ascii="Arial" w:hAnsi="Arial" w:cs="Arial"/>
          <w:b/>
        </w:rPr>
        <w:t xml:space="preserve">Obecně závazná vyhláška </w:t>
      </w:r>
      <w:r w:rsidR="00371A9F">
        <w:rPr>
          <w:rFonts w:ascii="Arial" w:hAnsi="Arial" w:cs="Arial"/>
          <w:b/>
        </w:rPr>
        <w:t>města Janovice nad Úhlavou</w:t>
      </w:r>
    </w:p>
    <w:p w14:paraId="468894FA" w14:textId="77777777" w:rsidR="0024722A" w:rsidRPr="00261FAF" w:rsidRDefault="0024722A" w:rsidP="00A342C0">
      <w:pPr>
        <w:pStyle w:val="NormlnIMP"/>
        <w:spacing w:line="240" w:lineRule="auto"/>
        <w:jc w:val="center"/>
        <w:rPr>
          <w:rFonts w:ascii="Arial" w:hAnsi="Arial" w:cs="Arial"/>
          <w:b/>
          <w:color w:val="000000"/>
          <w:szCs w:val="24"/>
        </w:rPr>
      </w:pPr>
      <w:r w:rsidRPr="00261FAF">
        <w:rPr>
          <w:rFonts w:ascii="Arial" w:hAnsi="Arial" w:cs="Arial"/>
          <w:b/>
          <w:color w:val="000000"/>
          <w:szCs w:val="24"/>
        </w:rPr>
        <w:t xml:space="preserve">o </w:t>
      </w:r>
      <w:r w:rsidR="00A342C0" w:rsidRPr="00261FAF">
        <w:rPr>
          <w:rFonts w:ascii="Arial" w:hAnsi="Arial" w:cs="Arial"/>
          <w:b/>
          <w:color w:val="000000"/>
          <w:szCs w:val="24"/>
        </w:rPr>
        <w:t xml:space="preserve">stanovení obecního systému </w:t>
      </w:r>
      <w:r w:rsidR="00031731" w:rsidRPr="00261FAF">
        <w:rPr>
          <w:rFonts w:ascii="Arial" w:hAnsi="Arial" w:cs="Arial"/>
          <w:b/>
          <w:color w:val="000000"/>
          <w:szCs w:val="24"/>
        </w:rPr>
        <w:t>odpadového hospodářství</w:t>
      </w:r>
      <w:r w:rsidRPr="00261FAF">
        <w:rPr>
          <w:rFonts w:ascii="Arial" w:hAnsi="Arial" w:cs="Arial"/>
          <w:b/>
          <w:color w:val="000000"/>
          <w:szCs w:val="24"/>
        </w:rPr>
        <w:t xml:space="preserve"> </w:t>
      </w:r>
    </w:p>
    <w:p w14:paraId="00C808E6" w14:textId="77777777" w:rsidR="0024722A" w:rsidRPr="00FB6AE5" w:rsidRDefault="0024722A">
      <w:pPr>
        <w:jc w:val="both"/>
        <w:rPr>
          <w:rFonts w:ascii="Arial" w:hAnsi="Arial" w:cs="Arial"/>
          <w:sz w:val="22"/>
          <w:szCs w:val="22"/>
        </w:rPr>
      </w:pPr>
    </w:p>
    <w:p w14:paraId="150A1D60" w14:textId="5E52CF1E"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 xml:space="preserve">Zastupitelstvo </w:t>
      </w:r>
      <w:r w:rsidR="00371A9F">
        <w:rPr>
          <w:rFonts w:ascii="Arial" w:hAnsi="Arial" w:cs="Arial"/>
          <w:sz w:val="22"/>
          <w:szCs w:val="22"/>
        </w:rPr>
        <w:t>města Janovice nad Úhlavou</w:t>
      </w:r>
      <w:r w:rsidR="00E2491F">
        <w:rPr>
          <w:rFonts w:ascii="Arial" w:hAnsi="Arial" w:cs="Arial"/>
          <w:sz w:val="22"/>
          <w:szCs w:val="22"/>
        </w:rPr>
        <w:t xml:space="preserve"> se </w:t>
      </w:r>
      <w:r w:rsidR="007A0788">
        <w:rPr>
          <w:rFonts w:ascii="Arial" w:hAnsi="Arial" w:cs="Arial"/>
          <w:sz w:val="22"/>
          <w:szCs w:val="22"/>
        </w:rPr>
        <w:t xml:space="preserve">usnesením č. 32/2026 </w:t>
      </w:r>
      <w:r w:rsidR="00E2491F">
        <w:rPr>
          <w:rFonts w:ascii="Arial" w:hAnsi="Arial" w:cs="Arial"/>
          <w:sz w:val="22"/>
          <w:szCs w:val="22"/>
        </w:rPr>
        <w:t xml:space="preserve">na svém zasedání dne </w:t>
      </w:r>
      <w:r w:rsidR="007A0788">
        <w:rPr>
          <w:rFonts w:ascii="Arial" w:hAnsi="Arial" w:cs="Arial"/>
          <w:sz w:val="22"/>
          <w:szCs w:val="22"/>
        </w:rPr>
        <w:t>22.6.2026</w:t>
      </w:r>
      <w:r w:rsidR="00E2491F">
        <w:rPr>
          <w:rFonts w:ascii="Arial" w:hAnsi="Arial" w:cs="Arial"/>
          <w:sz w:val="22"/>
          <w:szCs w:val="22"/>
        </w:rPr>
        <w:t xml:space="preserve"> </w:t>
      </w:r>
      <w:r w:rsidR="007A0788">
        <w:rPr>
          <w:rFonts w:ascii="Arial" w:hAnsi="Arial" w:cs="Arial"/>
          <w:sz w:val="22"/>
          <w:szCs w:val="22"/>
        </w:rPr>
        <w:t xml:space="preserve">rozhodlo </w:t>
      </w:r>
      <w:r w:rsidR="0024722A" w:rsidRPr="00FB6AE5">
        <w:rPr>
          <w:rFonts w:ascii="Arial" w:hAnsi="Arial" w:cs="Arial"/>
          <w:sz w:val="22"/>
          <w:szCs w:val="22"/>
        </w:rPr>
        <w:t xml:space="preserve">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61FAF">
        <w:rPr>
          <w:rFonts w:ascii="Arial" w:hAnsi="Arial" w:cs="Arial"/>
          <w:sz w:val="22"/>
          <w:szCs w:val="22"/>
        </w:rPr>
        <w:t>, ve znění pozdějších předpisů</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sidR="00261FAF">
        <w:rPr>
          <w:rFonts w:ascii="Arial" w:hAnsi="Arial" w:cs="Arial"/>
          <w:sz w:val="22"/>
          <w:szCs w:val="22"/>
        </w:rPr>
        <w:t> </w:t>
      </w:r>
      <w:r w:rsidR="0024722A" w:rsidRPr="00FB6AE5">
        <w:rPr>
          <w:rFonts w:ascii="Arial" w:hAnsi="Arial" w:cs="Arial"/>
          <w:sz w:val="22"/>
          <w:szCs w:val="22"/>
        </w:rPr>
        <w:t>128/2000</w:t>
      </w:r>
      <w:r w:rsidR="00261FAF">
        <w:rPr>
          <w:rFonts w:ascii="Arial" w:hAnsi="Arial" w:cs="Arial"/>
          <w:sz w:val="22"/>
          <w:szCs w:val="22"/>
        </w:rPr>
        <w:t> </w:t>
      </w:r>
      <w:r w:rsidR="0024722A" w:rsidRPr="00FB6AE5">
        <w:rPr>
          <w:rFonts w:ascii="Arial" w:hAnsi="Arial" w:cs="Arial"/>
          <w:sz w:val="22"/>
          <w:szCs w:val="22"/>
        </w:rPr>
        <w:t>Sb., o</w:t>
      </w:r>
      <w:r w:rsidR="00261FAF">
        <w:rPr>
          <w:rFonts w:ascii="Arial" w:hAnsi="Arial" w:cs="Arial"/>
          <w:sz w:val="22"/>
          <w:szCs w:val="22"/>
        </w:rPr>
        <w:t> </w:t>
      </w:r>
      <w:r w:rsidR="0024722A" w:rsidRPr="00FB6AE5">
        <w:rPr>
          <w:rFonts w:ascii="Arial" w:hAnsi="Arial" w:cs="Arial"/>
          <w:sz w:val="22"/>
          <w:szCs w:val="22"/>
        </w:rPr>
        <w:t>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401599BC" w14:textId="77777777" w:rsidR="0024722A" w:rsidRPr="00FB6AE5" w:rsidRDefault="0024722A">
      <w:pPr>
        <w:jc w:val="center"/>
        <w:rPr>
          <w:rFonts w:ascii="Arial" w:hAnsi="Arial" w:cs="Arial"/>
          <w:b/>
          <w:sz w:val="22"/>
          <w:szCs w:val="22"/>
        </w:rPr>
      </w:pPr>
    </w:p>
    <w:p w14:paraId="17B78692"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76B252EC"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3224174E" w14:textId="77777777" w:rsidR="00BA2FB8" w:rsidRDefault="00BA2FB8" w:rsidP="00540BAC">
      <w:pPr>
        <w:tabs>
          <w:tab w:val="left" w:pos="567"/>
        </w:tabs>
        <w:jc w:val="both"/>
        <w:rPr>
          <w:rFonts w:ascii="Arial" w:hAnsi="Arial" w:cs="Arial"/>
          <w:sz w:val="22"/>
          <w:szCs w:val="22"/>
        </w:rPr>
      </w:pPr>
    </w:p>
    <w:p w14:paraId="2D9ED0A5" w14:textId="18DC9884"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 xml:space="preserve">odpadového hospodářství na území </w:t>
      </w:r>
      <w:r w:rsidR="00371A9F">
        <w:rPr>
          <w:rFonts w:ascii="Arial" w:hAnsi="Arial" w:cs="Arial"/>
          <w:sz w:val="22"/>
          <w:szCs w:val="22"/>
        </w:rPr>
        <w:t>města Janovice nad Úhlavou.</w:t>
      </w:r>
    </w:p>
    <w:p w14:paraId="4CFE602A" w14:textId="77777777" w:rsidR="00EB486C" w:rsidRPr="00EB486C" w:rsidRDefault="00EB486C" w:rsidP="00540BAC">
      <w:pPr>
        <w:tabs>
          <w:tab w:val="left" w:pos="567"/>
        </w:tabs>
        <w:jc w:val="both"/>
        <w:rPr>
          <w:rFonts w:ascii="Arial" w:hAnsi="Arial" w:cs="Arial"/>
          <w:color w:val="FF0000"/>
          <w:sz w:val="22"/>
          <w:szCs w:val="22"/>
        </w:rPr>
      </w:pPr>
    </w:p>
    <w:p w14:paraId="55BC05EC" w14:textId="647A28D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odkládat na místa určená</w:t>
      </w:r>
      <w:r w:rsidR="00371A9F">
        <w:rPr>
          <w:rFonts w:ascii="Arial" w:hAnsi="Arial" w:cs="Arial"/>
          <w:sz w:val="22"/>
          <w:szCs w:val="22"/>
        </w:rPr>
        <w:t xml:space="preserve"> městem</w:t>
      </w:r>
      <w:r w:rsidRPr="00BF6EFC">
        <w:rPr>
          <w:rFonts w:ascii="Arial" w:hAnsi="Arial" w:cs="Arial"/>
          <w:sz w:val="22"/>
          <w:szCs w:val="22"/>
        </w:rPr>
        <w:t xml:space="preserve">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293C0055"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7DE58F4C" w14:textId="0C7F87E6"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 xml:space="preserve">s výjimkou výrobků s ukončenou životností, na místě </w:t>
      </w:r>
      <w:r w:rsidR="00371A9F">
        <w:rPr>
          <w:rFonts w:ascii="Arial" w:hAnsi="Arial" w:cs="Arial"/>
          <w:sz w:val="22"/>
          <w:szCs w:val="22"/>
        </w:rPr>
        <w:t>městem</w:t>
      </w:r>
      <w:r w:rsidRPr="00BF6EFC">
        <w:rPr>
          <w:rFonts w:ascii="Arial" w:hAnsi="Arial" w:cs="Arial"/>
          <w:sz w:val="22"/>
          <w:szCs w:val="22"/>
        </w:rPr>
        <w:t xml:space="preserve"> k tomuto účelu určeném, stává se </w:t>
      </w:r>
      <w:r w:rsidR="00371A9F">
        <w:rPr>
          <w:rFonts w:ascii="Arial" w:hAnsi="Arial" w:cs="Arial"/>
          <w:sz w:val="22"/>
          <w:szCs w:val="22"/>
        </w:rPr>
        <w:t>měst</w:t>
      </w:r>
      <w:r w:rsidRPr="00BF6EFC">
        <w:rPr>
          <w:rFonts w:ascii="Arial" w:hAnsi="Arial" w:cs="Arial"/>
          <w:sz w:val="22"/>
          <w:szCs w:val="22"/>
        </w:rPr>
        <w:t>o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6AB74F51" w14:textId="77777777" w:rsidR="00D62F8B" w:rsidRDefault="00D62F8B" w:rsidP="00D62F8B">
      <w:pPr>
        <w:tabs>
          <w:tab w:val="left" w:pos="-142"/>
        </w:tabs>
        <w:autoSpaceDE w:val="0"/>
        <w:autoSpaceDN w:val="0"/>
        <w:adjustRightInd w:val="0"/>
        <w:jc w:val="both"/>
        <w:rPr>
          <w:rFonts w:ascii="Arial" w:hAnsi="Arial" w:cs="Arial"/>
          <w:sz w:val="22"/>
          <w:szCs w:val="22"/>
        </w:rPr>
      </w:pPr>
    </w:p>
    <w:p w14:paraId="156AC83F"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3C90C8FE" w14:textId="77777777" w:rsidR="00D62F8B" w:rsidRDefault="00D62F8B" w:rsidP="00D62F8B">
      <w:pPr>
        <w:tabs>
          <w:tab w:val="left" w:pos="-142"/>
        </w:tabs>
        <w:autoSpaceDE w:val="0"/>
        <w:autoSpaceDN w:val="0"/>
        <w:adjustRightInd w:val="0"/>
        <w:jc w:val="both"/>
        <w:rPr>
          <w:rFonts w:ascii="Arial" w:hAnsi="Arial" w:cs="Arial"/>
          <w:sz w:val="22"/>
          <w:szCs w:val="22"/>
        </w:rPr>
      </w:pPr>
    </w:p>
    <w:p w14:paraId="197B8348" w14:textId="77777777" w:rsidR="00012F79" w:rsidRDefault="00012F79">
      <w:pPr>
        <w:jc w:val="center"/>
        <w:rPr>
          <w:rFonts w:ascii="Arial" w:hAnsi="Arial" w:cs="Arial"/>
          <w:b/>
          <w:sz w:val="22"/>
          <w:szCs w:val="22"/>
        </w:rPr>
      </w:pPr>
    </w:p>
    <w:p w14:paraId="32680DD1"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5CE6C84A"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1C9EB605" w14:textId="77777777" w:rsidR="00CB5754" w:rsidRDefault="00CB5754" w:rsidP="00CB5754">
      <w:pPr>
        <w:jc w:val="center"/>
        <w:rPr>
          <w:rFonts w:ascii="Arial" w:hAnsi="Arial" w:cs="Arial"/>
          <w:sz w:val="22"/>
          <w:szCs w:val="22"/>
        </w:rPr>
      </w:pPr>
    </w:p>
    <w:p w14:paraId="0FB9B051" w14:textId="302B9F28"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w:t>
      </w:r>
      <w:r w:rsidR="00371A9F">
        <w:rPr>
          <w:rFonts w:ascii="Arial" w:hAnsi="Arial" w:cs="Arial"/>
          <w:sz w:val="22"/>
          <w:szCs w:val="22"/>
        </w:rPr>
        <w:t>městem</w:t>
      </w:r>
      <w:r>
        <w:rPr>
          <w:rFonts w:ascii="Arial" w:hAnsi="Arial" w:cs="Arial"/>
          <w:sz w:val="22"/>
          <w:szCs w:val="22"/>
        </w:rPr>
        <w:t xml:space="preserve">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61ADC660" w14:textId="77777777" w:rsidR="0024722A" w:rsidRPr="00FB6AE5" w:rsidRDefault="0024722A">
      <w:pPr>
        <w:rPr>
          <w:rFonts w:ascii="Arial" w:hAnsi="Arial" w:cs="Arial"/>
          <w:i/>
          <w:iCs/>
          <w:sz w:val="22"/>
          <w:szCs w:val="22"/>
        </w:rPr>
      </w:pPr>
    </w:p>
    <w:p w14:paraId="62A03E7E" w14:textId="447F7EDF" w:rsidR="009B77CC" w:rsidRPr="00371A9F" w:rsidRDefault="00371A9F"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371A9F">
        <w:rPr>
          <w:rFonts w:ascii="Arial" w:hAnsi="Arial" w:cs="Arial"/>
          <w:bCs/>
          <w:iCs/>
          <w:color w:val="000000"/>
        </w:rPr>
        <w:t>b</w:t>
      </w:r>
      <w:r w:rsidR="009B77CC" w:rsidRPr="00371A9F">
        <w:rPr>
          <w:rFonts w:ascii="Arial" w:hAnsi="Arial" w:cs="Arial"/>
          <w:bCs/>
          <w:iCs/>
          <w:color w:val="000000"/>
        </w:rPr>
        <w:t>iologick</w:t>
      </w:r>
      <w:r w:rsidR="001476FD" w:rsidRPr="00371A9F">
        <w:rPr>
          <w:rFonts w:ascii="Arial" w:hAnsi="Arial" w:cs="Arial"/>
          <w:bCs/>
          <w:iCs/>
          <w:color w:val="000000"/>
        </w:rPr>
        <w:t>é</w:t>
      </w:r>
      <w:r w:rsidR="009B77CC" w:rsidRPr="00371A9F">
        <w:rPr>
          <w:rFonts w:ascii="Arial" w:hAnsi="Arial" w:cs="Arial"/>
          <w:bCs/>
          <w:iCs/>
          <w:color w:val="000000"/>
        </w:rPr>
        <w:t xml:space="preserve"> odpady</w:t>
      </w:r>
      <w:r w:rsidR="009B77CC" w:rsidRPr="00371A9F">
        <w:rPr>
          <w:rFonts w:ascii="Arial" w:hAnsi="Arial" w:cs="Arial"/>
          <w:bCs/>
          <w:iCs/>
        </w:rPr>
        <w:t>,</w:t>
      </w:r>
    </w:p>
    <w:p w14:paraId="388A5E03" w14:textId="41F518B0" w:rsidR="009B77CC" w:rsidRPr="00371A9F" w:rsidRDefault="00371A9F"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371A9F">
        <w:rPr>
          <w:rFonts w:ascii="Arial" w:hAnsi="Arial" w:cs="Arial"/>
          <w:bCs/>
          <w:iCs/>
          <w:color w:val="000000"/>
        </w:rPr>
        <w:t>p</w:t>
      </w:r>
      <w:r w:rsidR="009B77CC" w:rsidRPr="00371A9F">
        <w:rPr>
          <w:rFonts w:ascii="Arial" w:hAnsi="Arial" w:cs="Arial"/>
          <w:bCs/>
          <w:iCs/>
          <w:color w:val="000000"/>
        </w:rPr>
        <w:t>apír,</w:t>
      </w:r>
    </w:p>
    <w:p w14:paraId="2F4564B2" w14:textId="6D53449F" w:rsidR="009B77CC" w:rsidRPr="00371A9F" w:rsidRDefault="00371A9F"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371A9F">
        <w:rPr>
          <w:rFonts w:ascii="Arial" w:hAnsi="Arial" w:cs="Arial"/>
          <w:bCs/>
          <w:iCs/>
          <w:color w:val="000000"/>
        </w:rPr>
        <w:t>p</w:t>
      </w:r>
      <w:r w:rsidR="009B77CC" w:rsidRPr="00371A9F">
        <w:rPr>
          <w:rFonts w:ascii="Arial" w:hAnsi="Arial" w:cs="Arial"/>
          <w:bCs/>
          <w:iCs/>
          <w:color w:val="000000"/>
        </w:rPr>
        <w:t>lasty</w:t>
      </w:r>
      <w:r w:rsidR="00745703" w:rsidRPr="00371A9F">
        <w:rPr>
          <w:rFonts w:ascii="Arial" w:hAnsi="Arial" w:cs="Arial"/>
          <w:bCs/>
          <w:iCs/>
          <w:color w:val="000000"/>
        </w:rPr>
        <w:t xml:space="preserve"> včetně PET lahví</w:t>
      </w:r>
      <w:r w:rsidR="009B77CC" w:rsidRPr="00371A9F">
        <w:rPr>
          <w:rFonts w:ascii="Arial" w:hAnsi="Arial" w:cs="Arial"/>
          <w:bCs/>
          <w:iCs/>
          <w:color w:val="000000"/>
        </w:rPr>
        <w:t>,</w:t>
      </w:r>
    </w:p>
    <w:p w14:paraId="1434BEB5" w14:textId="76908D7B" w:rsidR="009B77CC" w:rsidRPr="00371A9F" w:rsidRDefault="00371A9F"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371A9F">
        <w:rPr>
          <w:rFonts w:ascii="Arial" w:hAnsi="Arial" w:cs="Arial"/>
          <w:bCs/>
          <w:iCs/>
          <w:color w:val="000000"/>
        </w:rPr>
        <w:t>s</w:t>
      </w:r>
      <w:r w:rsidR="009B77CC" w:rsidRPr="00371A9F">
        <w:rPr>
          <w:rFonts w:ascii="Arial" w:hAnsi="Arial" w:cs="Arial"/>
          <w:bCs/>
          <w:iCs/>
          <w:color w:val="000000"/>
        </w:rPr>
        <w:t>klo,</w:t>
      </w:r>
    </w:p>
    <w:p w14:paraId="76AB8A61" w14:textId="77777777" w:rsidR="00371A9F" w:rsidRPr="00371A9F" w:rsidRDefault="00371A9F" w:rsidP="00371A9F">
      <w:pPr>
        <w:pStyle w:val="Odstavecseseznamem"/>
        <w:numPr>
          <w:ilvl w:val="0"/>
          <w:numId w:val="10"/>
        </w:numPr>
        <w:autoSpaceDE w:val="0"/>
        <w:autoSpaceDN w:val="0"/>
        <w:adjustRightInd w:val="0"/>
        <w:spacing w:after="0" w:line="240" w:lineRule="auto"/>
        <w:rPr>
          <w:rFonts w:ascii="Arial" w:hAnsi="Arial" w:cs="Arial"/>
          <w:bCs/>
          <w:iCs/>
          <w:color w:val="000000"/>
        </w:rPr>
      </w:pPr>
      <w:r w:rsidRPr="00371A9F">
        <w:rPr>
          <w:rFonts w:ascii="Arial" w:hAnsi="Arial" w:cs="Arial"/>
          <w:bCs/>
          <w:iCs/>
          <w:color w:val="000000"/>
        </w:rPr>
        <w:t>k</w:t>
      </w:r>
      <w:r w:rsidR="009B77CC" w:rsidRPr="00371A9F">
        <w:rPr>
          <w:rFonts w:ascii="Arial" w:hAnsi="Arial" w:cs="Arial"/>
          <w:bCs/>
          <w:iCs/>
          <w:color w:val="000000"/>
        </w:rPr>
        <w:t>ovy,</w:t>
      </w:r>
    </w:p>
    <w:p w14:paraId="73D8E3B8" w14:textId="4DDEC800" w:rsidR="0024722A" w:rsidRPr="00371A9F" w:rsidRDefault="00371A9F" w:rsidP="00371A9F">
      <w:pPr>
        <w:pStyle w:val="Odstavecseseznamem"/>
        <w:numPr>
          <w:ilvl w:val="0"/>
          <w:numId w:val="10"/>
        </w:numPr>
        <w:autoSpaceDE w:val="0"/>
        <w:autoSpaceDN w:val="0"/>
        <w:adjustRightInd w:val="0"/>
        <w:spacing w:after="0" w:line="240" w:lineRule="auto"/>
        <w:rPr>
          <w:rFonts w:ascii="Arial" w:hAnsi="Arial" w:cs="Arial"/>
          <w:bCs/>
          <w:iCs/>
          <w:color w:val="000000"/>
        </w:rPr>
      </w:pPr>
      <w:r w:rsidRPr="00371A9F">
        <w:rPr>
          <w:rFonts w:ascii="Arial" w:hAnsi="Arial" w:cs="Arial"/>
          <w:bCs/>
          <w:iCs/>
          <w:color w:val="000000"/>
        </w:rPr>
        <w:t>n</w:t>
      </w:r>
      <w:r w:rsidR="009B77CC" w:rsidRPr="00371A9F">
        <w:rPr>
          <w:rFonts w:ascii="Arial" w:hAnsi="Arial" w:cs="Arial"/>
          <w:bCs/>
          <w:iCs/>
          <w:color w:val="000000"/>
        </w:rPr>
        <w:t>ebezpečné odpady</w:t>
      </w:r>
      <w:r w:rsidR="00795009" w:rsidRPr="00371A9F">
        <w:rPr>
          <w:rFonts w:ascii="Arial" w:hAnsi="Arial" w:cs="Arial"/>
          <w:bCs/>
          <w:iCs/>
          <w:color w:val="000000"/>
        </w:rPr>
        <w:t>,</w:t>
      </w:r>
    </w:p>
    <w:p w14:paraId="62A50CE4" w14:textId="4F1D6138" w:rsidR="00053446" w:rsidRPr="00371A9F" w:rsidRDefault="00371A9F" w:rsidP="00223F72">
      <w:pPr>
        <w:numPr>
          <w:ilvl w:val="0"/>
          <w:numId w:val="10"/>
        </w:numPr>
        <w:rPr>
          <w:rFonts w:ascii="Arial" w:hAnsi="Arial" w:cs="Arial"/>
          <w:bCs/>
          <w:iCs/>
          <w:color w:val="000000"/>
          <w:sz w:val="22"/>
          <w:szCs w:val="22"/>
        </w:rPr>
      </w:pPr>
      <w:r w:rsidRPr="00371A9F">
        <w:rPr>
          <w:rFonts w:ascii="Arial" w:hAnsi="Arial" w:cs="Arial"/>
          <w:bCs/>
          <w:iCs/>
          <w:color w:val="000000"/>
          <w:sz w:val="22"/>
          <w:szCs w:val="22"/>
        </w:rPr>
        <w:t>o</w:t>
      </w:r>
      <w:r w:rsidR="00053446" w:rsidRPr="00371A9F">
        <w:rPr>
          <w:rFonts w:ascii="Arial" w:hAnsi="Arial" w:cs="Arial"/>
          <w:bCs/>
          <w:iCs/>
          <w:color w:val="000000"/>
          <w:sz w:val="22"/>
          <w:szCs w:val="22"/>
        </w:rPr>
        <w:t>bjemný odpad,</w:t>
      </w:r>
    </w:p>
    <w:p w14:paraId="70EC7B30" w14:textId="4596B84A" w:rsidR="00053446" w:rsidRPr="00371A9F" w:rsidRDefault="00371A9F" w:rsidP="00223F72">
      <w:pPr>
        <w:numPr>
          <w:ilvl w:val="0"/>
          <w:numId w:val="10"/>
        </w:numPr>
        <w:rPr>
          <w:rFonts w:ascii="Arial" w:hAnsi="Arial" w:cs="Arial"/>
          <w:iCs/>
          <w:sz w:val="22"/>
          <w:szCs w:val="22"/>
        </w:rPr>
      </w:pPr>
      <w:r w:rsidRPr="00371A9F">
        <w:rPr>
          <w:rFonts w:ascii="Arial" w:hAnsi="Arial" w:cs="Arial"/>
          <w:iCs/>
          <w:sz w:val="22"/>
          <w:szCs w:val="22"/>
        </w:rPr>
        <w:t>j</w:t>
      </w:r>
      <w:r w:rsidR="006F432E" w:rsidRPr="00371A9F">
        <w:rPr>
          <w:rFonts w:ascii="Arial" w:hAnsi="Arial" w:cs="Arial"/>
          <w:iCs/>
          <w:sz w:val="22"/>
          <w:szCs w:val="22"/>
        </w:rPr>
        <w:t>edlé oleje a tuky,</w:t>
      </w:r>
    </w:p>
    <w:p w14:paraId="3B3EE403" w14:textId="3401F7DA" w:rsidR="00A9554C" w:rsidRPr="00371A9F" w:rsidRDefault="00371A9F" w:rsidP="00E66B2E">
      <w:pPr>
        <w:numPr>
          <w:ilvl w:val="0"/>
          <w:numId w:val="10"/>
        </w:numPr>
        <w:rPr>
          <w:rFonts w:ascii="Arial" w:hAnsi="Arial" w:cs="Arial"/>
          <w:iCs/>
          <w:sz w:val="22"/>
          <w:szCs w:val="22"/>
        </w:rPr>
      </w:pPr>
      <w:r w:rsidRPr="00371A9F">
        <w:rPr>
          <w:rFonts w:ascii="Arial" w:hAnsi="Arial" w:cs="Arial"/>
          <w:iCs/>
          <w:sz w:val="22"/>
          <w:szCs w:val="22"/>
        </w:rPr>
        <w:t>t</w:t>
      </w:r>
      <w:r w:rsidR="006F432E" w:rsidRPr="00371A9F">
        <w:rPr>
          <w:rFonts w:ascii="Arial" w:hAnsi="Arial" w:cs="Arial"/>
          <w:iCs/>
          <w:sz w:val="22"/>
          <w:szCs w:val="22"/>
        </w:rPr>
        <w:t>extil</w:t>
      </w:r>
      <w:r w:rsidR="001A2ACF" w:rsidRPr="00371A9F">
        <w:rPr>
          <w:rFonts w:ascii="Arial" w:hAnsi="Arial" w:cs="Arial"/>
          <w:iCs/>
          <w:sz w:val="22"/>
          <w:szCs w:val="22"/>
        </w:rPr>
        <w:t>,</w:t>
      </w:r>
    </w:p>
    <w:p w14:paraId="76C89EB7" w14:textId="4B922997" w:rsidR="00A342C0" w:rsidRPr="00371A9F" w:rsidRDefault="00371A9F" w:rsidP="00E66B2E">
      <w:pPr>
        <w:numPr>
          <w:ilvl w:val="0"/>
          <w:numId w:val="10"/>
        </w:numPr>
        <w:rPr>
          <w:rFonts w:ascii="Arial" w:hAnsi="Arial" w:cs="Arial"/>
          <w:iCs/>
          <w:sz w:val="22"/>
          <w:szCs w:val="22"/>
        </w:rPr>
      </w:pPr>
      <w:r w:rsidRPr="00371A9F">
        <w:rPr>
          <w:rFonts w:ascii="Arial" w:hAnsi="Arial" w:cs="Arial"/>
          <w:iCs/>
          <w:sz w:val="22"/>
          <w:szCs w:val="22"/>
        </w:rPr>
        <w:t>s</w:t>
      </w:r>
      <w:r w:rsidR="006F432E" w:rsidRPr="00371A9F">
        <w:rPr>
          <w:rFonts w:ascii="Arial" w:hAnsi="Arial" w:cs="Arial"/>
          <w:iCs/>
          <w:sz w:val="22"/>
          <w:szCs w:val="22"/>
        </w:rPr>
        <w:t>měsný komunální odpad</w:t>
      </w:r>
      <w:r w:rsidR="001A2ACF" w:rsidRPr="00371A9F">
        <w:rPr>
          <w:rFonts w:ascii="Arial" w:hAnsi="Arial" w:cs="Arial"/>
          <w:iCs/>
          <w:sz w:val="22"/>
          <w:szCs w:val="22"/>
        </w:rPr>
        <w:t>.</w:t>
      </w:r>
    </w:p>
    <w:p w14:paraId="097DD815" w14:textId="63E5C5D9" w:rsidR="0024722A" w:rsidRPr="002C442F" w:rsidRDefault="00547890" w:rsidP="001A1793">
      <w:pPr>
        <w:rPr>
          <w:rFonts w:ascii="Arial" w:hAnsi="Arial" w:cs="Arial"/>
          <w:i/>
          <w:color w:val="00B0F0"/>
          <w:sz w:val="22"/>
          <w:szCs w:val="22"/>
        </w:rPr>
      </w:pPr>
      <w:r w:rsidRPr="002C442F">
        <w:rPr>
          <w:rFonts w:ascii="Arial" w:hAnsi="Arial" w:cs="Arial"/>
          <w:i/>
          <w:color w:val="00B0F0"/>
          <w:sz w:val="22"/>
          <w:szCs w:val="22"/>
        </w:rPr>
        <w:t xml:space="preserve"> </w:t>
      </w:r>
    </w:p>
    <w:p w14:paraId="3BD74C03" w14:textId="77777777" w:rsidR="007909DA" w:rsidRPr="00431942" w:rsidRDefault="007909DA" w:rsidP="00115451">
      <w:pPr>
        <w:rPr>
          <w:rFonts w:ascii="Arial" w:hAnsi="Arial" w:cs="Arial"/>
          <w:i/>
          <w:sz w:val="22"/>
          <w:szCs w:val="22"/>
        </w:rPr>
      </w:pPr>
    </w:p>
    <w:p w14:paraId="4D8BD346"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08350983" w14:textId="77777777" w:rsidR="00262D62" w:rsidRPr="00122EA8" w:rsidRDefault="00262D62" w:rsidP="00262D62">
      <w:pPr>
        <w:pStyle w:val="Zkladntextodsazen"/>
        <w:ind w:left="360" w:firstLine="0"/>
        <w:rPr>
          <w:rFonts w:ascii="Arial" w:hAnsi="Arial" w:cs="Arial"/>
          <w:sz w:val="22"/>
          <w:szCs w:val="22"/>
        </w:rPr>
      </w:pPr>
    </w:p>
    <w:p w14:paraId="75BA9B56" w14:textId="0C3C33C8" w:rsidR="00262D62" w:rsidRPr="00371A9F"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371A9F">
        <w:rPr>
          <w:rFonts w:ascii="Arial" w:hAnsi="Arial" w:cs="Arial"/>
          <w:sz w:val="22"/>
          <w:szCs w:val="22"/>
        </w:rPr>
        <w:t>(např. koberce, matrace, nábytek,</w:t>
      </w:r>
      <w:r w:rsidR="00261FAF" w:rsidRPr="00371A9F">
        <w:rPr>
          <w:rFonts w:ascii="Arial" w:hAnsi="Arial" w:cs="Arial"/>
          <w:sz w:val="22"/>
          <w:szCs w:val="22"/>
        </w:rPr>
        <w:t xml:space="preserve"> </w:t>
      </w:r>
      <w:r w:rsidRPr="00371A9F">
        <w:rPr>
          <w:rFonts w:ascii="Arial" w:hAnsi="Arial" w:cs="Arial"/>
          <w:sz w:val="22"/>
          <w:szCs w:val="22"/>
        </w:rPr>
        <w:t>…).</w:t>
      </w:r>
    </w:p>
    <w:p w14:paraId="12E62DA7" w14:textId="77777777" w:rsidR="00262D62" w:rsidRDefault="00262D62" w:rsidP="00262D62">
      <w:pPr>
        <w:pStyle w:val="Zkladntextodsazen"/>
        <w:ind w:left="360" w:firstLine="0"/>
        <w:rPr>
          <w:rFonts w:ascii="Arial" w:hAnsi="Arial" w:cs="Arial"/>
          <w:sz w:val="22"/>
          <w:szCs w:val="22"/>
        </w:rPr>
      </w:pPr>
    </w:p>
    <w:p w14:paraId="23721971" w14:textId="77777777" w:rsidR="00553B78" w:rsidRPr="00FB6AE5" w:rsidRDefault="00553B78" w:rsidP="00553B78">
      <w:pPr>
        <w:pStyle w:val="Zkladntextodsazen"/>
        <w:ind w:left="720" w:firstLine="0"/>
        <w:jc w:val="center"/>
        <w:rPr>
          <w:rFonts w:ascii="Arial" w:hAnsi="Arial" w:cs="Arial"/>
          <w:sz w:val="22"/>
          <w:szCs w:val="22"/>
        </w:rPr>
      </w:pPr>
    </w:p>
    <w:p w14:paraId="6B46B93F" w14:textId="77777777" w:rsidR="0024722A" w:rsidRDefault="0024722A">
      <w:pPr>
        <w:jc w:val="center"/>
        <w:rPr>
          <w:rFonts w:ascii="Arial" w:hAnsi="Arial" w:cs="Arial"/>
          <w:b/>
          <w:sz w:val="22"/>
          <w:szCs w:val="22"/>
        </w:rPr>
      </w:pPr>
      <w:r w:rsidRPr="00FB6AE5">
        <w:rPr>
          <w:rFonts w:ascii="Arial" w:hAnsi="Arial" w:cs="Arial"/>
          <w:b/>
          <w:sz w:val="22"/>
          <w:szCs w:val="22"/>
        </w:rPr>
        <w:t>Čl. 3</w:t>
      </w:r>
    </w:p>
    <w:p w14:paraId="133DA4BE" w14:textId="77777777" w:rsidR="00074576" w:rsidRPr="00FB6AE5" w:rsidRDefault="00074576">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3EE5D46E" w14:textId="77777777" w:rsidR="00223F72" w:rsidRDefault="00223F72" w:rsidP="00223F72">
      <w:pPr>
        <w:tabs>
          <w:tab w:val="num" w:pos="927"/>
        </w:tabs>
        <w:jc w:val="both"/>
        <w:rPr>
          <w:rFonts w:ascii="Arial" w:hAnsi="Arial" w:cs="Arial"/>
          <w:b/>
          <w:sz w:val="22"/>
          <w:szCs w:val="22"/>
          <w:u w:val="single"/>
        </w:rPr>
      </w:pPr>
    </w:p>
    <w:p w14:paraId="0C01384B" w14:textId="527B341E" w:rsidR="0024722A" w:rsidRPr="00371A9F" w:rsidRDefault="00371A9F" w:rsidP="00061459">
      <w:pPr>
        <w:numPr>
          <w:ilvl w:val="0"/>
          <w:numId w:val="4"/>
        </w:numPr>
        <w:tabs>
          <w:tab w:val="num" w:pos="540"/>
          <w:tab w:val="num" w:pos="927"/>
        </w:tabs>
        <w:jc w:val="both"/>
        <w:rPr>
          <w:rFonts w:ascii="Arial" w:hAnsi="Arial" w:cs="Arial"/>
          <w:sz w:val="22"/>
          <w:szCs w:val="22"/>
        </w:rPr>
      </w:pPr>
      <w:r>
        <w:rPr>
          <w:rFonts w:ascii="Arial" w:hAnsi="Arial" w:cs="Arial"/>
          <w:sz w:val="22"/>
          <w:szCs w:val="22"/>
        </w:rPr>
        <w:t>Biologické odpad, p</w:t>
      </w:r>
      <w:r w:rsidR="0017608F" w:rsidRPr="00371A9F">
        <w:rPr>
          <w:rFonts w:ascii="Arial" w:hAnsi="Arial" w:cs="Arial"/>
          <w:sz w:val="22"/>
          <w:szCs w:val="22"/>
        </w:rPr>
        <w:t>apír, plasty</w:t>
      </w:r>
      <w:r w:rsidRPr="00371A9F">
        <w:rPr>
          <w:rFonts w:ascii="Arial" w:hAnsi="Arial" w:cs="Arial"/>
          <w:sz w:val="22"/>
          <w:szCs w:val="22"/>
        </w:rPr>
        <w:t xml:space="preserve"> včetně PET lahví</w:t>
      </w:r>
      <w:r>
        <w:rPr>
          <w:rFonts w:ascii="Arial" w:hAnsi="Arial" w:cs="Arial"/>
          <w:sz w:val="22"/>
          <w:szCs w:val="22"/>
        </w:rPr>
        <w:t xml:space="preserve"> a</w:t>
      </w:r>
      <w:r w:rsidR="0017608F" w:rsidRPr="00371A9F">
        <w:rPr>
          <w:rFonts w:ascii="Arial" w:hAnsi="Arial" w:cs="Arial"/>
          <w:sz w:val="22"/>
          <w:szCs w:val="22"/>
        </w:rPr>
        <w:t xml:space="preserve"> sklo</w:t>
      </w:r>
      <w:r w:rsidR="00181515" w:rsidRPr="00371A9F">
        <w:rPr>
          <w:rFonts w:ascii="Arial" w:hAnsi="Arial" w:cs="Arial"/>
          <w:sz w:val="22"/>
          <w:szCs w:val="22"/>
        </w:rPr>
        <w:t xml:space="preserve"> </w:t>
      </w:r>
      <w:r w:rsidR="0017608F" w:rsidRPr="00371A9F">
        <w:rPr>
          <w:rFonts w:ascii="Arial" w:hAnsi="Arial" w:cs="Arial"/>
          <w:sz w:val="22"/>
          <w:szCs w:val="22"/>
        </w:rPr>
        <w:t>se soustřeďují</w:t>
      </w:r>
      <w:r w:rsidR="0024722A" w:rsidRPr="00371A9F">
        <w:rPr>
          <w:rFonts w:ascii="Arial" w:hAnsi="Arial" w:cs="Arial"/>
          <w:sz w:val="22"/>
          <w:szCs w:val="22"/>
        </w:rPr>
        <w:t xml:space="preserve"> do </w:t>
      </w:r>
      <w:r w:rsidR="005F0210" w:rsidRPr="00371A9F">
        <w:rPr>
          <w:rFonts w:ascii="Arial" w:hAnsi="Arial" w:cs="Arial"/>
          <w:bCs/>
          <w:sz w:val="22"/>
          <w:szCs w:val="22"/>
        </w:rPr>
        <w:t>zvláštních sběrných nádob</w:t>
      </w:r>
      <w:r>
        <w:rPr>
          <w:rFonts w:ascii="Arial" w:hAnsi="Arial" w:cs="Arial"/>
          <w:bCs/>
          <w:sz w:val="22"/>
          <w:szCs w:val="22"/>
        </w:rPr>
        <w:t>.</w:t>
      </w:r>
      <w:r w:rsidR="005F0210" w:rsidRPr="00371A9F">
        <w:rPr>
          <w:rFonts w:ascii="Arial" w:hAnsi="Arial" w:cs="Arial"/>
          <w:sz w:val="22"/>
          <w:szCs w:val="22"/>
        </w:rPr>
        <w:t xml:space="preserve"> </w:t>
      </w:r>
    </w:p>
    <w:p w14:paraId="25D9540A"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7C75A4FF" w14:textId="77777777" w:rsidR="00371A9F" w:rsidRPr="00301835" w:rsidRDefault="00371A9F" w:rsidP="00371A9F">
      <w:pPr>
        <w:ind w:firstLine="360"/>
        <w:jc w:val="both"/>
        <w:rPr>
          <w:rFonts w:ascii="Arial" w:hAnsi="Arial" w:cs="Arial"/>
          <w:sz w:val="22"/>
          <w:szCs w:val="22"/>
          <w:u w:val="single"/>
        </w:rPr>
      </w:pPr>
      <w:r w:rsidRPr="00301835">
        <w:rPr>
          <w:rFonts w:ascii="Arial" w:hAnsi="Arial" w:cs="Arial"/>
          <w:sz w:val="22"/>
          <w:szCs w:val="22"/>
          <w:u w:val="single"/>
        </w:rPr>
        <w:t>Místní část</w:t>
      </w:r>
      <w:r w:rsidRPr="00301835">
        <w:rPr>
          <w:rFonts w:ascii="Arial" w:eastAsia="Calibri" w:hAnsi="Arial" w:cs="Arial"/>
          <w:sz w:val="22"/>
          <w:szCs w:val="22"/>
          <w:u w:val="single"/>
          <w:lang w:eastAsia="en-US"/>
        </w:rPr>
        <w:t xml:space="preserve"> Janovice nad Úhlavou:</w:t>
      </w:r>
    </w:p>
    <w:p w14:paraId="4847CBAA" w14:textId="77777777" w:rsidR="00371A9F" w:rsidRDefault="00371A9F" w:rsidP="00371A9F">
      <w:pPr>
        <w:numPr>
          <w:ilvl w:val="0"/>
          <w:numId w:val="33"/>
        </w:numPr>
        <w:jc w:val="both"/>
        <w:rPr>
          <w:rFonts w:ascii="Arial" w:hAnsi="Arial" w:cs="Arial"/>
          <w:sz w:val="22"/>
          <w:szCs w:val="22"/>
        </w:rPr>
      </w:pPr>
      <w:r w:rsidRPr="00655F91">
        <w:rPr>
          <w:rFonts w:ascii="Arial" w:hAnsi="Arial" w:cs="Arial"/>
          <w:sz w:val="22"/>
          <w:szCs w:val="22"/>
        </w:rPr>
        <w:t>veřejné prostranství na pozemkové parcele č. KN 2708/5 (Podsedky) – umístěny nádoby na složky odpadu označené v článku 2 odst. 1 písmeny a, b, c, d,</w:t>
      </w:r>
    </w:p>
    <w:p w14:paraId="055D0A82" w14:textId="77777777" w:rsidR="00371A9F" w:rsidRDefault="00371A9F" w:rsidP="00371A9F">
      <w:pPr>
        <w:numPr>
          <w:ilvl w:val="0"/>
          <w:numId w:val="33"/>
        </w:numPr>
        <w:jc w:val="both"/>
        <w:rPr>
          <w:rFonts w:ascii="Arial" w:hAnsi="Arial" w:cs="Arial"/>
          <w:sz w:val="22"/>
          <w:szCs w:val="22"/>
        </w:rPr>
      </w:pPr>
      <w:r w:rsidRPr="00301835">
        <w:rPr>
          <w:rFonts w:ascii="Arial" w:hAnsi="Arial" w:cs="Arial"/>
          <w:sz w:val="22"/>
          <w:szCs w:val="22"/>
        </w:rPr>
        <w:t xml:space="preserve">veřejné prostranství na pozemkové parcele č. </w:t>
      </w:r>
      <w:r w:rsidRPr="0054300E">
        <w:rPr>
          <w:rFonts w:ascii="Arial" w:hAnsi="Arial" w:cs="Arial"/>
          <w:sz w:val="22"/>
          <w:szCs w:val="22"/>
        </w:rPr>
        <w:t>KN 21</w:t>
      </w:r>
      <w:r>
        <w:rPr>
          <w:rFonts w:ascii="Arial" w:hAnsi="Arial" w:cs="Arial"/>
          <w:sz w:val="22"/>
          <w:szCs w:val="22"/>
        </w:rPr>
        <w:t>43/1</w:t>
      </w:r>
      <w:r w:rsidRPr="00301835">
        <w:rPr>
          <w:rFonts w:ascii="Arial" w:hAnsi="Arial" w:cs="Arial"/>
          <w:sz w:val="22"/>
          <w:szCs w:val="22"/>
        </w:rPr>
        <w:t xml:space="preserve"> (Mlýnská ulice) – umístěny nádoby na složky odpadu označené v článku 2 odst. 1 písmeny a, b, c, d,</w:t>
      </w:r>
    </w:p>
    <w:p w14:paraId="5D68D738" w14:textId="77777777" w:rsidR="00371A9F" w:rsidRDefault="00371A9F" w:rsidP="00371A9F">
      <w:pPr>
        <w:numPr>
          <w:ilvl w:val="0"/>
          <w:numId w:val="33"/>
        </w:numPr>
        <w:jc w:val="both"/>
        <w:rPr>
          <w:rFonts w:ascii="Arial" w:hAnsi="Arial" w:cs="Arial"/>
          <w:sz w:val="22"/>
          <w:szCs w:val="22"/>
        </w:rPr>
      </w:pPr>
      <w:r w:rsidRPr="00301835">
        <w:rPr>
          <w:rFonts w:ascii="Arial" w:hAnsi="Arial" w:cs="Arial"/>
          <w:sz w:val="22"/>
          <w:szCs w:val="22"/>
        </w:rPr>
        <w:t>veřejné prostranství na pozemkové parcele č. KN 2707/7 (Příkopy) – umístěny nádoby na složky odpadu označené v článku 2 odst. 1 písmeny a, b, c, d,</w:t>
      </w:r>
    </w:p>
    <w:p w14:paraId="1A156FD0" w14:textId="77777777" w:rsidR="00371A9F" w:rsidRDefault="00371A9F" w:rsidP="00371A9F">
      <w:pPr>
        <w:numPr>
          <w:ilvl w:val="0"/>
          <w:numId w:val="33"/>
        </w:numPr>
        <w:jc w:val="both"/>
        <w:rPr>
          <w:rFonts w:ascii="Arial" w:hAnsi="Arial" w:cs="Arial"/>
          <w:sz w:val="22"/>
          <w:szCs w:val="22"/>
        </w:rPr>
      </w:pPr>
      <w:r w:rsidRPr="00301835">
        <w:rPr>
          <w:rFonts w:ascii="Arial" w:hAnsi="Arial" w:cs="Arial"/>
          <w:sz w:val="22"/>
          <w:szCs w:val="22"/>
        </w:rPr>
        <w:t>veřejné prostranství na pozemkové parcele č. KN 256/2 (Klatovská ulice) – umístěny nádoby na složky odpadu označené v článku 2 odst. 1 písmeny a, b, c, d,</w:t>
      </w:r>
    </w:p>
    <w:p w14:paraId="436F4AB1" w14:textId="77777777" w:rsidR="00371A9F" w:rsidRDefault="00371A9F" w:rsidP="00371A9F">
      <w:pPr>
        <w:numPr>
          <w:ilvl w:val="0"/>
          <w:numId w:val="33"/>
        </w:numPr>
        <w:jc w:val="both"/>
        <w:rPr>
          <w:rFonts w:ascii="Arial" w:hAnsi="Arial" w:cs="Arial"/>
          <w:sz w:val="22"/>
          <w:szCs w:val="22"/>
        </w:rPr>
      </w:pPr>
      <w:r w:rsidRPr="00301835">
        <w:rPr>
          <w:rFonts w:ascii="Arial" w:hAnsi="Arial" w:cs="Arial"/>
          <w:sz w:val="22"/>
          <w:szCs w:val="22"/>
        </w:rPr>
        <w:t>veřejné prostranství na pozemkové parcele č. KN 2700/3 (Pod Lány u mateřské školy) – umístěny nádoby na složky odpadu označené v článku 2 odst. 1 písmeny a, b, c, d,</w:t>
      </w:r>
    </w:p>
    <w:p w14:paraId="1F9130C2" w14:textId="77777777" w:rsidR="00371A9F" w:rsidRDefault="00371A9F" w:rsidP="00371A9F">
      <w:pPr>
        <w:numPr>
          <w:ilvl w:val="0"/>
          <w:numId w:val="33"/>
        </w:numPr>
        <w:jc w:val="both"/>
        <w:rPr>
          <w:rFonts w:ascii="Arial" w:hAnsi="Arial" w:cs="Arial"/>
          <w:sz w:val="22"/>
          <w:szCs w:val="22"/>
        </w:rPr>
      </w:pPr>
      <w:r w:rsidRPr="00301835">
        <w:rPr>
          <w:rFonts w:ascii="Arial" w:hAnsi="Arial" w:cs="Arial"/>
          <w:sz w:val="22"/>
          <w:szCs w:val="22"/>
        </w:rPr>
        <w:t>veřejné prostranství na pozemkové parcele č. KN 2622/1 (Sídliště – čp. 357, 358) – umístěny nádoby na složky odpadu označené v článku 2 odst. 1 písmeny a, b, c, d,</w:t>
      </w:r>
    </w:p>
    <w:p w14:paraId="20084EC1" w14:textId="77777777" w:rsidR="00371A9F" w:rsidRDefault="00371A9F" w:rsidP="00371A9F">
      <w:pPr>
        <w:numPr>
          <w:ilvl w:val="0"/>
          <w:numId w:val="33"/>
        </w:numPr>
        <w:jc w:val="both"/>
        <w:rPr>
          <w:rFonts w:ascii="Arial" w:hAnsi="Arial" w:cs="Arial"/>
          <w:sz w:val="22"/>
          <w:szCs w:val="22"/>
        </w:rPr>
      </w:pPr>
      <w:r w:rsidRPr="00301835">
        <w:rPr>
          <w:rFonts w:ascii="Arial" w:hAnsi="Arial" w:cs="Arial"/>
          <w:sz w:val="22"/>
          <w:szCs w:val="22"/>
        </w:rPr>
        <w:t>veřejné prostranství na pozemkové parcele č. KN 2622/1 (Sídliště – prodejna COOP) – umístěny nádoby na složky odpadu označené v článku 2 odst. 1 písmeny a, b, c, d,</w:t>
      </w:r>
    </w:p>
    <w:p w14:paraId="79C21881" w14:textId="77777777" w:rsidR="00371A9F" w:rsidRDefault="00371A9F" w:rsidP="00371A9F">
      <w:pPr>
        <w:numPr>
          <w:ilvl w:val="0"/>
          <w:numId w:val="33"/>
        </w:numPr>
        <w:jc w:val="both"/>
        <w:rPr>
          <w:rFonts w:ascii="Arial" w:hAnsi="Arial" w:cs="Arial"/>
          <w:sz w:val="22"/>
          <w:szCs w:val="22"/>
        </w:rPr>
      </w:pPr>
      <w:r w:rsidRPr="00301835">
        <w:rPr>
          <w:rFonts w:ascii="Arial" w:hAnsi="Arial" w:cs="Arial"/>
          <w:sz w:val="22"/>
          <w:szCs w:val="22"/>
        </w:rPr>
        <w:t>veřejné prostranství na pozemkové parcele č. KN 2660/1 (Klenovská ulice – Pod Vodárnou) – umístěny nádoby na složky odpadu označené v článku 2 odst. 1 písmeny a, b, c, d,</w:t>
      </w:r>
    </w:p>
    <w:p w14:paraId="2632F743" w14:textId="77777777" w:rsidR="00371A9F" w:rsidRDefault="00371A9F" w:rsidP="00371A9F">
      <w:pPr>
        <w:numPr>
          <w:ilvl w:val="0"/>
          <w:numId w:val="33"/>
        </w:numPr>
        <w:jc w:val="both"/>
        <w:rPr>
          <w:rFonts w:ascii="Arial" w:hAnsi="Arial" w:cs="Arial"/>
          <w:sz w:val="22"/>
          <w:szCs w:val="22"/>
        </w:rPr>
      </w:pPr>
      <w:r w:rsidRPr="00301835">
        <w:rPr>
          <w:rFonts w:ascii="Arial" w:hAnsi="Arial" w:cs="Arial"/>
          <w:sz w:val="22"/>
          <w:szCs w:val="22"/>
        </w:rPr>
        <w:t>veřejné prostranství na pozemkové parcele č. KN 2128 (areál základní školy) – umístěny nádoby na složky odpadu označené v článku 2 odst. 1 písmeny a, b, c, d,</w:t>
      </w:r>
    </w:p>
    <w:p w14:paraId="0C449C7C" w14:textId="77777777" w:rsidR="00371A9F" w:rsidRDefault="00371A9F" w:rsidP="00371A9F">
      <w:pPr>
        <w:numPr>
          <w:ilvl w:val="0"/>
          <w:numId w:val="33"/>
        </w:numPr>
        <w:jc w:val="both"/>
        <w:rPr>
          <w:rFonts w:ascii="Arial" w:hAnsi="Arial" w:cs="Arial"/>
          <w:sz w:val="22"/>
          <w:szCs w:val="22"/>
        </w:rPr>
      </w:pPr>
      <w:r w:rsidRPr="00301835">
        <w:rPr>
          <w:rFonts w:ascii="Arial" w:hAnsi="Arial" w:cs="Arial"/>
          <w:sz w:val="22"/>
          <w:szCs w:val="22"/>
        </w:rPr>
        <w:t>veřejné prostranství na pozemkové parcele č. KN 58/10 (fotbalové hřiště) – umístěny nádoby na složky odpadu označené v článku 2 odst. 1 písmeny c, d,</w:t>
      </w:r>
    </w:p>
    <w:p w14:paraId="3F33FE0A" w14:textId="77777777" w:rsidR="00371A9F" w:rsidRPr="00301835" w:rsidRDefault="00371A9F" w:rsidP="00371A9F">
      <w:pPr>
        <w:numPr>
          <w:ilvl w:val="0"/>
          <w:numId w:val="33"/>
        </w:numPr>
        <w:jc w:val="both"/>
        <w:rPr>
          <w:rFonts w:ascii="Arial" w:hAnsi="Arial" w:cs="Arial"/>
          <w:sz w:val="22"/>
          <w:szCs w:val="22"/>
        </w:rPr>
      </w:pPr>
      <w:r w:rsidRPr="00301835">
        <w:rPr>
          <w:rFonts w:ascii="Arial" w:hAnsi="Arial" w:cs="Arial"/>
          <w:sz w:val="22"/>
          <w:szCs w:val="22"/>
        </w:rPr>
        <w:t>veřejné prostranství na pozemkové parcele č. KN 2407/173 (Rozvojová zóna) – umístěny nádoby na složky odpadu označené v článku 2 odst. 1 písmeny a, b, c, d,</w:t>
      </w:r>
    </w:p>
    <w:p w14:paraId="48A599ED" w14:textId="77777777" w:rsidR="00371A9F" w:rsidRPr="00301835" w:rsidRDefault="00371A9F" w:rsidP="00371A9F">
      <w:pPr>
        <w:ind w:firstLine="360"/>
        <w:jc w:val="both"/>
        <w:rPr>
          <w:rFonts w:ascii="Arial" w:hAnsi="Arial" w:cs="Arial"/>
          <w:sz w:val="22"/>
          <w:szCs w:val="22"/>
          <w:u w:val="single"/>
        </w:rPr>
      </w:pPr>
      <w:r w:rsidRPr="00301835">
        <w:rPr>
          <w:rFonts w:ascii="Arial" w:hAnsi="Arial" w:cs="Arial"/>
          <w:sz w:val="22"/>
          <w:szCs w:val="22"/>
          <w:u w:val="single"/>
        </w:rPr>
        <w:t>Místní část Dolní Lhota:</w:t>
      </w:r>
    </w:p>
    <w:p w14:paraId="140F0034" w14:textId="77777777" w:rsidR="00371A9F" w:rsidRPr="00655F91" w:rsidRDefault="00371A9F" w:rsidP="00371A9F">
      <w:pPr>
        <w:numPr>
          <w:ilvl w:val="0"/>
          <w:numId w:val="34"/>
        </w:numPr>
        <w:jc w:val="both"/>
        <w:rPr>
          <w:rFonts w:ascii="Arial" w:hAnsi="Arial" w:cs="Arial"/>
          <w:sz w:val="22"/>
          <w:szCs w:val="22"/>
        </w:rPr>
      </w:pPr>
      <w:r w:rsidRPr="00655F91">
        <w:rPr>
          <w:rFonts w:ascii="Arial" w:hAnsi="Arial" w:cs="Arial"/>
          <w:sz w:val="22"/>
          <w:szCs w:val="22"/>
        </w:rPr>
        <w:t>veřejné prostranství na pozemkové parcele č. KN 273/1 – umístěny nádoby na složky odpadu označené v článku 2 odst. 1 písmeny a, b, c, d,</w:t>
      </w:r>
    </w:p>
    <w:p w14:paraId="1E877BF9" w14:textId="77777777" w:rsidR="00371A9F" w:rsidRPr="00301835" w:rsidRDefault="00371A9F" w:rsidP="00371A9F">
      <w:pPr>
        <w:ind w:firstLine="360"/>
        <w:jc w:val="both"/>
        <w:rPr>
          <w:rFonts w:ascii="Arial" w:hAnsi="Arial" w:cs="Arial"/>
          <w:sz w:val="22"/>
          <w:szCs w:val="22"/>
          <w:u w:val="single"/>
        </w:rPr>
      </w:pPr>
      <w:r w:rsidRPr="00301835">
        <w:rPr>
          <w:rFonts w:ascii="Arial" w:hAnsi="Arial" w:cs="Arial"/>
          <w:sz w:val="22"/>
          <w:szCs w:val="22"/>
          <w:u w:val="single"/>
        </w:rPr>
        <w:t>Místní část Dubová Lhota:</w:t>
      </w:r>
    </w:p>
    <w:p w14:paraId="4EABB1F5" w14:textId="77777777" w:rsidR="00371A9F" w:rsidRPr="00655F91" w:rsidRDefault="00371A9F" w:rsidP="00371A9F">
      <w:pPr>
        <w:numPr>
          <w:ilvl w:val="0"/>
          <w:numId w:val="34"/>
        </w:numPr>
        <w:jc w:val="both"/>
        <w:rPr>
          <w:rFonts w:ascii="Arial" w:hAnsi="Arial" w:cs="Arial"/>
          <w:sz w:val="22"/>
          <w:szCs w:val="22"/>
        </w:rPr>
      </w:pPr>
      <w:r w:rsidRPr="00655F91">
        <w:rPr>
          <w:rFonts w:ascii="Arial" w:hAnsi="Arial" w:cs="Arial"/>
          <w:sz w:val="22"/>
          <w:szCs w:val="22"/>
        </w:rPr>
        <w:t>veřejné prostranství na pozemkové parcele č. KN 662/1 – umístěny nádoby na složky odpadu označené v článku 2 odst. 1 písmeny a, b, c, d,</w:t>
      </w:r>
    </w:p>
    <w:p w14:paraId="2BD6EE2E" w14:textId="77777777" w:rsidR="00371A9F" w:rsidRPr="00301835" w:rsidRDefault="00371A9F" w:rsidP="00371A9F">
      <w:pPr>
        <w:ind w:firstLine="360"/>
        <w:jc w:val="both"/>
        <w:rPr>
          <w:rFonts w:ascii="Arial" w:hAnsi="Arial" w:cs="Arial"/>
          <w:sz w:val="22"/>
          <w:szCs w:val="22"/>
          <w:u w:val="single"/>
        </w:rPr>
      </w:pPr>
      <w:r w:rsidRPr="00301835">
        <w:rPr>
          <w:rFonts w:ascii="Arial" w:hAnsi="Arial" w:cs="Arial"/>
          <w:sz w:val="22"/>
          <w:szCs w:val="22"/>
          <w:u w:val="single"/>
        </w:rPr>
        <w:t>Místní část Ondřejovice a Hvízdalka:</w:t>
      </w:r>
    </w:p>
    <w:p w14:paraId="6F7C1CF2" w14:textId="77777777" w:rsidR="00371A9F" w:rsidRPr="00655F91" w:rsidRDefault="00371A9F" w:rsidP="00371A9F">
      <w:pPr>
        <w:numPr>
          <w:ilvl w:val="0"/>
          <w:numId w:val="34"/>
        </w:numPr>
        <w:jc w:val="both"/>
        <w:rPr>
          <w:rFonts w:ascii="Arial" w:hAnsi="Arial" w:cs="Arial"/>
          <w:sz w:val="22"/>
          <w:szCs w:val="22"/>
        </w:rPr>
      </w:pPr>
      <w:r w:rsidRPr="00655F91">
        <w:rPr>
          <w:rFonts w:ascii="Arial" w:hAnsi="Arial" w:cs="Arial"/>
          <w:sz w:val="22"/>
          <w:szCs w:val="22"/>
        </w:rPr>
        <w:t>veřejné prostranství na pozemkové parcele č. KN 282/1 – umístěny nádoby na složky odpadu označené v článku 2 odst. 1 písmeny a, b, c, d,</w:t>
      </w:r>
    </w:p>
    <w:p w14:paraId="076F5FA3" w14:textId="77777777" w:rsidR="00371A9F" w:rsidRPr="00CF4861" w:rsidRDefault="00371A9F" w:rsidP="00371A9F">
      <w:pPr>
        <w:ind w:firstLine="360"/>
        <w:jc w:val="both"/>
        <w:rPr>
          <w:rFonts w:ascii="Arial" w:hAnsi="Arial" w:cs="Arial"/>
          <w:sz w:val="22"/>
          <w:szCs w:val="22"/>
          <w:u w:val="single"/>
        </w:rPr>
      </w:pPr>
      <w:r w:rsidRPr="00CF4861">
        <w:rPr>
          <w:rFonts w:ascii="Arial" w:hAnsi="Arial" w:cs="Arial"/>
          <w:sz w:val="22"/>
          <w:szCs w:val="22"/>
          <w:u w:val="single"/>
        </w:rPr>
        <w:t>Místní část Petrovice a Osina:</w:t>
      </w:r>
    </w:p>
    <w:p w14:paraId="56B49D19" w14:textId="77777777" w:rsidR="00371A9F" w:rsidRDefault="00371A9F" w:rsidP="00371A9F">
      <w:pPr>
        <w:numPr>
          <w:ilvl w:val="0"/>
          <w:numId w:val="34"/>
        </w:numPr>
        <w:jc w:val="both"/>
        <w:rPr>
          <w:rFonts w:ascii="Arial" w:hAnsi="Arial" w:cs="Arial"/>
          <w:sz w:val="22"/>
          <w:szCs w:val="22"/>
        </w:rPr>
      </w:pPr>
      <w:r w:rsidRPr="00655F91">
        <w:rPr>
          <w:rFonts w:ascii="Arial" w:hAnsi="Arial" w:cs="Arial"/>
          <w:sz w:val="22"/>
          <w:szCs w:val="22"/>
        </w:rPr>
        <w:t>veřejné prostranství na pozemkové parcele č. KN 1233/4 – umístěny nádoby na složky odpadu označené v článku 2 odst. 1 písmeny a, b, c, d,</w:t>
      </w:r>
    </w:p>
    <w:p w14:paraId="69FB9A5A" w14:textId="77777777" w:rsidR="00371A9F" w:rsidRPr="00CF4861" w:rsidRDefault="00371A9F" w:rsidP="00371A9F">
      <w:pPr>
        <w:ind w:firstLine="360"/>
        <w:jc w:val="both"/>
        <w:rPr>
          <w:rFonts w:ascii="Arial" w:hAnsi="Arial" w:cs="Arial"/>
          <w:sz w:val="22"/>
          <w:szCs w:val="22"/>
          <w:u w:val="single"/>
        </w:rPr>
      </w:pPr>
      <w:r>
        <w:rPr>
          <w:rFonts w:ascii="Arial" w:hAnsi="Arial" w:cs="Arial"/>
          <w:sz w:val="22"/>
          <w:szCs w:val="22"/>
          <w:u w:val="single"/>
        </w:rPr>
        <w:t>Mí</w:t>
      </w:r>
      <w:r w:rsidRPr="00CF4861">
        <w:rPr>
          <w:rFonts w:ascii="Arial" w:hAnsi="Arial" w:cs="Arial"/>
          <w:sz w:val="22"/>
          <w:szCs w:val="22"/>
          <w:u w:val="single"/>
        </w:rPr>
        <w:t>stní část Plešiny:</w:t>
      </w:r>
    </w:p>
    <w:p w14:paraId="745D5977" w14:textId="77777777" w:rsidR="00371A9F" w:rsidRPr="00655F91" w:rsidRDefault="00371A9F" w:rsidP="00371A9F">
      <w:pPr>
        <w:numPr>
          <w:ilvl w:val="0"/>
          <w:numId w:val="34"/>
        </w:numPr>
        <w:jc w:val="both"/>
        <w:rPr>
          <w:rFonts w:ascii="Arial" w:hAnsi="Arial" w:cs="Arial"/>
          <w:sz w:val="22"/>
          <w:szCs w:val="22"/>
        </w:rPr>
      </w:pPr>
      <w:r w:rsidRPr="00655F91">
        <w:rPr>
          <w:rFonts w:ascii="Arial" w:hAnsi="Arial" w:cs="Arial"/>
          <w:sz w:val="22"/>
          <w:szCs w:val="22"/>
        </w:rPr>
        <w:t>veřejné prostranství na pozemkové parcele č. KN 990/5 – umístěny nádoby na složky odpadu označené v článku 2 odst. 1 písmeny a, b, c, d,</w:t>
      </w:r>
    </w:p>
    <w:p w14:paraId="370020BB" w14:textId="77777777" w:rsidR="00371A9F" w:rsidRPr="00CF4861" w:rsidRDefault="00371A9F" w:rsidP="00371A9F">
      <w:pPr>
        <w:ind w:firstLine="360"/>
        <w:jc w:val="both"/>
        <w:rPr>
          <w:rFonts w:ascii="Arial" w:hAnsi="Arial" w:cs="Arial"/>
          <w:sz w:val="22"/>
          <w:szCs w:val="22"/>
          <w:u w:val="single"/>
        </w:rPr>
      </w:pPr>
      <w:r w:rsidRPr="00CF4861">
        <w:rPr>
          <w:rFonts w:ascii="Arial" w:hAnsi="Arial" w:cs="Arial"/>
          <w:sz w:val="22"/>
          <w:szCs w:val="22"/>
          <w:u w:val="single"/>
        </w:rPr>
        <w:lastRenderedPageBreak/>
        <w:t>Místní část Rohozno:</w:t>
      </w:r>
    </w:p>
    <w:p w14:paraId="1AF47C1B" w14:textId="77777777" w:rsidR="00371A9F" w:rsidRPr="00655F91" w:rsidRDefault="00371A9F" w:rsidP="00371A9F">
      <w:pPr>
        <w:numPr>
          <w:ilvl w:val="0"/>
          <w:numId w:val="34"/>
        </w:numPr>
        <w:jc w:val="both"/>
        <w:rPr>
          <w:rFonts w:ascii="Arial" w:hAnsi="Arial" w:cs="Arial"/>
          <w:sz w:val="22"/>
          <w:szCs w:val="22"/>
        </w:rPr>
      </w:pPr>
      <w:r w:rsidRPr="00655F91">
        <w:rPr>
          <w:rFonts w:ascii="Arial" w:hAnsi="Arial" w:cs="Arial"/>
          <w:sz w:val="22"/>
          <w:szCs w:val="22"/>
        </w:rPr>
        <w:t>veřejné prostranství na pozemkové parcele č. KN 73/5 – umístěny nádoby na složky odpadu označené v článku 2 odst. 1 písmeny a, b, c, d,</w:t>
      </w:r>
    </w:p>
    <w:p w14:paraId="3049C6F1" w14:textId="77777777" w:rsidR="00371A9F" w:rsidRPr="00CF4861" w:rsidRDefault="00371A9F" w:rsidP="00371A9F">
      <w:pPr>
        <w:ind w:firstLine="360"/>
        <w:jc w:val="both"/>
        <w:rPr>
          <w:rFonts w:ascii="Arial" w:hAnsi="Arial" w:cs="Arial"/>
          <w:sz w:val="22"/>
          <w:szCs w:val="22"/>
          <w:u w:val="single"/>
        </w:rPr>
      </w:pPr>
      <w:r w:rsidRPr="00CF4861">
        <w:rPr>
          <w:rFonts w:ascii="Arial" w:hAnsi="Arial" w:cs="Arial"/>
          <w:sz w:val="22"/>
          <w:szCs w:val="22"/>
          <w:u w:val="single"/>
        </w:rPr>
        <w:t>Místní část Spůle:</w:t>
      </w:r>
    </w:p>
    <w:p w14:paraId="1961C8B2" w14:textId="77777777" w:rsidR="00371A9F" w:rsidRPr="00655F91" w:rsidRDefault="00371A9F" w:rsidP="00371A9F">
      <w:pPr>
        <w:numPr>
          <w:ilvl w:val="0"/>
          <w:numId w:val="34"/>
        </w:numPr>
        <w:jc w:val="both"/>
        <w:rPr>
          <w:rFonts w:ascii="Arial" w:hAnsi="Arial" w:cs="Arial"/>
          <w:sz w:val="22"/>
          <w:szCs w:val="22"/>
        </w:rPr>
      </w:pPr>
      <w:r w:rsidRPr="00655F91">
        <w:rPr>
          <w:rFonts w:ascii="Arial" w:hAnsi="Arial" w:cs="Arial"/>
          <w:sz w:val="22"/>
          <w:szCs w:val="22"/>
        </w:rPr>
        <w:t>veřejné prostranství na pozemkové parcele č. KN 941/4 – umístěny nádoby na složky odpadu označené v článku 2 odst. 1 písmeny a, b, c, d,</w:t>
      </w:r>
    </w:p>
    <w:p w14:paraId="575D1088" w14:textId="77777777" w:rsidR="00371A9F" w:rsidRPr="00CF4861" w:rsidRDefault="00371A9F" w:rsidP="00371A9F">
      <w:pPr>
        <w:ind w:firstLine="360"/>
        <w:jc w:val="both"/>
        <w:rPr>
          <w:rFonts w:ascii="Arial" w:hAnsi="Arial" w:cs="Arial"/>
          <w:sz w:val="22"/>
          <w:szCs w:val="22"/>
          <w:u w:val="single"/>
        </w:rPr>
      </w:pPr>
      <w:r w:rsidRPr="00CF4861">
        <w:rPr>
          <w:rFonts w:ascii="Arial" w:hAnsi="Arial" w:cs="Arial"/>
          <w:sz w:val="22"/>
          <w:szCs w:val="22"/>
          <w:u w:val="single"/>
        </w:rPr>
        <w:t>Místní část Vacovy:</w:t>
      </w:r>
    </w:p>
    <w:p w14:paraId="28501044" w14:textId="77777777" w:rsidR="00371A9F" w:rsidRPr="00655F91" w:rsidRDefault="00371A9F" w:rsidP="00371A9F">
      <w:pPr>
        <w:numPr>
          <w:ilvl w:val="0"/>
          <w:numId w:val="34"/>
        </w:numPr>
        <w:jc w:val="both"/>
        <w:rPr>
          <w:rFonts w:ascii="Arial" w:hAnsi="Arial" w:cs="Arial"/>
          <w:sz w:val="22"/>
          <w:szCs w:val="22"/>
        </w:rPr>
      </w:pPr>
      <w:r w:rsidRPr="00655F91">
        <w:rPr>
          <w:rFonts w:ascii="Arial" w:hAnsi="Arial" w:cs="Arial"/>
          <w:sz w:val="22"/>
          <w:szCs w:val="22"/>
        </w:rPr>
        <w:t>veřejné prostranství na pozemkové parcele č. KN 432/1 – umístěny nádoby na složky odpadu označené v článku 2 odst. 1 písmeny a, b, c, d,</w:t>
      </w:r>
    </w:p>
    <w:p w14:paraId="228CD8E5" w14:textId="77777777" w:rsidR="00371A9F" w:rsidRPr="00CF4861" w:rsidRDefault="00371A9F" w:rsidP="00371A9F">
      <w:pPr>
        <w:ind w:firstLine="360"/>
        <w:jc w:val="both"/>
        <w:rPr>
          <w:rFonts w:ascii="Arial" w:hAnsi="Arial" w:cs="Arial"/>
          <w:sz w:val="22"/>
          <w:szCs w:val="22"/>
          <w:u w:val="single"/>
        </w:rPr>
      </w:pPr>
      <w:r w:rsidRPr="00301835">
        <w:rPr>
          <w:rFonts w:ascii="Arial" w:hAnsi="Arial" w:cs="Arial"/>
          <w:sz w:val="22"/>
          <w:szCs w:val="22"/>
          <w:u w:val="single"/>
        </w:rPr>
        <w:t>Místní část</w:t>
      </w:r>
      <w:r w:rsidRPr="00CF4861">
        <w:rPr>
          <w:rFonts w:ascii="Arial" w:hAnsi="Arial" w:cs="Arial"/>
          <w:sz w:val="22"/>
          <w:szCs w:val="22"/>
          <w:u w:val="single"/>
        </w:rPr>
        <w:t xml:space="preserve"> Veselí:</w:t>
      </w:r>
    </w:p>
    <w:p w14:paraId="10699B04" w14:textId="56E21B4F" w:rsidR="00371A9F" w:rsidRPr="00655F91" w:rsidRDefault="00371A9F" w:rsidP="00371A9F">
      <w:pPr>
        <w:numPr>
          <w:ilvl w:val="0"/>
          <w:numId w:val="34"/>
        </w:numPr>
        <w:jc w:val="both"/>
        <w:rPr>
          <w:rFonts w:ascii="Arial" w:hAnsi="Arial" w:cs="Arial"/>
          <w:sz w:val="22"/>
          <w:szCs w:val="22"/>
        </w:rPr>
      </w:pPr>
      <w:r w:rsidRPr="00655F91">
        <w:rPr>
          <w:rFonts w:ascii="Arial" w:hAnsi="Arial" w:cs="Arial"/>
          <w:sz w:val="22"/>
          <w:szCs w:val="22"/>
        </w:rPr>
        <w:t>veřejné prostranství na pozemkové parcele č. KN 378/5 – umístěny nádoby na složky odpadu označené v článku 2 odst. 1 písmeny a, b, c, d</w:t>
      </w:r>
      <w:r>
        <w:rPr>
          <w:rFonts w:ascii="Arial" w:hAnsi="Arial" w:cs="Arial"/>
          <w:sz w:val="22"/>
          <w:szCs w:val="22"/>
        </w:rPr>
        <w:t>.</w:t>
      </w:r>
    </w:p>
    <w:p w14:paraId="367BC9A3" w14:textId="77777777" w:rsidR="0024722A" w:rsidRPr="00FB6AE5" w:rsidRDefault="0024722A">
      <w:pPr>
        <w:jc w:val="both"/>
        <w:rPr>
          <w:rFonts w:ascii="Arial" w:hAnsi="Arial" w:cs="Arial"/>
          <w:sz w:val="22"/>
          <w:szCs w:val="22"/>
        </w:rPr>
      </w:pPr>
    </w:p>
    <w:p w14:paraId="45F33AF8"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1F2A243F" w14:textId="77777777" w:rsidR="00223F72" w:rsidRDefault="00223F72" w:rsidP="00223F72">
      <w:pPr>
        <w:jc w:val="both"/>
        <w:rPr>
          <w:rFonts w:ascii="Arial" w:hAnsi="Arial" w:cs="Arial"/>
          <w:sz w:val="22"/>
          <w:szCs w:val="22"/>
        </w:rPr>
      </w:pPr>
    </w:p>
    <w:p w14:paraId="2EBD4ACC" w14:textId="17F7367E" w:rsidR="00745703" w:rsidRPr="00371A9F" w:rsidRDefault="00745703"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371A9F">
        <w:rPr>
          <w:rFonts w:ascii="Arial" w:hAnsi="Arial" w:cs="Arial"/>
          <w:bCs/>
          <w:iCs/>
          <w:color w:val="000000"/>
        </w:rPr>
        <w:t>Biologick</w:t>
      </w:r>
      <w:r w:rsidR="001476FD" w:rsidRPr="00371A9F">
        <w:rPr>
          <w:rFonts w:ascii="Arial" w:hAnsi="Arial" w:cs="Arial"/>
          <w:bCs/>
          <w:iCs/>
          <w:color w:val="000000"/>
        </w:rPr>
        <w:t>é</w:t>
      </w:r>
      <w:r w:rsidR="00DB2051" w:rsidRPr="00371A9F">
        <w:rPr>
          <w:rFonts w:ascii="Arial" w:hAnsi="Arial" w:cs="Arial"/>
          <w:bCs/>
          <w:iCs/>
          <w:color w:val="000000"/>
        </w:rPr>
        <w:t xml:space="preserve"> </w:t>
      </w:r>
      <w:r w:rsidRPr="00371A9F">
        <w:rPr>
          <w:rFonts w:ascii="Arial" w:hAnsi="Arial" w:cs="Arial"/>
          <w:bCs/>
          <w:iCs/>
          <w:color w:val="000000"/>
        </w:rPr>
        <w:t xml:space="preserve">odpady, barva </w:t>
      </w:r>
      <w:r w:rsidR="00371A9F" w:rsidRPr="00371A9F">
        <w:rPr>
          <w:rFonts w:ascii="Arial" w:hAnsi="Arial" w:cs="Arial"/>
          <w:bCs/>
          <w:iCs/>
          <w:color w:val="000000"/>
        </w:rPr>
        <w:t>hnědá</w:t>
      </w:r>
      <w:r w:rsidRPr="00371A9F">
        <w:rPr>
          <w:rFonts w:ascii="Arial" w:hAnsi="Arial" w:cs="Arial"/>
          <w:bCs/>
          <w:iCs/>
          <w:color w:val="000000"/>
        </w:rPr>
        <w:t>.</w:t>
      </w:r>
    </w:p>
    <w:p w14:paraId="2EEB39A5" w14:textId="285E750D" w:rsidR="0024722A" w:rsidRPr="00371A9F" w:rsidRDefault="000332D7"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371A9F">
        <w:rPr>
          <w:rFonts w:ascii="Arial" w:hAnsi="Arial" w:cs="Arial"/>
          <w:bCs/>
          <w:iCs/>
          <w:color w:val="000000"/>
        </w:rPr>
        <w:t>P</w:t>
      </w:r>
      <w:r w:rsidR="0024722A" w:rsidRPr="00371A9F">
        <w:rPr>
          <w:rFonts w:ascii="Arial" w:hAnsi="Arial" w:cs="Arial"/>
          <w:bCs/>
          <w:iCs/>
          <w:color w:val="000000"/>
        </w:rPr>
        <w:t>apír, barva</w:t>
      </w:r>
      <w:r w:rsidR="00371A9F" w:rsidRPr="00371A9F">
        <w:rPr>
          <w:rFonts w:ascii="Arial" w:hAnsi="Arial" w:cs="Arial"/>
          <w:bCs/>
          <w:iCs/>
          <w:color w:val="000000"/>
        </w:rPr>
        <w:t xml:space="preserve"> modrá</w:t>
      </w:r>
    </w:p>
    <w:p w14:paraId="110F3800" w14:textId="1FA1517A" w:rsidR="00A94551" w:rsidRPr="00371A9F" w:rsidRDefault="00A94551" w:rsidP="002A3581">
      <w:pPr>
        <w:pStyle w:val="Odstavecseseznamem"/>
        <w:numPr>
          <w:ilvl w:val="0"/>
          <w:numId w:val="18"/>
        </w:numPr>
        <w:autoSpaceDE w:val="0"/>
        <w:autoSpaceDN w:val="0"/>
        <w:adjustRightInd w:val="0"/>
        <w:spacing w:after="0" w:line="240" w:lineRule="auto"/>
        <w:rPr>
          <w:rFonts w:ascii="Arial" w:hAnsi="Arial" w:cs="Arial"/>
          <w:bCs/>
          <w:iCs/>
          <w:color w:val="FF0000"/>
        </w:rPr>
      </w:pPr>
      <w:r w:rsidRPr="00371A9F">
        <w:rPr>
          <w:rFonts w:ascii="Arial" w:hAnsi="Arial" w:cs="Arial"/>
          <w:bCs/>
          <w:iCs/>
          <w:color w:val="000000"/>
        </w:rPr>
        <w:t>Plasty, PET lahve, barva</w:t>
      </w:r>
      <w:r w:rsidR="00371A9F" w:rsidRPr="00371A9F">
        <w:rPr>
          <w:rFonts w:ascii="Arial" w:hAnsi="Arial" w:cs="Arial"/>
          <w:bCs/>
          <w:iCs/>
          <w:color w:val="000000"/>
        </w:rPr>
        <w:t xml:space="preserve"> žlutá</w:t>
      </w:r>
    </w:p>
    <w:p w14:paraId="0FE40F4D" w14:textId="41C12C44" w:rsidR="0024722A" w:rsidRPr="00371A9F" w:rsidRDefault="000332D7"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371A9F">
        <w:rPr>
          <w:rFonts w:ascii="Arial" w:hAnsi="Arial" w:cs="Arial"/>
          <w:bCs/>
          <w:iCs/>
          <w:color w:val="000000"/>
        </w:rPr>
        <w:t>S</w:t>
      </w:r>
      <w:r w:rsidR="0024722A" w:rsidRPr="00371A9F">
        <w:rPr>
          <w:rFonts w:ascii="Arial" w:hAnsi="Arial" w:cs="Arial"/>
          <w:bCs/>
          <w:iCs/>
          <w:color w:val="000000"/>
        </w:rPr>
        <w:t xml:space="preserve">klo, barva </w:t>
      </w:r>
      <w:r w:rsidR="00371A9F" w:rsidRPr="00371A9F">
        <w:rPr>
          <w:rFonts w:ascii="Arial" w:hAnsi="Arial" w:cs="Arial"/>
          <w:bCs/>
          <w:iCs/>
          <w:color w:val="000000"/>
        </w:rPr>
        <w:t>zelená</w:t>
      </w:r>
      <w:r w:rsidR="006F236E">
        <w:rPr>
          <w:rFonts w:ascii="Arial" w:hAnsi="Arial" w:cs="Arial"/>
          <w:bCs/>
          <w:iCs/>
          <w:color w:val="000000"/>
        </w:rPr>
        <w:t>.</w:t>
      </w:r>
    </w:p>
    <w:p w14:paraId="486AAB1E" w14:textId="77777777" w:rsidR="0024722A" w:rsidRDefault="0024722A">
      <w:pPr>
        <w:ind w:left="360"/>
        <w:rPr>
          <w:rFonts w:ascii="Arial" w:hAnsi="Arial" w:cs="Arial"/>
          <w:i/>
          <w:iCs/>
          <w:sz w:val="22"/>
          <w:szCs w:val="22"/>
        </w:rPr>
      </w:pPr>
    </w:p>
    <w:p w14:paraId="3F33812E"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35EF8F0A" w14:textId="77777777" w:rsidR="009007DD" w:rsidRDefault="009007DD" w:rsidP="009007DD">
      <w:pPr>
        <w:jc w:val="both"/>
        <w:rPr>
          <w:rFonts w:ascii="Arial" w:hAnsi="Arial" w:cs="Arial"/>
          <w:sz w:val="22"/>
          <w:szCs w:val="22"/>
        </w:rPr>
      </w:pPr>
    </w:p>
    <w:p w14:paraId="46569FDF" w14:textId="77777777" w:rsidR="00765DAC" w:rsidRDefault="009007DD" w:rsidP="00765DAC">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0B52BA1B" w14:textId="77777777" w:rsidR="00765DAC" w:rsidRDefault="00765DAC" w:rsidP="00765DAC">
      <w:pPr>
        <w:pStyle w:val="Odstavecseseznamem"/>
        <w:spacing w:after="0"/>
        <w:contextualSpacing w:val="0"/>
        <w:rPr>
          <w:rFonts w:ascii="Arial" w:hAnsi="Arial" w:cs="Arial"/>
        </w:rPr>
      </w:pPr>
    </w:p>
    <w:p w14:paraId="638A491B" w14:textId="7D35D17B" w:rsidR="00765DAC" w:rsidRPr="00765DAC" w:rsidRDefault="00765DAC" w:rsidP="00765DAC">
      <w:pPr>
        <w:numPr>
          <w:ilvl w:val="0"/>
          <w:numId w:val="4"/>
        </w:numPr>
        <w:jc w:val="both"/>
        <w:rPr>
          <w:rFonts w:ascii="Arial" w:hAnsi="Arial" w:cs="Arial"/>
          <w:sz w:val="22"/>
          <w:szCs w:val="22"/>
        </w:rPr>
      </w:pPr>
      <w:r w:rsidRPr="00765DAC">
        <w:rPr>
          <w:rFonts w:ascii="Arial" w:hAnsi="Arial" w:cs="Arial"/>
          <w:sz w:val="22"/>
          <w:szCs w:val="22"/>
        </w:rPr>
        <w:t xml:space="preserve">Komunální odpad lze také odevzdávat ve sběrném dvoře, který je umístěn na adrese Harantova ulice čp. 132 – za budovou Městského úřadu Janovice nad Úhlavou. Zde jsou umístěny nádoby na složky odpadu označené v článku 2 </w:t>
      </w:r>
      <w:r w:rsidR="0031500E">
        <w:rPr>
          <w:rFonts w:ascii="Arial" w:hAnsi="Arial" w:cs="Arial"/>
          <w:sz w:val="22"/>
          <w:szCs w:val="22"/>
        </w:rPr>
        <w:t xml:space="preserve">odst. 1 </w:t>
      </w:r>
      <w:r w:rsidRPr="00765DAC">
        <w:rPr>
          <w:rFonts w:ascii="Arial" w:hAnsi="Arial" w:cs="Arial"/>
          <w:sz w:val="22"/>
          <w:szCs w:val="22"/>
        </w:rPr>
        <w:t>písmeny a, b, c, d, e, f, g, h</w:t>
      </w:r>
      <w:r w:rsidR="006F236E">
        <w:rPr>
          <w:rFonts w:ascii="Arial" w:hAnsi="Arial" w:cs="Arial"/>
          <w:sz w:val="22"/>
          <w:szCs w:val="22"/>
        </w:rPr>
        <w:t>,</w:t>
      </w:r>
      <w:r>
        <w:rPr>
          <w:rFonts w:ascii="Arial" w:hAnsi="Arial" w:cs="Arial"/>
          <w:sz w:val="22"/>
          <w:szCs w:val="22"/>
        </w:rPr>
        <w:t xml:space="preserve"> i</w:t>
      </w:r>
      <w:r w:rsidR="006F236E">
        <w:rPr>
          <w:rFonts w:ascii="Arial" w:hAnsi="Arial" w:cs="Arial"/>
          <w:sz w:val="22"/>
          <w:szCs w:val="22"/>
        </w:rPr>
        <w:t xml:space="preserve"> a j</w:t>
      </w:r>
      <w:r w:rsidRPr="00765DAC">
        <w:rPr>
          <w:rFonts w:ascii="Arial" w:hAnsi="Arial" w:cs="Arial"/>
          <w:sz w:val="22"/>
          <w:szCs w:val="22"/>
        </w:rPr>
        <w:t>.</w:t>
      </w:r>
    </w:p>
    <w:p w14:paraId="2DBB8944" w14:textId="77777777" w:rsidR="003A0DB1" w:rsidRDefault="003A0DB1" w:rsidP="003A0DB1">
      <w:pPr>
        <w:pStyle w:val="Default"/>
        <w:ind w:left="360"/>
      </w:pPr>
    </w:p>
    <w:p w14:paraId="0E8DBD0A"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6E99D91C"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1F2AF505" w14:textId="77777777" w:rsidR="0024722A" w:rsidRPr="00FB6AE5" w:rsidRDefault="0024722A">
      <w:pPr>
        <w:ind w:left="360"/>
        <w:jc w:val="center"/>
        <w:rPr>
          <w:rFonts w:ascii="Arial" w:hAnsi="Arial" w:cs="Arial"/>
          <w:b/>
          <w:sz w:val="22"/>
          <w:szCs w:val="22"/>
        </w:rPr>
      </w:pPr>
    </w:p>
    <w:p w14:paraId="5DA2466F" w14:textId="77777777" w:rsidR="00765DAC" w:rsidRPr="00765DAC" w:rsidRDefault="006101FB" w:rsidP="00765DAC">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765DAC">
        <w:rPr>
          <w:rFonts w:ascii="Arial" w:hAnsi="Arial" w:cs="Arial"/>
          <w:sz w:val="22"/>
          <w:szCs w:val="22"/>
        </w:rPr>
        <w:t>internetových stránkách města, v městském zpravodaji a městským rozhlasem.</w:t>
      </w:r>
    </w:p>
    <w:p w14:paraId="625C1283" w14:textId="77777777" w:rsidR="00765DAC" w:rsidRDefault="00765DAC" w:rsidP="00765DAC">
      <w:pPr>
        <w:ind w:left="360"/>
        <w:jc w:val="both"/>
        <w:rPr>
          <w:rFonts w:ascii="Arial" w:hAnsi="Arial" w:cs="Arial"/>
          <w:i/>
          <w:iCs/>
          <w:sz w:val="22"/>
          <w:szCs w:val="22"/>
        </w:rPr>
      </w:pPr>
    </w:p>
    <w:p w14:paraId="5E8B5E50" w14:textId="19EE14D7" w:rsidR="00765DAC" w:rsidRPr="00765DAC" w:rsidRDefault="00765DAC" w:rsidP="00765DAC">
      <w:pPr>
        <w:numPr>
          <w:ilvl w:val="0"/>
          <w:numId w:val="15"/>
        </w:numPr>
        <w:jc w:val="both"/>
        <w:rPr>
          <w:rFonts w:ascii="Arial" w:hAnsi="Arial" w:cs="Arial"/>
          <w:i/>
          <w:iCs/>
          <w:sz w:val="22"/>
          <w:szCs w:val="22"/>
        </w:rPr>
      </w:pPr>
      <w:r w:rsidRPr="00765DAC">
        <w:rPr>
          <w:rFonts w:ascii="Arial" w:hAnsi="Arial" w:cs="Arial"/>
          <w:sz w:val="22"/>
          <w:szCs w:val="22"/>
        </w:rPr>
        <w:t>Nebezpečný odpad lze také odevzdávat ve sběrném dvoře, který je umístěn na adrese Harantova ulice čp. 132 – za budovou Městského úřadu Janovice nad Úhlavou.</w:t>
      </w:r>
    </w:p>
    <w:p w14:paraId="2D177713" w14:textId="77777777" w:rsidR="00C94283" w:rsidRDefault="00C94283" w:rsidP="00C94283">
      <w:pPr>
        <w:ind w:left="360"/>
        <w:jc w:val="both"/>
        <w:rPr>
          <w:rFonts w:ascii="Arial" w:hAnsi="Arial" w:cs="Arial"/>
          <w:sz w:val="22"/>
          <w:szCs w:val="22"/>
        </w:rPr>
      </w:pPr>
    </w:p>
    <w:p w14:paraId="783FEF89"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5FE76A94" w14:textId="77777777" w:rsidR="00547890" w:rsidRDefault="00547890" w:rsidP="00765052">
      <w:pPr>
        <w:rPr>
          <w:rFonts w:ascii="Arial" w:hAnsi="Arial" w:cs="Arial"/>
          <w:b/>
          <w:sz w:val="22"/>
          <w:szCs w:val="22"/>
        </w:rPr>
      </w:pPr>
    </w:p>
    <w:p w14:paraId="4BF094EB"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678DDD73"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48757C10" w14:textId="77777777" w:rsidR="000F645D" w:rsidRPr="00641107" w:rsidRDefault="000F645D" w:rsidP="000F645D">
      <w:pPr>
        <w:ind w:left="360"/>
        <w:jc w:val="center"/>
        <w:rPr>
          <w:rFonts w:ascii="Arial" w:hAnsi="Arial" w:cs="Arial"/>
          <w:b/>
          <w:sz w:val="22"/>
          <w:szCs w:val="22"/>
          <w:u w:val="single"/>
        </w:rPr>
      </w:pPr>
    </w:p>
    <w:p w14:paraId="098278A6" w14:textId="25102C00" w:rsidR="00765DAC" w:rsidRPr="00765DAC" w:rsidRDefault="00765DAC" w:rsidP="00765DAC">
      <w:pPr>
        <w:numPr>
          <w:ilvl w:val="0"/>
          <w:numId w:val="7"/>
        </w:numPr>
        <w:jc w:val="both"/>
        <w:rPr>
          <w:rFonts w:ascii="Arial" w:hAnsi="Arial" w:cs="Arial"/>
          <w:iCs/>
          <w:sz w:val="22"/>
          <w:szCs w:val="22"/>
        </w:rPr>
      </w:pPr>
      <w:r w:rsidRPr="00765DAC">
        <w:rPr>
          <w:rFonts w:ascii="Arial" w:hAnsi="Arial" w:cs="Arial"/>
          <w:sz w:val="22"/>
          <w:szCs w:val="22"/>
        </w:rPr>
        <w:t xml:space="preserve">Svoz objemného odpadu je zajišťován minimálně dvakrát ročně jeho odebíráním na předem vyhlášených přechodných stanovištích přímo do zvláštních sběrných nádob </w:t>
      </w:r>
      <w:r w:rsidRPr="00765DAC">
        <w:rPr>
          <w:rFonts w:ascii="Arial" w:hAnsi="Arial" w:cs="Arial"/>
          <w:sz w:val="22"/>
          <w:szCs w:val="22"/>
        </w:rPr>
        <w:lastRenderedPageBreak/>
        <w:t>k tomuto účelu určených. Informace o svozu jsou zveřejňovány na internetových stránkách města, v městském zpravodaji a městským rozhlasem.</w:t>
      </w:r>
    </w:p>
    <w:p w14:paraId="58D10BF5" w14:textId="77777777" w:rsidR="00560DED" w:rsidRPr="00560DED" w:rsidRDefault="00560DED" w:rsidP="00560DED">
      <w:pPr>
        <w:jc w:val="both"/>
        <w:rPr>
          <w:rFonts w:ascii="Arial" w:hAnsi="Arial" w:cs="Arial"/>
          <w:i/>
          <w:iCs/>
          <w:sz w:val="22"/>
          <w:szCs w:val="22"/>
        </w:rPr>
      </w:pPr>
    </w:p>
    <w:p w14:paraId="66C4A45F" w14:textId="6BFB3025" w:rsidR="001476FD" w:rsidRPr="009743BA" w:rsidRDefault="00765DAC" w:rsidP="00560DED">
      <w:pPr>
        <w:numPr>
          <w:ilvl w:val="0"/>
          <w:numId w:val="7"/>
        </w:numPr>
        <w:jc w:val="both"/>
        <w:rPr>
          <w:rFonts w:ascii="Arial" w:hAnsi="Arial" w:cs="Arial"/>
          <w:color w:val="00B0F0"/>
          <w:sz w:val="22"/>
          <w:szCs w:val="22"/>
        </w:rPr>
      </w:pPr>
      <w:r w:rsidRPr="00284034">
        <w:rPr>
          <w:rFonts w:ascii="Arial" w:hAnsi="Arial" w:cs="Arial"/>
          <w:sz w:val="22"/>
          <w:szCs w:val="22"/>
        </w:rPr>
        <w:t>Objemný odpad lze také odevzdávat ve sběrném dvoře, který je umístěn na adrese Harantova ulice čp. 132 – za budovou Městského úřadu Janovice nad Úhlavou</w:t>
      </w:r>
    </w:p>
    <w:p w14:paraId="20E2BFB5"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35E14B83"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1F1AA261" w14:textId="77777777" w:rsidR="00F71191" w:rsidRDefault="00F71191" w:rsidP="00A773EE">
      <w:pPr>
        <w:rPr>
          <w:rFonts w:ascii="Arial" w:hAnsi="Arial" w:cs="Arial"/>
          <w:b/>
          <w:sz w:val="22"/>
          <w:szCs w:val="22"/>
        </w:rPr>
      </w:pPr>
    </w:p>
    <w:p w14:paraId="478B1808" w14:textId="77777777" w:rsidR="000868A0" w:rsidRDefault="000868A0">
      <w:pPr>
        <w:jc w:val="center"/>
        <w:rPr>
          <w:rFonts w:ascii="Arial" w:hAnsi="Arial" w:cs="Arial"/>
          <w:b/>
          <w:sz w:val="22"/>
          <w:szCs w:val="22"/>
        </w:rPr>
      </w:pPr>
    </w:p>
    <w:p w14:paraId="5BD42925" w14:textId="05F949A6"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753B5C56"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01523EAA" w14:textId="77777777" w:rsidR="0024722A" w:rsidRPr="00FB6AE5" w:rsidRDefault="0024722A">
      <w:pPr>
        <w:jc w:val="center"/>
        <w:rPr>
          <w:rFonts w:ascii="Arial" w:hAnsi="Arial" w:cs="Arial"/>
          <w:b/>
          <w:sz w:val="22"/>
          <w:szCs w:val="22"/>
        </w:rPr>
      </w:pPr>
    </w:p>
    <w:p w14:paraId="220BE9BC" w14:textId="77777777" w:rsidR="00765DAC" w:rsidRPr="00655F91" w:rsidRDefault="00765DAC" w:rsidP="00765DAC">
      <w:pPr>
        <w:numPr>
          <w:ilvl w:val="0"/>
          <w:numId w:val="38"/>
        </w:numPr>
        <w:jc w:val="both"/>
        <w:rPr>
          <w:rFonts w:ascii="Arial" w:hAnsi="Arial" w:cs="Arial"/>
          <w:sz w:val="22"/>
          <w:szCs w:val="22"/>
        </w:rPr>
      </w:pPr>
      <w:r w:rsidRPr="00655F91">
        <w:rPr>
          <w:rFonts w:ascii="Arial" w:hAnsi="Arial" w:cs="Arial"/>
          <w:sz w:val="22"/>
          <w:szCs w:val="22"/>
        </w:rPr>
        <w:t>Směsný komunální odpad se odkládá do sběrných nádob. Pro účely této vyhlášky se sběrnými nádobami rozumějí:</w:t>
      </w:r>
    </w:p>
    <w:p w14:paraId="3E12866C" w14:textId="77777777" w:rsidR="00765DAC" w:rsidRDefault="00765DAC" w:rsidP="00765DAC">
      <w:pPr>
        <w:numPr>
          <w:ilvl w:val="0"/>
          <w:numId w:val="39"/>
        </w:numPr>
        <w:jc w:val="both"/>
        <w:rPr>
          <w:rFonts w:ascii="Arial" w:hAnsi="Arial" w:cs="Arial"/>
          <w:color w:val="00B0F0"/>
          <w:sz w:val="22"/>
          <w:szCs w:val="22"/>
        </w:rPr>
      </w:pPr>
      <w:r w:rsidRPr="00655F91">
        <w:rPr>
          <w:rFonts w:ascii="Arial" w:hAnsi="Arial" w:cs="Arial"/>
          <w:bCs/>
          <w:sz w:val="22"/>
          <w:szCs w:val="22"/>
        </w:rPr>
        <w:t>typiz</w:t>
      </w:r>
      <w:r>
        <w:rPr>
          <w:rFonts w:ascii="Arial" w:hAnsi="Arial" w:cs="Arial"/>
          <w:bCs/>
          <w:sz w:val="22"/>
          <w:szCs w:val="22"/>
        </w:rPr>
        <w:t>ov</w:t>
      </w:r>
      <w:r w:rsidRPr="00655F91">
        <w:rPr>
          <w:rFonts w:ascii="Arial" w:hAnsi="Arial" w:cs="Arial"/>
          <w:bCs/>
          <w:sz w:val="22"/>
          <w:szCs w:val="22"/>
        </w:rPr>
        <w:t>ané sběrné</w:t>
      </w:r>
      <w:r w:rsidRPr="00655F91">
        <w:rPr>
          <w:rFonts w:ascii="Arial" w:hAnsi="Arial" w:cs="Arial"/>
          <w:sz w:val="22"/>
          <w:szCs w:val="22"/>
        </w:rPr>
        <w:t xml:space="preserve"> nádoby – popelnice (</w:t>
      </w:r>
      <w:r w:rsidRPr="00655F91">
        <w:rPr>
          <w:rFonts w:ascii="Arial" w:hAnsi="Arial" w:cs="Arial"/>
          <w:bCs/>
          <w:sz w:val="22"/>
          <w:szCs w:val="22"/>
        </w:rPr>
        <w:t>tyto sběrné nádoby si pořizuje uživatel na vlastní náklady</w:t>
      </w:r>
      <w:r w:rsidRPr="00655F91">
        <w:rPr>
          <w:rFonts w:ascii="Arial" w:hAnsi="Arial" w:cs="Arial"/>
          <w:sz w:val="22"/>
          <w:szCs w:val="22"/>
        </w:rPr>
        <w:t>),</w:t>
      </w:r>
    </w:p>
    <w:p w14:paraId="67BBAEC1" w14:textId="77777777" w:rsidR="00765DAC" w:rsidRPr="00515861" w:rsidRDefault="00765DAC" w:rsidP="00765DAC">
      <w:pPr>
        <w:numPr>
          <w:ilvl w:val="0"/>
          <w:numId w:val="39"/>
        </w:numPr>
        <w:jc w:val="both"/>
        <w:rPr>
          <w:rFonts w:ascii="Arial" w:hAnsi="Arial" w:cs="Arial"/>
          <w:color w:val="00B0F0"/>
          <w:sz w:val="22"/>
          <w:szCs w:val="22"/>
        </w:rPr>
      </w:pPr>
      <w:r w:rsidRPr="00284034">
        <w:rPr>
          <w:rFonts w:ascii="Arial" w:hAnsi="Arial" w:cs="Arial"/>
          <w:bCs/>
          <w:sz w:val="22"/>
          <w:szCs w:val="22"/>
        </w:rPr>
        <w:t>odpadkové koše</w:t>
      </w:r>
      <w:r w:rsidRPr="00284034">
        <w:rPr>
          <w:rFonts w:ascii="Arial" w:hAnsi="Arial" w:cs="Arial"/>
          <w:sz w:val="22"/>
          <w:szCs w:val="22"/>
        </w:rPr>
        <w:t xml:space="preserve">, které jsou umístěny na veřejných prostranstvích </w:t>
      </w:r>
      <w:r>
        <w:rPr>
          <w:rFonts w:ascii="Arial" w:hAnsi="Arial" w:cs="Arial"/>
          <w:sz w:val="22"/>
          <w:szCs w:val="22"/>
        </w:rPr>
        <w:t>ve městě</w:t>
      </w:r>
      <w:r w:rsidRPr="00284034">
        <w:rPr>
          <w:rFonts w:ascii="Arial" w:hAnsi="Arial" w:cs="Arial"/>
          <w:sz w:val="22"/>
          <w:szCs w:val="22"/>
        </w:rPr>
        <w:t>, sloužící pro odkládání drobného směsného komunálního odpadu.</w:t>
      </w:r>
    </w:p>
    <w:p w14:paraId="54A6352F" w14:textId="77777777" w:rsidR="00515861" w:rsidRPr="00284034" w:rsidRDefault="00515861" w:rsidP="00515861">
      <w:pPr>
        <w:ind w:left="1068"/>
        <w:jc w:val="both"/>
        <w:rPr>
          <w:rFonts w:ascii="Arial" w:hAnsi="Arial" w:cs="Arial"/>
          <w:color w:val="00B0F0"/>
          <w:sz w:val="22"/>
          <w:szCs w:val="22"/>
        </w:rPr>
      </w:pPr>
    </w:p>
    <w:p w14:paraId="262C13EE" w14:textId="77777777" w:rsidR="00765DAC" w:rsidRDefault="00765DAC" w:rsidP="00765DAC">
      <w:pPr>
        <w:numPr>
          <w:ilvl w:val="0"/>
          <w:numId w:val="38"/>
        </w:numPr>
        <w:jc w:val="both"/>
        <w:rPr>
          <w:rFonts w:ascii="Arial" w:hAnsi="Arial" w:cs="Arial"/>
          <w:sz w:val="22"/>
          <w:szCs w:val="22"/>
        </w:rPr>
      </w:pPr>
      <w:r w:rsidRPr="00655F91">
        <w:rPr>
          <w:rFonts w:ascii="Arial" w:hAnsi="Arial" w:cs="Arial"/>
          <w:sz w:val="22"/>
          <w:szCs w:val="22"/>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r>
        <w:rPr>
          <w:rFonts w:ascii="Arial" w:hAnsi="Arial" w:cs="Arial"/>
          <w:sz w:val="22"/>
          <w:szCs w:val="22"/>
        </w:rPr>
        <w:t xml:space="preserve"> Sběrné nádoby lze na veřejná prostranství umísťovat za podmínek stanovených jinými právními předpisy.</w:t>
      </w:r>
    </w:p>
    <w:p w14:paraId="28A77E75" w14:textId="77777777" w:rsidR="00515861" w:rsidRDefault="00515861" w:rsidP="00515861">
      <w:pPr>
        <w:ind w:left="360"/>
        <w:jc w:val="both"/>
        <w:rPr>
          <w:rFonts w:ascii="Arial" w:hAnsi="Arial" w:cs="Arial"/>
          <w:sz w:val="22"/>
          <w:szCs w:val="22"/>
        </w:rPr>
      </w:pPr>
    </w:p>
    <w:p w14:paraId="040567EF" w14:textId="77777777" w:rsidR="00765DAC" w:rsidRDefault="00765DAC" w:rsidP="00515861">
      <w:pPr>
        <w:numPr>
          <w:ilvl w:val="0"/>
          <w:numId w:val="38"/>
        </w:numPr>
        <w:jc w:val="both"/>
        <w:rPr>
          <w:rFonts w:ascii="Arial" w:hAnsi="Arial" w:cs="Arial"/>
          <w:sz w:val="22"/>
          <w:szCs w:val="22"/>
        </w:rPr>
      </w:pPr>
      <w:r w:rsidRPr="00284034">
        <w:rPr>
          <w:rFonts w:ascii="Arial" w:hAnsi="Arial" w:cs="Arial"/>
          <w:sz w:val="22"/>
          <w:szCs w:val="22"/>
        </w:rPr>
        <w:t xml:space="preserve">Vyprazdňování sběrných nádob se směsným odpadem provádí svozová firma 1 x týdně, a to vždy v pátek. V den svozu sběrných nádob na směsný odpad jsou vlastníci sběrných nádob povinni přistavit sběrné nádoby co nejblíž ke komunikaci, ze které se svoz provádí tak, aby byly dostupné pro pracovníky svozové firmy. Do 24 hodin po vyprázdnění sběrných nádob svozovou firmou jsou vlastníci sběrných nádob povinni sběrnou nádobu odklidit. </w:t>
      </w:r>
    </w:p>
    <w:p w14:paraId="0B491FE3" w14:textId="77777777" w:rsidR="00515861" w:rsidRDefault="00515861" w:rsidP="00515861">
      <w:pPr>
        <w:ind w:left="360"/>
        <w:jc w:val="both"/>
        <w:rPr>
          <w:rFonts w:ascii="Arial" w:hAnsi="Arial" w:cs="Arial"/>
          <w:sz w:val="22"/>
          <w:szCs w:val="22"/>
        </w:rPr>
      </w:pPr>
    </w:p>
    <w:p w14:paraId="5E70E076" w14:textId="77777777" w:rsidR="00765DAC" w:rsidRPr="007B7308" w:rsidRDefault="00765DAC" w:rsidP="00515861">
      <w:pPr>
        <w:numPr>
          <w:ilvl w:val="0"/>
          <w:numId w:val="38"/>
        </w:numPr>
        <w:jc w:val="both"/>
        <w:rPr>
          <w:rFonts w:ascii="Arial" w:hAnsi="Arial" w:cs="Arial"/>
          <w:sz w:val="22"/>
          <w:szCs w:val="22"/>
        </w:rPr>
      </w:pPr>
      <w:r w:rsidRPr="007B7308">
        <w:rPr>
          <w:rFonts w:ascii="Arial" w:hAnsi="Arial" w:cs="Arial"/>
          <w:sz w:val="22"/>
          <w:szCs w:val="22"/>
        </w:rPr>
        <w:t xml:space="preserve">Soustřeďování směsného komunálního odpadu podléhá požadavkům stanoveným </w:t>
      </w:r>
      <w:r w:rsidRPr="007B7308">
        <w:rPr>
          <w:rFonts w:ascii="Arial" w:hAnsi="Arial" w:cs="Arial"/>
          <w:sz w:val="22"/>
          <w:szCs w:val="22"/>
        </w:rPr>
        <w:br/>
        <w:t xml:space="preserve">v čl. 3 odst. 4 a 5. </w:t>
      </w:r>
    </w:p>
    <w:p w14:paraId="1AB30898" w14:textId="77777777" w:rsidR="000F4568" w:rsidRDefault="000F4568" w:rsidP="00CF5BE8">
      <w:pPr>
        <w:pStyle w:val="Default"/>
        <w:ind w:left="360"/>
        <w:jc w:val="both"/>
        <w:rPr>
          <w:color w:val="00B0F0"/>
          <w:sz w:val="22"/>
          <w:szCs w:val="22"/>
        </w:rPr>
      </w:pPr>
    </w:p>
    <w:p w14:paraId="49CE8700" w14:textId="77777777" w:rsidR="000868A0" w:rsidRDefault="000868A0" w:rsidP="000F4568">
      <w:pPr>
        <w:jc w:val="center"/>
        <w:rPr>
          <w:rFonts w:ascii="Arial" w:hAnsi="Arial" w:cs="Arial"/>
          <w:b/>
          <w:sz w:val="22"/>
          <w:szCs w:val="22"/>
        </w:rPr>
      </w:pPr>
    </w:p>
    <w:p w14:paraId="615D8203" w14:textId="3E25C39F"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5B51A247" w14:textId="77777777"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75CEF515" w14:textId="77777777" w:rsidR="00515861" w:rsidRPr="00515861" w:rsidRDefault="00515861" w:rsidP="00515861"/>
    <w:p w14:paraId="1F9D105B" w14:textId="6F83754E" w:rsidR="00515861" w:rsidRDefault="00515861" w:rsidP="00515861">
      <w:pPr>
        <w:numPr>
          <w:ilvl w:val="0"/>
          <w:numId w:val="27"/>
        </w:numPr>
        <w:ind w:left="284" w:hanging="284"/>
        <w:jc w:val="both"/>
        <w:rPr>
          <w:rFonts w:ascii="Arial" w:hAnsi="Arial" w:cs="Arial"/>
          <w:sz w:val="22"/>
          <w:szCs w:val="22"/>
        </w:rPr>
      </w:pPr>
      <w:r w:rsidRPr="00515861">
        <w:rPr>
          <w:rFonts w:ascii="Arial" w:hAnsi="Arial" w:cs="Arial"/>
          <w:sz w:val="22"/>
          <w:szCs w:val="22"/>
        </w:rPr>
        <w:t>Právnické a podnikající fyzické osoby zapojené do obecního systému na základě smlouvy s </w:t>
      </w:r>
      <w:r w:rsidR="00221516">
        <w:rPr>
          <w:rFonts w:ascii="Arial" w:hAnsi="Arial" w:cs="Arial"/>
          <w:sz w:val="22"/>
          <w:szCs w:val="22"/>
        </w:rPr>
        <w:t>městem</w:t>
      </w:r>
      <w:r w:rsidRPr="00515861">
        <w:rPr>
          <w:rFonts w:ascii="Arial" w:hAnsi="Arial" w:cs="Arial"/>
          <w:sz w:val="22"/>
          <w:szCs w:val="22"/>
        </w:rPr>
        <w:t xml:space="preserve"> komunální odpad dle čl. 2 odst. 1 písm. a, b, c, d, e, f, g, h, i </w:t>
      </w:r>
      <w:r>
        <w:rPr>
          <w:rFonts w:ascii="Arial" w:hAnsi="Arial" w:cs="Arial"/>
          <w:sz w:val="22"/>
          <w:szCs w:val="22"/>
        </w:rPr>
        <w:t xml:space="preserve">a j </w:t>
      </w:r>
      <w:r w:rsidRPr="00515861">
        <w:rPr>
          <w:rFonts w:ascii="Arial" w:hAnsi="Arial" w:cs="Arial"/>
          <w:sz w:val="22"/>
          <w:szCs w:val="22"/>
        </w:rPr>
        <w:t>předávají ve</w:t>
      </w:r>
      <w:r w:rsidR="00221516">
        <w:rPr>
          <w:rFonts w:ascii="Arial" w:hAnsi="Arial" w:cs="Arial"/>
          <w:sz w:val="22"/>
          <w:szCs w:val="22"/>
        </w:rPr>
        <w:t> </w:t>
      </w:r>
      <w:r w:rsidRPr="00515861">
        <w:rPr>
          <w:rFonts w:ascii="Arial" w:hAnsi="Arial" w:cs="Arial"/>
          <w:sz w:val="22"/>
          <w:szCs w:val="22"/>
        </w:rPr>
        <w:t>sběrném dvoře, který je umístěn na adrese Harantova ulice čp. 132 – za budovou Městského úřadu Janovice nad Úhlavou.</w:t>
      </w:r>
    </w:p>
    <w:p w14:paraId="757F0B39" w14:textId="77777777" w:rsidR="00515861" w:rsidRPr="00515861" w:rsidRDefault="00515861" w:rsidP="00515861">
      <w:pPr>
        <w:ind w:left="284"/>
        <w:jc w:val="both"/>
        <w:rPr>
          <w:rFonts w:ascii="Arial" w:hAnsi="Arial" w:cs="Arial"/>
          <w:sz w:val="22"/>
          <w:szCs w:val="22"/>
        </w:rPr>
      </w:pPr>
    </w:p>
    <w:p w14:paraId="678931EC" w14:textId="19311E55" w:rsidR="00515861" w:rsidRPr="00515861" w:rsidRDefault="00515861" w:rsidP="00515861">
      <w:pPr>
        <w:numPr>
          <w:ilvl w:val="0"/>
          <w:numId w:val="27"/>
        </w:numPr>
        <w:jc w:val="both"/>
        <w:rPr>
          <w:rFonts w:ascii="Arial" w:hAnsi="Arial" w:cs="Arial"/>
          <w:sz w:val="22"/>
          <w:szCs w:val="22"/>
        </w:rPr>
      </w:pPr>
      <w:r w:rsidRPr="007B7308">
        <w:rPr>
          <w:rFonts w:ascii="Arial" w:hAnsi="Arial" w:cs="Arial"/>
          <w:sz w:val="22"/>
          <w:szCs w:val="22"/>
        </w:rPr>
        <w:t xml:space="preserve">Výše úhrady za zapojení do obecního systému se stanoví jako pětinásobek místního poplatku schváleného platnou Obecně závaznou vyhláškou </w:t>
      </w:r>
      <w:r w:rsidR="0031500E">
        <w:rPr>
          <w:rFonts w:ascii="Arial" w:hAnsi="Arial" w:cs="Arial"/>
          <w:sz w:val="22"/>
          <w:szCs w:val="22"/>
        </w:rPr>
        <w:t>o</w:t>
      </w:r>
      <w:r w:rsidRPr="007B7308">
        <w:rPr>
          <w:rFonts w:ascii="Arial" w:hAnsi="Arial" w:cs="Arial"/>
          <w:sz w:val="22"/>
          <w:szCs w:val="22"/>
        </w:rPr>
        <w:t xml:space="preserve"> místní</w:t>
      </w:r>
      <w:r w:rsidR="0031500E">
        <w:rPr>
          <w:rFonts w:ascii="Arial" w:hAnsi="Arial" w:cs="Arial"/>
          <w:sz w:val="22"/>
          <w:szCs w:val="22"/>
        </w:rPr>
        <w:t>m</w:t>
      </w:r>
      <w:r w:rsidRPr="007B7308">
        <w:rPr>
          <w:rFonts w:ascii="Arial" w:hAnsi="Arial" w:cs="Arial"/>
          <w:sz w:val="22"/>
          <w:szCs w:val="22"/>
        </w:rPr>
        <w:t xml:space="preserve"> poplatku za obecní systém odpadového hospodářství</w:t>
      </w:r>
      <w:r>
        <w:rPr>
          <w:rFonts w:ascii="Arial" w:hAnsi="Arial" w:cs="Arial"/>
          <w:color w:val="00B0F0"/>
          <w:sz w:val="22"/>
          <w:szCs w:val="22"/>
        </w:rPr>
        <w:t>.</w:t>
      </w:r>
    </w:p>
    <w:p w14:paraId="5EB236FF" w14:textId="77777777" w:rsidR="00515861" w:rsidRDefault="00515861" w:rsidP="00515861">
      <w:pPr>
        <w:pStyle w:val="Odstavecseseznamem"/>
        <w:spacing w:after="0"/>
        <w:contextualSpacing w:val="0"/>
        <w:rPr>
          <w:rFonts w:ascii="Arial" w:hAnsi="Arial" w:cs="Arial"/>
        </w:rPr>
      </w:pPr>
    </w:p>
    <w:p w14:paraId="154D13C9" w14:textId="00A7A0BF" w:rsidR="00515861" w:rsidRPr="007B7308" w:rsidRDefault="00515861" w:rsidP="00515861">
      <w:pPr>
        <w:numPr>
          <w:ilvl w:val="0"/>
          <w:numId w:val="27"/>
        </w:numPr>
        <w:jc w:val="both"/>
        <w:rPr>
          <w:rFonts w:ascii="Arial" w:hAnsi="Arial" w:cs="Arial"/>
          <w:sz w:val="22"/>
          <w:szCs w:val="22"/>
        </w:rPr>
      </w:pPr>
      <w:r w:rsidRPr="007B7308">
        <w:rPr>
          <w:rFonts w:ascii="Arial" w:hAnsi="Arial" w:cs="Arial"/>
          <w:sz w:val="22"/>
          <w:szCs w:val="22"/>
        </w:rPr>
        <w:t>Úhrada se vybírá na základě daňového dokladu</w:t>
      </w:r>
      <w:r>
        <w:rPr>
          <w:rFonts w:ascii="Arial" w:hAnsi="Arial" w:cs="Arial"/>
          <w:sz w:val="22"/>
          <w:szCs w:val="22"/>
        </w:rPr>
        <w:t xml:space="preserve"> bezhotovostním převodem nebo v</w:t>
      </w:r>
      <w:r w:rsidR="0031500E">
        <w:rPr>
          <w:rFonts w:ascii="Arial" w:hAnsi="Arial" w:cs="Arial"/>
          <w:sz w:val="22"/>
          <w:szCs w:val="22"/>
        </w:rPr>
        <w:t> </w:t>
      </w:r>
      <w:r>
        <w:rPr>
          <w:rFonts w:ascii="Arial" w:hAnsi="Arial" w:cs="Arial"/>
          <w:sz w:val="22"/>
          <w:szCs w:val="22"/>
        </w:rPr>
        <w:t>hotovosti</w:t>
      </w:r>
      <w:r w:rsidRPr="007B7308">
        <w:rPr>
          <w:rFonts w:ascii="Arial" w:hAnsi="Arial" w:cs="Arial"/>
          <w:sz w:val="22"/>
          <w:szCs w:val="22"/>
        </w:rPr>
        <w:t>.</w:t>
      </w:r>
    </w:p>
    <w:p w14:paraId="1A9D3DDD" w14:textId="77777777" w:rsidR="00CC4B32" w:rsidRPr="006814CB" w:rsidRDefault="00CC4B32" w:rsidP="00AC4B55">
      <w:pPr>
        <w:ind w:left="284"/>
        <w:jc w:val="both"/>
        <w:rPr>
          <w:rFonts w:ascii="Arial" w:hAnsi="Arial" w:cs="Arial"/>
          <w:sz w:val="22"/>
          <w:szCs w:val="22"/>
        </w:rPr>
      </w:pPr>
    </w:p>
    <w:p w14:paraId="1D5B1450" w14:textId="3EC7F515" w:rsidR="000F4568" w:rsidRPr="00FB6AE5" w:rsidRDefault="000F4568" w:rsidP="000F4568">
      <w:pPr>
        <w:jc w:val="center"/>
        <w:rPr>
          <w:rFonts w:ascii="Arial" w:hAnsi="Arial" w:cs="Arial"/>
          <w:b/>
          <w:sz w:val="22"/>
          <w:szCs w:val="22"/>
        </w:rPr>
      </w:pPr>
      <w:r w:rsidRPr="00FB6AE5">
        <w:rPr>
          <w:rFonts w:ascii="Arial" w:hAnsi="Arial" w:cs="Arial"/>
          <w:b/>
          <w:sz w:val="22"/>
          <w:szCs w:val="22"/>
        </w:rPr>
        <w:lastRenderedPageBreak/>
        <w:t xml:space="preserve">Čl. </w:t>
      </w:r>
      <w:r w:rsidR="00693339">
        <w:rPr>
          <w:rFonts w:ascii="Arial" w:hAnsi="Arial" w:cs="Arial"/>
          <w:b/>
          <w:sz w:val="22"/>
          <w:szCs w:val="22"/>
        </w:rPr>
        <w:t>8</w:t>
      </w:r>
    </w:p>
    <w:p w14:paraId="675765D5"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1EEA7C70"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24B4A949" w14:textId="34EC7918" w:rsidR="00077E69" w:rsidRDefault="00077E69" w:rsidP="00077E69">
      <w:pPr>
        <w:pStyle w:val="Nadpis2"/>
        <w:jc w:val="center"/>
        <w:rPr>
          <w:rFonts w:ascii="Arial" w:hAnsi="Arial" w:cs="Arial"/>
          <w:b/>
          <w:bCs/>
          <w:sz w:val="22"/>
          <w:szCs w:val="22"/>
          <w:u w:val="none"/>
        </w:rPr>
      </w:pPr>
    </w:p>
    <w:p w14:paraId="41CF0BC5" w14:textId="52C1821A" w:rsidR="00211D36" w:rsidRPr="0031415A" w:rsidRDefault="00515861" w:rsidP="00211D36">
      <w:pPr>
        <w:numPr>
          <w:ilvl w:val="0"/>
          <w:numId w:val="29"/>
        </w:numPr>
        <w:autoSpaceDE w:val="0"/>
        <w:autoSpaceDN w:val="0"/>
        <w:adjustRightInd w:val="0"/>
        <w:ind w:left="426" w:hanging="426"/>
        <w:jc w:val="both"/>
        <w:rPr>
          <w:rFonts w:ascii="Arial" w:hAnsi="Arial" w:cs="Arial"/>
          <w:sz w:val="22"/>
          <w:szCs w:val="22"/>
        </w:rPr>
      </w:pPr>
      <w:r>
        <w:rPr>
          <w:rFonts w:ascii="Arial" w:hAnsi="Arial" w:cs="Arial"/>
          <w:sz w:val="22"/>
          <w:szCs w:val="22"/>
        </w:rPr>
        <w:t>Město</w:t>
      </w:r>
      <w:r w:rsidR="00211D36" w:rsidRPr="0031415A">
        <w:rPr>
          <w:rFonts w:ascii="Arial" w:hAnsi="Arial" w:cs="Arial"/>
          <w:sz w:val="22"/>
          <w:szCs w:val="22"/>
        </w:rPr>
        <w:t xml:space="preserve"> v rámci služby pro výrobce nakládá s těmito výrobky s ukončenou životností: </w:t>
      </w:r>
    </w:p>
    <w:p w14:paraId="3F034B86" w14:textId="77777777" w:rsidR="00414D31" w:rsidRDefault="00414D31" w:rsidP="00211D36">
      <w:pPr>
        <w:autoSpaceDE w:val="0"/>
        <w:autoSpaceDN w:val="0"/>
        <w:adjustRightInd w:val="0"/>
        <w:ind w:left="720"/>
        <w:jc w:val="both"/>
        <w:rPr>
          <w:rFonts w:ascii="Arial" w:hAnsi="Arial" w:cs="Arial"/>
          <w:sz w:val="22"/>
          <w:szCs w:val="22"/>
        </w:rPr>
      </w:pPr>
    </w:p>
    <w:p w14:paraId="7C752E0A" w14:textId="77777777"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14:paraId="36743815" w14:textId="77777777"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p>
    <w:p w14:paraId="2398609C" w14:textId="77777777" w:rsidR="00414D31" w:rsidRPr="0031415A" w:rsidRDefault="00A33FDC" w:rsidP="00211D36">
      <w:pPr>
        <w:autoSpaceDE w:val="0"/>
        <w:autoSpaceDN w:val="0"/>
        <w:adjustRightInd w:val="0"/>
        <w:ind w:left="720"/>
        <w:jc w:val="both"/>
        <w:rPr>
          <w:rFonts w:ascii="Arial" w:hAnsi="Arial" w:cs="Arial"/>
          <w:sz w:val="22"/>
          <w:szCs w:val="22"/>
        </w:rPr>
      </w:pPr>
      <w:r>
        <w:rPr>
          <w:rFonts w:ascii="Arial" w:hAnsi="Arial" w:cs="Arial"/>
          <w:sz w:val="22"/>
          <w:szCs w:val="22"/>
        </w:rPr>
        <w:t>c</w:t>
      </w:r>
      <w:r w:rsidR="00414D31">
        <w:rPr>
          <w:rFonts w:ascii="Arial" w:hAnsi="Arial" w:cs="Arial"/>
          <w:sz w:val="22"/>
          <w:szCs w:val="22"/>
        </w:rPr>
        <w:t xml:space="preserve">) </w:t>
      </w:r>
      <w:r w:rsidR="008A2FC7">
        <w:rPr>
          <w:rFonts w:ascii="Arial" w:hAnsi="Arial" w:cs="Arial"/>
          <w:sz w:val="22"/>
          <w:szCs w:val="22"/>
        </w:rPr>
        <w:t xml:space="preserve">pneumatiky </w:t>
      </w:r>
    </w:p>
    <w:p w14:paraId="691B48C0" w14:textId="27E6D7ED" w:rsidR="00211D36" w:rsidRPr="0031415A" w:rsidRDefault="00211D36" w:rsidP="00515861">
      <w:pPr>
        <w:tabs>
          <w:tab w:val="num" w:pos="567"/>
        </w:tabs>
        <w:ind w:left="567" w:hanging="282"/>
        <w:jc w:val="both"/>
        <w:rPr>
          <w:rFonts w:ascii="Arial" w:hAnsi="Arial" w:cs="Arial"/>
          <w:sz w:val="22"/>
          <w:szCs w:val="22"/>
        </w:rPr>
      </w:pPr>
      <w:r w:rsidRPr="0031415A">
        <w:rPr>
          <w:rFonts w:ascii="Arial" w:hAnsi="Arial" w:cs="Arial"/>
          <w:color w:val="00B0F0"/>
          <w:sz w:val="22"/>
          <w:szCs w:val="22"/>
        </w:rPr>
        <w:tab/>
      </w:r>
    </w:p>
    <w:p w14:paraId="52A18B55" w14:textId="2ADA5521" w:rsidR="00515861" w:rsidRPr="00515861" w:rsidRDefault="00F771CC" w:rsidP="00515861">
      <w:pPr>
        <w:numPr>
          <w:ilvl w:val="0"/>
          <w:numId w:val="29"/>
        </w:numPr>
        <w:autoSpaceDE w:val="0"/>
        <w:autoSpaceDN w:val="0"/>
        <w:adjustRightInd w:val="0"/>
        <w:ind w:left="426" w:hanging="426"/>
        <w:jc w:val="both"/>
        <w:rPr>
          <w:rFonts w:ascii="Arial" w:hAnsi="Arial" w:cs="Arial"/>
          <w:i/>
          <w:sz w:val="22"/>
          <w:szCs w:val="22"/>
        </w:rPr>
      </w:pPr>
      <w:r w:rsidRPr="0031415A">
        <w:rPr>
          <w:rFonts w:ascii="Arial" w:hAnsi="Arial" w:cs="Arial"/>
          <w:sz w:val="22"/>
          <w:szCs w:val="22"/>
        </w:rPr>
        <w:t>Výrobky s ukončenou životností</w:t>
      </w:r>
      <w:r w:rsidR="00211D36" w:rsidRPr="0031415A">
        <w:rPr>
          <w:rFonts w:ascii="Arial" w:hAnsi="Arial" w:cs="Arial"/>
          <w:sz w:val="22"/>
          <w:szCs w:val="22"/>
        </w:rPr>
        <w:t xml:space="preserve"> uvedené v odst. 1</w:t>
      </w:r>
      <w:r w:rsidRPr="0031415A">
        <w:rPr>
          <w:rFonts w:ascii="Arial" w:hAnsi="Arial" w:cs="Arial"/>
          <w:sz w:val="22"/>
          <w:szCs w:val="22"/>
        </w:rPr>
        <w:t xml:space="preserve"> lze předávat</w:t>
      </w:r>
      <w:r w:rsidR="001A2ACF">
        <w:rPr>
          <w:rFonts w:ascii="Arial" w:hAnsi="Arial" w:cs="Arial"/>
          <w:sz w:val="22"/>
          <w:szCs w:val="22"/>
        </w:rPr>
        <w:t xml:space="preserve"> </w:t>
      </w:r>
      <w:r w:rsidR="00515861" w:rsidRPr="00515861">
        <w:rPr>
          <w:rFonts w:ascii="Arial" w:hAnsi="Arial" w:cs="Arial"/>
          <w:sz w:val="22"/>
          <w:szCs w:val="22"/>
        </w:rPr>
        <w:t>ve sběrném dvoře, který je umístěn na adrese Harantova ulice čp. 132 – za budovou Městského úřadu Janovice nad Úhlavou.</w:t>
      </w:r>
    </w:p>
    <w:p w14:paraId="0E8BA2B0" w14:textId="77777777" w:rsidR="00103649" w:rsidRPr="0051226B" w:rsidRDefault="00103649" w:rsidP="00103649">
      <w:pPr>
        <w:tabs>
          <w:tab w:val="num" w:pos="709"/>
        </w:tabs>
        <w:ind w:left="360"/>
        <w:jc w:val="both"/>
        <w:rPr>
          <w:rFonts w:ascii="Arial" w:hAnsi="Arial" w:cs="Arial"/>
          <w:sz w:val="22"/>
          <w:szCs w:val="22"/>
        </w:rPr>
      </w:pPr>
    </w:p>
    <w:p w14:paraId="6E5D7991" w14:textId="77777777" w:rsidR="007F3823" w:rsidRDefault="007F3823" w:rsidP="007F3823">
      <w:pPr>
        <w:ind w:left="360"/>
        <w:jc w:val="both"/>
        <w:rPr>
          <w:rFonts w:ascii="Arial" w:hAnsi="Arial" w:cs="Arial"/>
          <w:sz w:val="22"/>
          <w:szCs w:val="22"/>
        </w:rPr>
      </w:pPr>
    </w:p>
    <w:p w14:paraId="130D907C" w14:textId="2C64EBFC" w:rsidR="001078B1" w:rsidRPr="00FB6AE5" w:rsidRDefault="00765052">
      <w:pPr>
        <w:jc w:val="center"/>
        <w:rPr>
          <w:rFonts w:ascii="Arial" w:hAnsi="Arial" w:cs="Arial"/>
          <w:b/>
          <w:sz w:val="22"/>
          <w:szCs w:val="22"/>
        </w:rPr>
      </w:pPr>
      <w:r>
        <w:rPr>
          <w:rFonts w:ascii="Arial" w:hAnsi="Arial" w:cs="Arial"/>
          <w:b/>
          <w:sz w:val="22"/>
          <w:szCs w:val="22"/>
        </w:rPr>
        <w:t xml:space="preserve">Čl. </w:t>
      </w:r>
      <w:r w:rsidR="00515861">
        <w:rPr>
          <w:rFonts w:ascii="Arial" w:hAnsi="Arial" w:cs="Arial"/>
          <w:b/>
          <w:sz w:val="22"/>
          <w:szCs w:val="22"/>
        </w:rPr>
        <w:t>9</w:t>
      </w:r>
    </w:p>
    <w:p w14:paraId="0A6CB29A"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070C715A" w14:textId="76604595" w:rsidR="00425B78" w:rsidRDefault="00425B78" w:rsidP="00425B78">
      <w:pPr>
        <w:pStyle w:val="Nadpis2"/>
        <w:jc w:val="center"/>
        <w:rPr>
          <w:rFonts w:ascii="Arial" w:hAnsi="Arial" w:cs="Arial"/>
          <w:b/>
          <w:bCs/>
          <w:sz w:val="22"/>
          <w:szCs w:val="22"/>
          <w:u w:val="none"/>
        </w:rPr>
      </w:pPr>
    </w:p>
    <w:p w14:paraId="36BDE336" w14:textId="6DDA97D8" w:rsidR="00515861" w:rsidRDefault="00515861" w:rsidP="00515861">
      <w:pPr>
        <w:numPr>
          <w:ilvl w:val="0"/>
          <w:numId w:val="31"/>
        </w:numPr>
        <w:ind w:left="426" w:hanging="426"/>
        <w:jc w:val="both"/>
        <w:rPr>
          <w:rFonts w:ascii="Arial" w:hAnsi="Arial" w:cs="Arial"/>
          <w:sz w:val="22"/>
          <w:szCs w:val="22"/>
        </w:rPr>
      </w:pPr>
      <w:r w:rsidRPr="00515861">
        <w:rPr>
          <w:rFonts w:ascii="Arial" w:hAnsi="Arial" w:cs="Arial"/>
          <w:sz w:val="22"/>
          <w:szCs w:val="22"/>
        </w:rPr>
        <w:t>Stavebním odpadem a demoličním odpadem se rozumí odpad vznikající při stavebních a</w:t>
      </w:r>
      <w:r>
        <w:rPr>
          <w:rFonts w:ascii="Arial" w:hAnsi="Arial" w:cs="Arial"/>
          <w:sz w:val="22"/>
          <w:szCs w:val="22"/>
        </w:rPr>
        <w:t> </w:t>
      </w:r>
      <w:r w:rsidRPr="00515861">
        <w:rPr>
          <w:rFonts w:ascii="Arial" w:hAnsi="Arial" w:cs="Arial"/>
          <w:sz w:val="22"/>
          <w:szCs w:val="22"/>
        </w:rPr>
        <w:t>demoličních činnostech nepodnikajících fyzických osob. Stavební a demoliční odpad není odpadem komunálním.</w:t>
      </w:r>
    </w:p>
    <w:p w14:paraId="748D376D" w14:textId="77777777" w:rsidR="00515861" w:rsidRDefault="00515861" w:rsidP="00515861">
      <w:pPr>
        <w:ind w:left="426"/>
        <w:jc w:val="both"/>
        <w:rPr>
          <w:rFonts w:ascii="Arial" w:hAnsi="Arial" w:cs="Arial"/>
          <w:sz w:val="22"/>
          <w:szCs w:val="22"/>
        </w:rPr>
      </w:pPr>
    </w:p>
    <w:p w14:paraId="2DC25F17" w14:textId="77777777" w:rsidR="00515861" w:rsidRPr="00515861" w:rsidRDefault="00515861" w:rsidP="00515861">
      <w:pPr>
        <w:numPr>
          <w:ilvl w:val="0"/>
          <w:numId w:val="31"/>
        </w:numPr>
        <w:ind w:left="426" w:hanging="426"/>
        <w:jc w:val="both"/>
        <w:rPr>
          <w:rFonts w:ascii="Arial" w:hAnsi="Arial" w:cs="Arial"/>
          <w:sz w:val="22"/>
          <w:szCs w:val="22"/>
        </w:rPr>
      </w:pPr>
      <w:r w:rsidRPr="00515861">
        <w:rPr>
          <w:rFonts w:ascii="Arial" w:hAnsi="Arial" w:cs="Arial"/>
          <w:sz w:val="22"/>
          <w:szCs w:val="22"/>
        </w:rPr>
        <w:t>Stavební a demoliční odpad lze předávat odevzdávat ve sběrném dvoře, který je umístěn na adrese Harantova ulice čp. 132 – za budovou Městského úřadu Janovice nad Úhlavou.</w:t>
      </w:r>
    </w:p>
    <w:p w14:paraId="7BE62257" w14:textId="77777777" w:rsidR="00A81D11" w:rsidRDefault="00A81D11" w:rsidP="007900E4">
      <w:pPr>
        <w:rPr>
          <w:rFonts w:ascii="Arial" w:hAnsi="Arial" w:cs="Arial"/>
          <w:b/>
          <w:sz w:val="22"/>
          <w:szCs w:val="22"/>
        </w:rPr>
      </w:pPr>
    </w:p>
    <w:p w14:paraId="46C053A0" w14:textId="77777777" w:rsidR="00A81D11" w:rsidRDefault="00A81D11">
      <w:pPr>
        <w:jc w:val="center"/>
        <w:rPr>
          <w:rFonts w:ascii="Arial" w:hAnsi="Arial" w:cs="Arial"/>
          <w:b/>
          <w:sz w:val="22"/>
          <w:szCs w:val="22"/>
        </w:rPr>
      </w:pPr>
    </w:p>
    <w:p w14:paraId="5B54E9E1" w14:textId="7CEBA444" w:rsidR="0024722A" w:rsidRPr="001D113B" w:rsidRDefault="0024722A" w:rsidP="00730253">
      <w:pPr>
        <w:jc w:val="center"/>
        <w:rPr>
          <w:rFonts w:ascii="Arial" w:hAnsi="Arial" w:cs="Arial"/>
          <w:b/>
          <w:sz w:val="22"/>
          <w:szCs w:val="22"/>
        </w:rPr>
      </w:pPr>
      <w:r w:rsidRPr="001D113B">
        <w:rPr>
          <w:rFonts w:ascii="Arial" w:hAnsi="Arial" w:cs="Arial"/>
          <w:b/>
          <w:sz w:val="22"/>
          <w:szCs w:val="22"/>
        </w:rPr>
        <w:t xml:space="preserve">Čl. </w:t>
      </w:r>
      <w:r w:rsidR="00811FB6" w:rsidRPr="001D113B">
        <w:rPr>
          <w:rFonts w:ascii="Arial" w:hAnsi="Arial" w:cs="Arial"/>
          <w:b/>
          <w:sz w:val="22"/>
          <w:szCs w:val="22"/>
        </w:rPr>
        <w:t>1</w:t>
      </w:r>
      <w:r w:rsidR="00515861">
        <w:rPr>
          <w:rFonts w:ascii="Arial" w:hAnsi="Arial" w:cs="Arial"/>
          <w:b/>
          <w:sz w:val="22"/>
          <w:szCs w:val="22"/>
        </w:rPr>
        <w:t>0</w:t>
      </w:r>
    </w:p>
    <w:p w14:paraId="639D44E3" w14:textId="77777777" w:rsidR="0024722A" w:rsidRPr="00680CEA" w:rsidRDefault="00730253" w:rsidP="00730253">
      <w:pPr>
        <w:jc w:val="center"/>
        <w:rPr>
          <w:rFonts w:ascii="Arial" w:hAnsi="Arial" w:cs="Arial"/>
          <w:b/>
          <w:sz w:val="22"/>
          <w:szCs w:val="22"/>
        </w:rPr>
      </w:pPr>
      <w:r w:rsidRPr="001D113B">
        <w:rPr>
          <w:rFonts w:ascii="Arial" w:hAnsi="Arial" w:cs="Arial"/>
          <w:b/>
          <w:sz w:val="22"/>
          <w:szCs w:val="22"/>
        </w:rPr>
        <w:t xml:space="preserve">Zrušovací </w:t>
      </w:r>
      <w:r w:rsidR="0024722A" w:rsidRPr="00680CEA">
        <w:rPr>
          <w:rFonts w:ascii="Arial" w:hAnsi="Arial" w:cs="Arial"/>
          <w:b/>
          <w:sz w:val="22"/>
          <w:szCs w:val="22"/>
        </w:rPr>
        <w:t>ustanovení</w:t>
      </w:r>
    </w:p>
    <w:p w14:paraId="2368A4BD" w14:textId="77777777" w:rsidR="0024722A" w:rsidRPr="001D113B" w:rsidRDefault="0024722A" w:rsidP="00963A13">
      <w:pPr>
        <w:ind w:left="360"/>
        <w:jc w:val="center"/>
        <w:rPr>
          <w:rFonts w:ascii="Arial" w:hAnsi="Arial" w:cs="Arial"/>
          <w:b/>
          <w:sz w:val="22"/>
          <w:szCs w:val="22"/>
          <w:u w:val="single"/>
        </w:rPr>
      </w:pPr>
    </w:p>
    <w:p w14:paraId="0084AC33" w14:textId="3459B98C" w:rsidR="00963A13" w:rsidRDefault="001A2ACF" w:rsidP="00074576">
      <w:pPr>
        <w:spacing w:before="120" w:line="288" w:lineRule="auto"/>
        <w:jc w:val="both"/>
        <w:rPr>
          <w:rFonts w:ascii="Arial" w:hAnsi="Arial" w:cs="Arial"/>
          <w:sz w:val="22"/>
          <w:szCs w:val="22"/>
        </w:rPr>
      </w:pPr>
      <w:r w:rsidRPr="001A2ACF">
        <w:rPr>
          <w:rFonts w:ascii="Arial" w:hAnsi="Arial" w:cs="Arial"/>
          <w:sz w:val="22"/>
          <w:szCs w:val="22"/>
        </w:rPr>
        <w:t xml:space="preserve">Zrušuje se obecně závazná vyhláška </w:t>
      </w:r>
      <w:r w:rsidR="00515861">
        <w:rPr>
          <w:rFonts w:ascii="Arial" w:hAnsi="Arial" w:cs="Arial"/>
          <w:sz w:val="22"/>
          <w:szCs w:val="22"/>
        </w:rPr>
        <w:t>města Janovice nad Úhlavou č. 3/2023, o stanovení obecního systému odpadového hospodářství, ze dne 15. 5. 2023.</w:t>
      </w:r>
    </w:p>
    <w:p w14:paraId="5A29A8F9" w14:textId="77777777" w:rsidR="00515861" w:rsidRPr="001A2ACF" w:rsidRDefault="00515861" w:rsidP="00074576">
      <w:pPr>
        <w:spacing w:before="120" w:line="288" w:lineRule="auto"/>
        <w:jc w:val="both"/>
        <w:rPr>
          <w:rFonts w:ascii="Arial" w:hAnsi="Arial" w:cs="Arial"/>
          <w:sz w:val="22"/>
          <w:szCs w:val="22"/>
        </w:rPr>
      </w:pPr>
    </w:p>
    <w:p w14:paraId="7CCEC337" w14:textId="470F7285" w:rsidR="00730253" w:rsidRPr="001D113B" w:rsidRDefault="00730253" w:rsidP="00730253">
      <w:pPr>
        <w:jc w:val="center"/>
        <w:rPr>
          <w:rFonts w:ascii="Arial" w:hAnsi="Arial" w:cs="Arial"/>
          <w:b/>
          <w:sz w:val="22"/>
          <w:szCs w:val="22"/>
        </w:rPr>
      </w:pPr>
      <w:r w:rsidRPr="001D113B">
        <w:rPr>
          <w:rFonts w:ascii="Arial" w:hAnsi="Arial" w:cs="Arial"/>
          <w:b/>
          <w:sz w:val="22"/>
          <w:szCs w:val="22"/>
        </w:rPr>
        <w:t>Čl. 1</w:t>
      </w:r>
      <w:r w:rsidR="000868A0">
        <w:rPr>
          <w:rFonts w:ascii="Arial" w:hAnsi="Arial" w:cs="Arial"/>
          <w:b/>
          <w:sz w:val="22"/>
          <w:szCs w:val="22"/>
        </w:rPr>
        <w:t>1</w:t>
      </w:r>
    </w:p>
    <w:p w14:paraId="23241902" w14:textId="77777777" w:rsidR="00730253" w:rsidRPr="00074576" w:rsidRDefault="00730253" w:rsidP="00074576">
      <w:pPr>
        <w:pStyle w:val="Nzvylnk"/>
        <w:spacing w:before="0" w:after="0"/>
        <w:rPr>
          <w:rFonts w:ascii="Arial" w:hAnsi="Arial" w:cs="Arial"/>
          <w:sz w:val="22"/>
          <w:szCs w:val="22"/>
        </w:rPr>
      </w:pPr>
      <w:r w:rsidRPr="00074576">
        <w:rPr>
          <w:rFonts w:ascii="Arial" w:hAnsi="Arial" w:cs="Arial"/>
          <w:sz w:val="22"/>
          <w:szCs w:val="22"/>
        </w:rPr>
        <w:t>Účinnost</w:t>
      </w:r>
    </w:p>
    <w:p w14:paraId="73A0D14D" w14:textId="77777777" w:rsidR="00730253" w:rsidRDefault="00074576" w:rsidP="00074576">
      <w:pPr>
        <w:spacing w:before="120" w:line="288" w:lineRule="auto"/>
        <w:ind w:firstLine="709"/>
        <w:jc w:val="both"/>
        <w:rPr>
          <w:rFonts w:ascii="Arial" w:hAnsi="Arial" w:cs="Arial"/>
          <w:sz w:val="22"/>
          <w:szCs w:val="22"/>
        </w:rPr>
      </w:pPr>
      <w:r w:rsidRPr="00F24A1E">
        <w:rPr>
          <w:rFonts w:ascii="Arial" w:hAnsi="Arial" w:cs="Arial"/>
          <w:sz w:val="22"/>
          <w:szCs w:val="22"/>
        </w:rPr>
        <w:t>Tato vyhláška nabývá účinnosti počátkem patnáctého dne následujícího po dni jejího vyhlášení.</w:t>
      </w:r>
    </w:p>
    <w:p w14:paraId="7B8A761F" w14:textId="77777777" w:rsidR="00074576" w:rsidRPr="00074576" w:rsidRDefault="00074576" w:rsidP="00074576">
      <w:pPr>
        <w:spacing w:before="120" w:line="288" w:lineRule="auto"/>
        <w:ind w:firstLine="709"/>
        <w:jc w:val="both"/>
        <w:rPr>
          <w:rFonts w:ascii="Arial" w:hAnsi="Arial" w:cs="Arial"/>
          <w:sz w:val="22"/>
          <w:szCs w:val="22"/>
        </w:rPr>
      </w:pPr>
    </w:p>
    <w:p w14:paraId="09E28CE9" w14:textId="77777777" w:rsidR="00362DF8" w:rsidRPr="001D113B" w:rsidRDefault="00362DF8" w:rsidP="00362DF8">
      <w:pPr>
        <w:spacing w:before="120" w:line="288" w:lineRule="auto"/>
        <w:jc w:val="both"/>
        <w:rPr>
          <w:rFonts w:ascii="Arial" w:hAnsi="Arial" w:cs="Arial"/>
          <w:sz w:val="22"/>
          <w:szCs w:val="22"/>
        </w:rPr>
      </w:pPr>
    </w:p>
    <w:p w14:paraId="37D3E91B" w14:textId="77777777" w:rsidR="00515861" w:rsidRPr="009D0932" w:rsidRDefault="00515861" w:rsidP="00515861">
      <w:pPr>
        <w:pStyle w:val="Zkladntext"/>
        <w:tabs>
          <w:tab w:val="left" w:pos="1080"/>
          <w:tab w:val="left" w:pos="5640"/>
          <w:tab w:val="left" w:pos="7020"/>
        </w:tabs>
        <w:spacing w:after="0" w:line="312" w:lineRule="auto"/>
        <w:rPr>
          <w:rFonts w:ascii="Arial" w:hAnsi="Arial" w:cs="Arial"/>
          <w:sz w:val="22"/>
          <w:szCs w:val="22"/>
        </w:rPr>
      </w:pPr>
      <w:r w:rsidRPr="009D0932">
        <w:rPr>
          <w:rFonts w:ascii="Arial" w:hAnsi="Arial" w:cs="Arial"/>
          <w:sz w:val="22"/>
          <w:szCs w:val="22"/>
        </w:rPr>
        <w:t>MVDr. Ladislav Vyskočil</w:t>
      </w:r>
      <w:r>
        <w:rPr>
          <w:rFonts w:ascii="Arial" w:hAnsi="Arial" w:cs="Arial"/>
          <w:sz w:val="22"/>
          <w:szCs w:val="22"/>
        </w:rPr>
        <w:t>, v.r.</w:t>
      </w:r>
      <w:r>
        <w:rPr>
          <w:rFonts w:ascii="Arial" w:hAnsi="Arial" w:cs="Arial"/>
          <w:sz w:val="22"/>
          <w:szCs w:val="22"/>
        </w:rPr>
        <w:tab/>
      </w:r>
      <w:r w:rsidRPr="009D0932">
        <w:rPr>
          <w:rFonts w:ascii="Arial" w:hAnsi="Arial" w:cs="Arial"/>
          <w:sz w:val="22"/>
          <w:szCs w:val="22"/>
        </w:rPr>
        <w:t>Mgr. Michal Linhart</w:t>
      </w:r>
      <w:r>
        <w:rPr>
          <w:rFonts w:ascii="Arial" w:hAnsi="Arial" w:cs="Arial"/>
          <w:sz w:val="22"/>
          <w:szCs w:val="22"/>
        </w:rPr>
        <w:t>, v.r.</w:t>
      </w:r>
    </w:p>
    <w:p w14:paraId="57A28627" w14:textId="77777777" w:rsidR="00515861" w:rsidRPr="009D0932" w:rsidRDefault="00515861" w:rsidP="00515861">
      <w:pPr>
        <w:pStyle w:val="Zkladntext"/>
        <w:tabs>
          <w:tab w:val="left" w:pos="1080"/>
          <w:tab w:val="left" w:pos="5628"/>
          <w:tab w:val="left" w:pos="7020"/>
        </w:tabs>
        <w:spacing w:after="0" w:line="312" w:lineRule="auto"/>
        <w:rPr>
          <w:rFonts w:ascii="Arial" w:hAnsi="Arial" w:cs="Arial"/>
          <w:sz w:val="22"/>
          <w:szCs w:val="22"/>
        </w:rPr>
      </w:pPr>
      <w:r>
        <w:rPr>
          <w:rFonts w:ascii="Arial" w:hAnsi="Arial" w:cs="Arial"/>
          <w:sz w:val="22"/>
          <w:szCs w:val="22"/>
        </w:rPr>
        <w:t>m</w:t>
      </w:r>
      <w:r w:rsidRPr="009D0932">
        <w:rPr>
          <w:rFonts w:ascii="Arial" w:hAnsi="Arial" w:cs="Arial"/>
          <w:sz w:val="22"/>
          <w:szCs w:val="22"/>
        </w:rPr>
        <w:t>ístostarosta</w:t>
      </w:r>
      <w:r>
        <w:rPr>
          <w:rFonts w:ascii="Arial" w:hAnsi="Arial" w:cs="Arial"/>
          <w:sz w:val="22"/>
          <w:szCs w:val="22"/>
        </w:rPr>
        <w:tab/>
        <w:t>starosta</w:t>
      </w:r>
    </w:p>
    <w:p w14:paraId="0F64F40E" w14:textId="77777777" w:rsidR="00362DF8" w:rsidRDefault="00362DF8" w:rsidP="00515861">
      <w:pPr>
        <w:ind w:firstLine="708"/>
        <w:rPr>
          <w:rFonts w:ascii="Arial" w:hAnsi="Arial" w:cs="Arial"/>
          <w:sz w:val="22"/>
          <w:szCs w:val="22"/>
        </w:rPr>
      </w:pPr>
    </w:p>
    <w:sectPr w:rsidR="00362DF8"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DD184" w14:textId="77777777" w:rsidR="00F03074" w:rsidRDefault="00F03074">
      <w:r>
        <w:separator/>
      </w:r>
    </w:p>
  </w:endnote>
  <w:endnote w:type="continuationSeparator" w:id="0">
    <w:p w14:paraId="4A29040B" w14:textId="77777777" w:rsidR="00F03074" w:rsidRDefault="00F03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041DB" w14:textId="77777777" w:rsidR="00FB36A3" w:rsidRDefault="00FB36A3">
    <w:pPr>
      <w:pStyle w:val="Zpat"/>
      <w:jc w:val="center"/>
    </w:pPr>
    <w:r>
      <w:fldChar w:fldCharType="begin"/>
    </w:r>
    <w:r>
      <w:instrText>PAGE   \* MERGEFORMAT</w:instrText>
    </w:r>
    <w:r>
      <w:fldChar w:fldCharType="separate"/>
    </w:r>
    <w:r w:rsidR="00AC3DBF">
      <w:rPr>
        <w:noProof/>
      </w:rPr>
      <w:t>1</w:t>
    </w:r>
    <w:r>
      <w:fldChar w:fldCharType="end"/>
    </w:r>
  </w:p>
  <w:p w14:paraId="5A4B598E" w14:textId="77777777" w:rsidR="00FB36A3" w:rsidRDefault="00FB36A3">
    <w:pPr>
      <w:pStyle w:val="Zpat"/>
    </w:pPr>
  </w:p>
  <w:p w14:paraId="0A5B4C85" w14:textId="77777777" w:rsidR="002556FC" w:rsidRDefault="002556FC"/>
  <w:p w14:paraId="4FE3CA25" w14:textId="77777777" w:rsidR="002556FC" w:rsidRDefault="002556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7EC8F" w14:textId="77777777" w:rsidR="00F03074" w:rsidRDefault="00F03074">
      <w:r>
        <w:separator/>
      </w:r>
    </w:p>
  </w:footnote>
  <w:footnote w:type="continuationSeparator" w:id="0">
    <w:p w14:paraId="50FBF4FB" w14:textId="77777777" w:rsidR="00F03074" w:rsidRDefault="00F03074">
      <w:r>
        <w:continuationSeparator/>
      </w:r>
    </w:p>
  </w:footnote>
  <w:footnote w:id="1">
    <w:p w14:paraId="518B1406"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5F8C1B8B"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7135B2C"/>
    <w:multiLevelType w:val="hybridMultilevel"/>
    <w:tmpl w:val="07767A56"/>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74775D"/>
    <w:multiLevelType w:val="hybridMultilevel"/>
    <w:tmpl w:val="D0B2EB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EB59C9"/>
    <w:multiLevelType w:val="hybridMultilevel"/>
    <w:tmpl w:val="CAC8E38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995395A"/>
    <w:multiLevelType w:val="hybridMultilevel"/>
    <w:tmpl w:val="35D8F01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3B2581"/>
    <w:multiLevelType w:val="hybridMultilevel"/>
    <w:tmpl w:val="76D8A86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B1C282C"/>
    <w:multiLevelType w:val="hybridMultilevel"/>
    <w:tmpl w:val="66D4649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1AE3876"/>
    <w:multiLevelType w:val="hybridMultilevel"/>
    <w:tmpl w:val="E030109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0"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2"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675D3864"/>
    <w:multiLevelType w:val="hybridMultilevel"/>
    <w:tmpl w:val="C714D0B6"/>
    <w:lvl w:ilvl="0" w:tplc="04050017">
      <w:start w:val="1"/>
      <w:numFmt w:val="lowerLetter"/>
      <w:lvlText w:val="%1)"/>
      <w:lvlJc w:val="left"/>
      <w:pPr>
        <w:ind w:left="1068" w:hanging="360"/>
      </w:pPr>
      <w:rPr>
        <w:rFonts w:hint="default"/>
        <w:color w:val="auto"/>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5" w15:restartNumberingAfterBreak="0">
    <w:nsid w:val="680B45E2"/>
    <w:multiLevelType w:val="hybridMultilevel"/>
    <w:tmpl w:val="37982F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7001232C"/>
    <w:multiLevelType w:val="hybridMultilevel"/>
    <w:tmpl w:val="6788227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2" w15:restartNumberingAfterBreak="0">
    <w:nsid w:val="7FCB6231"/>
    <w:multiLevelType w:val="hybridMultilevel"/>
    <w:tmpl w:val="46C8C0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31513099">
    <w:abstractNumId w:val="10"/>
  </w:num>
  <w:num w:numId="2" w16cid:durableId="1855147505">
    <w:abstractNumId w:val="41"/>
  </w:num>
  <w:num w:numId="3" w16cid:durableId="720709816">
    <w:abstractNumId w:val="4"/>
  </w:num>
  <w:num w:numId="4" w16cid:durableId="1652900995">
    <w:abstractNumId w:val="30"/>
  </w:num>
  <w:num w:numId="5" w16cid:durableId="42946410">
    <w:abstractNumId w:val="27"/>
  </w:num>
  <w:num w:numId="6" w16cid:durableId="1752385947">
    <w:abstractNumId w:val="36"/>
  </w:num>
  <w:num w:numId="7" w16cid:durableId="842860411">
    <w:abstractNumId w:val="11"/>
  </w:num>
  <w:num w:numId="8" w16cid:durableId="1536237150">
    <w:abstractNumId w:val="1"/>
  </w:num>
  <w:num w:numId="9" w16cid:durableId="1403988306">
    <w:abstractNumId w:val="33"/>
  </w:num>
  <w:num w:numId="10" w16cid:durableId="2110159460">
    <w:abstractNumId w:val="29"/>
  </w:num>
  <w:num w:numId="11" w16cid:durableId="7949741">
    <w:abstractNumId w:val="28"/>
  </w:num>
  <w:num w:numId="12" w16cid:durableId="136194573">
    <w:abstractNumId w:val="13"/>
  </w:num>
  <w:num w:numId="13" w16cid:durableId="252052707">
    <w:abstractNumId w:val="31"/>
  </w:num>
  <w:num w:numId="14" w16cid:durableId="933980666">
    <w:abstractNumId w:val="40"/>
  </w:num>
  <w:num w:numId="15" w16cid:durableId="583345263">
    <w:abstractNumId w:val="17"/>
  </w:num>
  <w:num w:numId="16" w16cid:durableId="490801558">
    <w:abstractNumId w:val="39"/>
  </w:num>
  <w:num w:numId="17" w16cid:durableId="1087071087">
    <w:abstractNumId w:val="5"/>
  </w:num>
  <w:num w:numId="18" w16cid:durableId="1802922705">
    <w:abstractNumId w:val="0"/>
  </w:num>
  <w:num w:numId="19" w16cid:durableId="367418981">
    <w:abstractNumId w:val="21"/>
  </w:num>
  <w:num w:numId="20" w16cid:durableId="1758594869">
    <w:abstractNumId w:val="32"/>
  </w:num>
  <w:num w:numId="21" w16cid:durableId="1027759408">
    <w:abstractNumId w:val="23"/>
  </w:num>
  <w:num w:numId="22" w16cid:durableId="161161586">
    <w:abstractNumId w:val="24"/>
  </w:num>
  <w:num w:numId="23" w16cid:durableId="1651905641">
    <w:abstractNumId w:val="15"/>
  </w:num>
  <w:num w:numId="24" w16cid:durableId="596906003">
    <w:abstractNumId w:val="7"/>
  </w:num>
  <w:num w:numId="25" w16cid:durableId="1817991571">
    <w:abstractNumId w:val="2"/>
  </w:num>
  <w:num w:numId="26" w16cid:durableId="1559588933">
    <w:abstractNumId w:val="20"/>
  </w:num>
  <w:num w:numId="27" w16cid:durableId="1224953490">
    <w:abstractNumId w:val="3"/>
  </w:num>
  <w:num w:numId="28" w16cid:durableId="1212497944">
    <w:abstractNumId w:val="18"/>
  </w:num>
  <w:num w:numId="29" w16cid:durableId="1941378608">
    <w:abstractNumId w:val="12"/>
  </w:num>
  <w:num w:numId="30" w16cid:durableId="1673751357">
    <w:abstractNumId w:val="14"/>
  </w:num>
  <w:num w:numId="31" w16cid:durableId="1205798038">
    <w:abstractNumId w:val="38"/>
  </w:num>
  <w:num w:numId="32" w16cid:durableId="191461584">
    <w:abstractNumId w:val="26"/>
  </w:num>
  <w:num w:numId="33" w16cid:durableId="1051152284">
    <w:abstractNumId w:val="6"/>
  </w:num>
  <w:num w:numId="34" w16cid:durableId="361175143">
    <w:abstractNumId w:val="35"/>
  </w:num>
  <w:num w:numId="35" w16cid:durableId="1343822067">
    <w:abstractNumId w:val="8"/>
  </w:num>
  <w:num w:numId="36" w16cid:durableId="750811173">
    <w:abstractNumId w:val="25"/>
  </w:num>
  <w:num w:numId="37" w16cid:durableId="1022515183">
    <w:abstractNumId w:val="19"/>
  </w:num>
  <w:num w:numId="38" w16cid:durableId="1635676236">
    <w:abstractNumId w:val="9"/>
  </w:num>
  <w:num w:numId="39" w16cid:durableId="2078626145">
    <w:abstractNumId w:val="34"/>
  </w:num>
  <w:num w:numId="40" w16cid:durableId="1151799127">
    <w:abstractNumId w:val="37"/>
  </w:num>
  <w:num w:numId="41" w16cid:durableId="75060214">
    <w:abstractNumId w:val="22"/>
  </w:num>
  <w:num w:numId="42" w16cid:durableId="1686206659">
    <w:abstractNumId w:val="16"/>
  </w:num>
  <w:num w:numId="43" w16cid:durableId="169260892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919"/>
    <w:rsid w:val="00041A92"/>
    <w:rsid w:val="00042756"/>
    <w:rsid w:val="00053446"/>
    <w:rsid w:val="00053FEC"/>
    <w:rsid w:val="0005615E"/>
    <w:rsid w:val="0005787D"/>
    <w:rsid w:val="00061946"/>
    <w:rsid w:val="00074576"/>
    <w:rsid w:val="00076F7D"/>
    <w:rsid w:val="00077E69"/>
    <w:rsid w:val="0008576A"/>
    <w:rsid w:val="000868A0"/>
    <w:rsid w:val="00091C2D"/>
    <w:rsid w:val="00095548"/>
    <w:rsid w:val="0009785F"/>
    <w:rsid w:val="000A04B6"/>
    <w:rsid w:val="000A3A9A"/>
    <w:rsid w:val="000B560B"/>
    <w:rsid w:val="000D0024"/>
    <w:rsid w:val="000D356A"/>
    <w:rsid w:val="000D40B5"/>
    <w:rsid w:val="000E7318"/>
    <w:rsid w:val="000E7404"/>
    <w:rsid w:val="000F4494"/>
    <w:rsid w:val="000F4568"/>
    <w:rsid w:val="000F4ADB"/>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2ACF"/>
    <w:rsid w:val="001A5FC6"/>
    <w:rsid w:val="001B0AEB"/>
    <w:rsid w:val="001C6E05"/>
    <w:rsid w:val="001D113B"/>
    <w:rsid w:val="001E0DF7"/>
    <w:rsid w:val="001E5FBF"/>
    <w:rsid w:val="00200839"/>
    <w:rsid w:val="00202C4A"/>
    <w:rsid w:val="00206275"/>
    <w:rsid w:val="00211D36"/>
    <w:rsid w:val="00221516"/>
    <w:rsid w:val="002217C9"/>
    <w:rsid w:val="00223F72"/>
    <w:rsid w:val="00232642"/>
    <w:rsid w:val="0023379E"/>
    <w:rsid w:val="00242D06"/>
    <w:rsid w:val="002439E9"/>
    <w:rsid w:val="00244C59"/>
    <w:rsid w:val="00246D80"/>
    <w:rsid w:val="0024722A"/>
    <w:rsid w:val="00247C11"/>
    <w:rsid w:val="00251FBA"/>
    <w:rsid w:val="0025354B"/>
    <w:rsid w:val="00255095"/>
    <w:rsid w:val="002556FC"/>
    <w:rsid w:val="00255AE6"/>
    <w:rsid w:val="00261098"/>
    <w:rsid w:val="00261FAF"/>
    <w:rsid w:val="00262D62"/>
    <w:rsid w:val="0026520E"/>
    <w:rsid w:val="00265EF4"/>
    <w:rsid w:val="00267188"/>
    <w:rsid w:val="002A020A"/>
    <w:rsid w:val="002A3581"/>
    <w:rsid w:val="002A5A25"/>
    <w:rsid w:val="002B7E6B"/>
    <w:rsid w:val="002C32D2"/>
    <w:rsid w:val="002C3644"/>
    <w:rsid w:val="002C442F"/>
    <w:rsid w:val="002D64B8"/>
    <w:rsid w:val="002D7DAC"/>
    <w:rsid w:val="002F4026"/>
    <w:rsid w:val="002F6C9F"/>
    <w:rsid w:val="0031415A"/>
    <w:rsid w:val="0031500E"/>
    <w:rsid w:val="00320CF7"/>
    <w:rsid w:val="0032634F"/>
    <w:rsid w:val="00332A01"/>
    <w:rsid w:val="0034317B"/>
    <w:rsid w:val="00343C2D"/>
    <w:rsid w:val="00344369"/>
    <w:rsid w:val="00352DD8"/>
    <w:rsid w:val="003558A3"/>
    <w:rsid w:val="00362DF8"/>
    <w:rsid w:val="00371A9F"/>
    <w:rsid w:val="00373576"/>
    <w:rsid w:val="0037455E"/>
    <w:rsid w:val="003746ED"/>
    <w:rsid w:val="003934B6"/>
    <w:rsid w:val="003945D4"/>
    <w:rsid w:val="003A0DB1"/>
    <w:rsid w:val="003A7FC0"/>
    <w:rsid w:val="003D6965"/>
    <w:rsid w:val="003E3D8B"/>
    <w:rsid w:val="003E6669"/>
    <w:rsid w:val="003E7B1D"/>
    <w:rsid w:val="003E7C46"/>
    <w:rsid w:val="003F1228"/>
    <w:rsid w:val="003F24A0"/>
    <w:rsid w:val="003F24AA"/>
    <w:rsid w:val="003F4801"/>
    <w:rsid w:val="003F7679"/>
    <w:rsid w:val="00402834"/>
    <w:rsid w:val="00414D31"/>
    <w:rsid w:val="00421C34"/>
    <w:rsid w:val="00423176"/>
    <w:rsid w:val="00425B78"/>
    <w:rsid w:val="0042723F"/>
    <w:rsid w:val="00431942"/>
    <w:rsid w:val="00435697"/>
    <w:rsid w:val="00453AB3"/>
    <w:rsid w:val="00471DDC"/>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15861"/>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84D37"/>
    <w:rsid w:val="0059780C"/>
    <w:rsid w:val="005A3FFD"/>
    <w:rsid w:val="005C0885"/>
    <w:rsid w:val="005C7494"/>
    <w:rsid w:val="005C7FAC"/>
    <w:rsid w:val="005D29B1"/>
    <w:rsid w:val="005D6CD7"/>
    <w:rsid w:val="005D78B7"/>
    <w:rsid w:val="005E114F"/>
    <w:rsid w:val="005E2539"/>
    <w:rsid w:val="005E3069"/>
    <w:rsid w:val="005F0210"/>
    <w:rsid w:val="005F1D1F"/>
    <w:rsid w:val="006025AC"/>
    <w:rsid w:val="006101FB"/>
    <w:rsid w:val="00617D61"/>
    <w:rsid w:val="00617FE8"/>
    <w:rsid w:val="00620481"/>
    <w:rsid w:val="006277AF"/>
    <w:rsid w:val="00632F39"/>
    <w:rsid w:val="00636CAB"/>
    <w:rsid w:val="00641107"/>
    <w:rsid w:val="006511C7"/>
    <w:rsid w:val="00666995"/>
    <w:rsid w:val="00667683"/>
    <w:rsid w:val="00671A01"/>
    <w:rsid w:val="00675B4F"/>
    <w:rsid w:val="00680CEA"/>
    <w:rsid w:val="006814CB"/>
    <w:rsid w:val="006866EF"/>
    <w:rsid w:val="00692B36"/>
    <w:rsid w:val="00693339"/>
    <w:rsid w:val="00696155"/>
    <w:rsid w:val="006B58B2"/>
    <w:rsid w:val="006B6EE4"/>
    <w:rsid w:val="006C3462"/>
    <w:rsid w:val="006E5A79"/>
    <w:rsid w:val="006F236E"/>
    <w:rsid w:val="006F432E"/>
    <w:rsid w:val="007008E2"/>
    <w:rsid w:val="00702D6A"/>
    <w:rsid w:val="007063A1"/>
    <w:rsid w:val="00712D36"/>
    <w:rsid w:val="007131EC"/>
    <w:rsid w:val="00714B2D"/>
    <w:rsid w:val="0071677D"/>
    <w:rsid w:val="00723DF9"/>
    <w:rsid w:val="0072693E"/>
    <w:rsid w:val="00730253"/>
    <w:rsid w:val="00732470"/>
    <w:rsid w:val="0073528A"/>
    <w:rsid w:val="00745703"/>
    <w:rsid w:val="00765052"/>
    <w:rsid w:val="007654D3"/>
    <w:rsid w:val="00765DAC"/>
    <w:rsid w:val="00777412"/>
    <w:rsid w:val="00787EE1"/>
    <w:rsid w:val="007900E4"/>
    <w:rsid w:val="007909DA"/>
    <w:rsid w:val="00790CBA"/>
    <w:rsid w:val="00795009"/>
    <w:rsid w:val="00797A40"/>
    <w:rsid w:val="007A0788"/>
    <w:rsid w:val="007A3B21"/>
    <w:rsid w:val="007A514D"/>
    <w:rsid w:val="007B6584"/>
    <w:rsid w:val="007B792E"/>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2025"/>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63A13"/>
    <w:rsid w:val="009722E1"/>
    <w:rsid w:val="00973C0E"/>
    <w:rsid w:val="009743BA"/>
    <w:rsid w:val="009774F4"/>
    <w:rsid w:val="009859B0"/>
    <w:rsid w:val="0099441B"/>
    <w:rsid w:val="009A0DDF"/>
    <w:rsid w:val="009A1A48"/>
    <w:rsid w:val="009A64B8"/>
    <w:rsid w:val="009B50E5"/>
    <w:rsid w:val="009B680A"/>
    <w:rsid w:val="009B77CC"/>
    <w:rsid w:val="009C7464"/>
    <w:rsid w:val="009D5C19"/>
    <w:rsid w:val="009E4450"/>
    <w:rsid w:val="009E5176"/>
    <w:rsid w:val="009F5BB9"/>
    <w:rsid w:val="00A011EE"/>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A65"/>
    <w:rsid w:val="00A90CF0"/>
    <w:rsid w:val="00A94551"/>
    <w:rsid w:val="00A9554C"/>
    <w:rsid w:val="00AA1F36"/>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49AB"/>
    <w:rsid w:val="00AF72CD"/>
    <w:rsid w:val="00B11B51"/>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E34F9"/>
    <w:rsid w:val="00CF0B79"/>
    <w:rsid w:val="00CF5BE8"/>
    <w:rsid w:val="00CF6192"/>
    <w:rsid w:val="00D04C14"/>
    <w:rsid w:val="00D13DB8"/>
    <w:rsid w:val="00D226C7"/>
    <w:rsid w:val="00D2467D"/>
    <w:rsid w:val="00D25BA7"/>
    <w:rsid w:val="00D27F18"/>
    <w:rsid w:val="00D310A6"/>
    <w:rsid w:val="00D4132C"/>
    <w:rsid w:val="00D44ECF"/>
    <w:rsid w:val="00D51241"/>
    <w:rsid w:val="00D51D24"/>
    <w:rsid w:val="00D546F5"/>
    <w:rsid w:val="00D62F8B"/>
    <w:rsid w:val="00D7341B"/>
    <w:rsid w:val="00D736CB"/>
    <w:rsid w:val="00D832B7"/>
    <w:rsid w:val="00D91A41"/>
    <w:rsid w:val="00DB2051"/>
    <w:rsid w:val="00DB2381"/>
    <w:rsid w:val="00DC3C0A"/>
    <w:rsid w:val="00DE0A5F"/>
    <w:rsid w:val="00DE54A3"/>
    <w:rsid w:val="00DF28D8"/>
    <w:rsid w:val="00E04C79"/>
    <w:rsid w:val="00E11050"/>
    <w:rsid w:val="00E117FD"/>
    <w:rsid w:val="00E12C86"/>
    <w:rsid w:val="00E2491F"/>
    <w:rsid w:val="00E318DB"/>
    <w:rsid w:val="00E42543"/>
    <w:rsid w:val="00E428C5"/>
    <w:rsid w:val="00E555A1"/>
    <w:rsid w:val="00E5685C"/>
    <w:rsid w:val="00E5725E"/>
    <w:rsid w:val="00E66B2E"/>
    <w:rsid w:val="00E712B6"/>
    <w:rsid w:val="00E72053"/>
    <w:rsid w:val="00E8031C"/>
    <w:rsid w:val="00E87A75"/>
    <w:rsid w:val="00E87B0B"/>
    <w:rsid w:val="00E92D8B"/>
    <w:rsid w:val="00EA1B4D"/>
    <w:rsid w:val="00EB2DCF"/>
    <w:rsid w:val="00EB4815"/>
    <w:rsid w:val="00EB486C"/>
    <w:rsid w:val="00EB7D8D"/>
    <w:rsid w:val="00EF0F4E"/>
    <w:rsid w:val="00F00E31"/>
    <w:rsid w:val="00F03074"/>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337F"/>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A9C3A6"/>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6A947-7022-4B9D-9289-F1EE0FB7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1543</Words>
  <Characters>9107</Characters>
  <Application>Microsoft Office Word</Application>
  <DocSecurity>4</DocSecurity>
  <Lines>75</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Michal Linhart</cp:lastModifiedBy>
  <cp:revision>2</cp:revision>
  <cp:lastPrinted>2020-12-03T09:05:00Z</cp:lastPrinted>
  <dcterms:created xsi:type="dcterms:W3CDTF">2026-07-07T11:22:00Z</dcterms:created>
  <dcterms:modified xsi:type="dcterms:W3CDTF">2026-07-07T11:22:00Z</dcterms:modified>
</cp:coreProperties>
</file>