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A5761" w14:textId="77777777" w:rsidR="000A51E9" w:rsidRPr="004E6669" w:rsidRDefault="000A51E9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Obec Cebiv</w:t>
      </w:r>
    </w:p>
    <w:p w14:paraId="1B670C77" w14:textId="77777777" w:rsidR="00BD494C" w:rsidRPr="004E6669" w:rsidRDefault="000A51E9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Zastupitelstvo obce Cebiv</w:t>
      </w:r>
    </w:p>
    <w:p w14:paraId="5B55FE1B" w14:textId="4C91ACBF" w:rsidR="00BD494C" w:rsidRPr="004E6669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2236">
        <w:rPr>
          <w:rFonts w:ascii="Times New Roman" w:hAnsi="Times New Roman" w:cs="Times New Roman"/>
          <w:b/>
          <w:sz w:val="24"/>
          <w:szCs w:val="24"/>
        </w:rPr>
        <w:t>č.j.:</w:t>
      </w:r>
      <w:r w:rsidR="00FB59C4" w:rsidRPr="002322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2142" w:rsidRPr="00232236">
        <w:rPr>
          <w:rFonts w:ascii="Times New Roman" w:hAnsi="Times New Roman" w:cs="Times New Roman"/>
          <w:b/>
          <w:sz w:val="24"/>
          <w:szCs w:val="24"/>
        </w:rPr>
        <w:t>Cebiv</w:t>
      </w:r>
      <w:r w:rsidR="00232236" w:rsidRPr="00232236">
        <w:rPr>
          <w:rFonts w:ascii="Times New Roman" w:hAnsi="Times New Roman" w:cs="Times New Roman"/>
          <w:b/>
          <w:sz w:val="24"/>
          <w:szCs w:val="24"/>
        </w:rPr>
        <w:t>/605/23</w:t>
      </w:r>
    </w:p>
    <w:p w14:paraId="0D023996" w14:textId="77777777" w:rsidR="00BD494C" w:rsidRPr="004E6669" w:rsidRDefault="00BD494C" w:rsidP="00BD494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2967F8EC" w14:textId="77777777" w:rsidR="00BD494C" w:rsidRPr="004E6669" w:rsidRDefault="00BD494C" w:rsidP="00BD494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4C54FE0" w14:textId="77777777" w:rsidR="00BD494C" w:rsidRPr="004E6669" w:rsidRDefault="00BD494C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OBEC CEBIV</w:t>
      </w:r>
    </w:p>
    <w:p w14:paraId="0DDF8E9F" w14:textId="77777777" w:rsidR="004E6669" w:rsidRDefault="004E6669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960B8E" w14:textId="3310281C" w:rsidR="00BD494C" w:rsidRPr="004E6669" w:rsidRDefault="00D71DC0" w:rsidP="00BD494C">
      <w:pPr>
        <w:pStyle w:val="Bezmezer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6B863A9D" wp14:editId="17837DE4">
            <wp:extent cx="1419225" cy="1423020"/>
            <wp:effectExtent l="0" t="0" r="0" b="0"/>
            <wp:docPr id="9" name="obrázek 1" descr="F:\znak obc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znak obce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t="36319" r="47790" b="25955"/>
                    <a:stretch/>
                  </pic:blipFill>
                  <pic:spPr bwMode="auto">
                    <a:xfrm>
                      <a:off x="0" y="0"/>
                      <a:ext cx="1427524" cy="143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15321A" w14:textId="77777777" w:rsidR="004E6669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17F20C" w14:textId="77777777" w:rsidR="005A4B4E" w:rsidRDefault="004E6669" w:rsidP="004E6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69">
        <w:rPr>
          <w:rFonts w:ascii="Times New Roman" w:hAnsi="Times New Roman" w:cs="Times New Roman"/>
          <w:b/>
          <w:sz w:val="28"/>
          <w:szCs w:val="28"/>
        </w:rPr>
        <w:t xml:space="preserve">Obecně závazná vyhláška o chovu a držení hospodářských zvířat </w:t>
      </w:r>
    </w:p>
    <w:p w14:paraId="7C5D4E49" w14:textId="22AF45DD" w:rsidR="004E6669" w:rsidRPr="004E6669" w:rsidRDefault="004E6669" w:rsidP="004E66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6669">
        <w:rPr>
          <w:rFonts w:ascii="Times New Roman" w:hAnsi="Times New Roman" w:cs="Times New Roman"/>
          <w:b/>
          <w:sz w:val="28"/>
          <w:szCs w:val="28"/>
        </w:rPr>
        <w:t xml:space="preserve">na území obce Cebiv </w:t>
      </w:r>
    </w:p>
    <w:p w14:paraId="661E1277" w14:textId="77777777" w:rsidR="004E6669" w:rsidRPr="004E6669" w:rsidRDefault="004E6669" w:rsidP="004E6669">
      <w:pPr>
        <w:rPr>
          <w:rFonts w:ascii="Times New Roman" w:hAnsi="Times New Roman" w:cs="Times New Roman"/>
          <w:sz w:val="24"/>
          <w:szCs w:val="24"/>
        </w:rPr>
      </w:pPr>
    </w:p>
    <w:p w14:paraId="5362AA35" w14:textId="2FF2C8F5" w:rsidR="004E6669" w:rsidRPr="004E6669" w:rsidRDefault="004E6669" w:rsidP="00232236">
      <w:pPr>
        <w:jc w:val="both"/>
        <w:rPr>
          <w:rFonts w:ascii="Times New Roman" w:hAnsi="Times New Roman" w:cs="Times New Roman"/>
          <w:sz w:val="24"/>
          <w:szCs w:val="24"/>
        </w:rPr>
      </w:pPr>
      <w:r w:rsidRPr="00232236">
        <w:rPr>
          <w:rFonts w:ascii="Times New Roman" w:hAnsi="Times New Roman" w:cs="Times New Roman"/>
          <w:sz w:val="24"/>
          <w:szCs w:val="24"/>
        </w:rPr>
        <w:t xml:space="preserve">Zastupitelstvo obce Cebiv se na svém zasedání dne </w:t>
      </w:r>
      <w:r w:rsidR="00232236" w:rsidRPr="00232236">
        <w:rPr>
          <w:rFonts w:ascii="Times New Roman" w:hAnsi="Times New Roman" w:cs="Times New Roman"/>
          <w:sz w:val="24"/>
          <w:szCs w:val="24"/>
        </w:rPr>
        <w:t>3</w:t>
      </w:r>
      <w:r w:rsidR="00565E20" w:rsidRPr="00232236">
        <w:rPr>
          <w:rFonts w:ascii="Times New Roman" w:hAnsi="Times New Roman" w:cs="Times New Roman"/>
          <w:sz w:val="24"/>
          <w:szCs w:val="24"/>
        </w:rPr>
        <w:t>.</w:t>
      </w:r>
      <w:r w:rsidR="00232236">
        <w:rPr>
          <w:rFonts w:ascii="Times New Roman" w:hAnsi="Times New Roman" w:cs="Times New Roman"/>
          <w:sz w:val="24"/>
          <w:szCs w:val="24"/>
        </w:rPr>
        <w:t xml:space="preserve"> </w:t>
      </w:r>
      <w:r w:rsidR="00232236" w:rsidRPr="00232236">
        <w:rPr>
          <w:rFonts w:ascii="Times New Roman" w:hAnsi="Times New Roman" w:cs="Times New Roman"/>
          <w:sz w:val="24"/>
          <w:szCs w:val="24"/>
        </w:rPr>
        <w:t>7</w:t>
      </w:r>
      <w:r w:rsidR="00565E20" w:rsidRPr="00232236">
        <w:rPr>
          <w:rFonts w:ascii="Times New Roman" w:hAnsi="Times New Roman" w:cs="Times New Roman"/>
          <w:sz w:val="24"/>
          <w:szCs w:val="24"/>
        </w:rPr>
        <w:t>.</w:t>
      </w:r>
      <w:r w:rsidR="00232236">
        <w:rPr>
          <w:rFonts w:ascii="Times New Roman" w:hAnsi="Times New Roman" w:cs="Times New Roman"/>
          <w:sz w:val="24"/>
          <w:szCs w:val="24"/>
        </w:rPr>
        <w:t xml:space="preserve"> </w:t>
      </w:r>
      <w:r w:rsidRPr="00232236">
        <w:rPr>
          <w:rFonts w:ascii="Times New Roman" w:hAnsi="Times New Roman" w:cs="Times New Roman"/>
          <w:sz w:val="24"/>
          <w:szCs w:val="24"/>
        </w:rPr>
        <w:t>2023 usneslo z důvodů zachování</w:t>
      </w:r>
      <w:r w:rsidRPr="004E6669">
        <w:rPr>
          <w:rFonts w:ascii="Times New Roman" w:hAnsi="Times New Roman" w:cs="Times New Roman"/>
          <w:sz w:val="24"/>
          <w:szCs w:val="24"/>
        </w:rPr>
        <w:t xml:space="preserve"> klidného, bezpečného a pohodového bydlení v obci jakož i kvality životního prostředí vydat podle § 10 a § 35 zákona č. 128/2000 Sb., o obcích (dále „zákon o obcích“),</w:t>
      </w:r>
      <w:r w:rsidR="001854C1">
        <w:rPr>
          <w:rFonts w:ascii="Times New Roman" w:hAnsi="Times New Roman" w:cs="Times New Roman"/>
          <w:sz w:val="24"/>
          <w:szCs w:val="24"/>
        </w:rPr>
        <w:t xml:space="preserve"> pod usnesením č. 5/B9/2023</w:t>
      </w:r>
      <w:r w:rsidRPr="004E6669">
        <w:rPr>
          <w:rFonts w:ascii="Times New Roman" w:hAnsi="Times New Roman" w:cs="Times New Roman"/>
          <w:sz w:val="24"/>
          <w:szCs w:val="24"/>
        </w:rPr>
        <w:t xml:space="preserve"> tuto obecně závaznou vyhlášku.</w:t>
      </w:r>
    </w:p>
    <w:p w14:paraId="018EC521" w14:textId="77777777" w:rsidR="00232236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30C1C079" w14:textId="10404577" w:rsidR="004E6669" w:rsidRPr="004E6669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217753D1" w14:textId="792BB7EF" w:rsidR="004E6669" w:rsidRDefault="004E6669" w:rsidP="004E6669">
      <w:pPr>
        <w:jc w:val="both"/>
        <w:rPr>
          <w:rFonts w:ascii="Times New Roman" w:hAnsi="Times New Roman" w:cs="Times New Roman"/>
          <w:sz w:val="24"/>
          <w:szCs w:val="24"/>
        </w:rPr>
      </w:pPr>
      <w:r w:rsidRPr="004E6669">
        <w:rPr>
          <w:rFonts w:ascii="Times New Roman" w:hAnsi="Times New Roman" w:cs="Times New Roman"/>
          <w:sz w:val="24"/>
          <w:szCs w:val="24"/>
        </w:rPr>
        <w:t>Na území katastru obce Cebiv a katastru místní části Bezemín lze chovat hospodářská zvířata za předpokladu, že jejich chov nebude negativně zasahovat do kvality životního prostředí a pohodového bydlení v obci.</w:t>
      </w:r>
    </w:p>
    <w:p w14:paraId="7865B096" w14:textId="77777777" w:rsidR="005A4B4E" w:rsidRPr="004E6669" w:rsidRDefault="005A4B4E" w:rsidP="004E666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AEC4F6" w14:textId="5E86EE64" w:rsidR="004E6669" w:rsidRPr="004E6669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72C6F94A" w14:textId="77777777" w:rsidR="004E6669" w:rsidRPr="004E6669" w:rsidRDefault="004E6669" w:rsidP="004E6669">
      <w:pPr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4E6669">
        <w:rPr>
          <w:rFonts w:ascii="Times New Roman" w:hAnsi="Times New Roman" w:cs="Times New Roman"/>
          <w:b/>
          <w:spacing w:val="20"/>
          <w:sz w:val="24"/>
          <w:szCs w:val="24"/>
        </w:rPr>
        <w:t>Definice pojmů</w:t>
      </w:r>
    </w:p>
    <w:p w14:paraId="50EA1E15" w14:textId="2DB2BFDA" w:rsidR="004E6669" w:rsidRPr="004E6669" w:rsidRDefault="004E6669" w:rsidP="004E6669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669">
        <w:rPr>
          <w:rFonts w:ascii="Times New Roman" w:hAnsi="Times New Roman" w:cs="Times New Roman"/>
          <w:sz w:val="24"/>
          <w:szCs w:val="24"/>
        </w:rPr>
        <w:t>Chovatelem, nebo držitelem zvířat je ten, kdo třeba jen přechodně zvířata chová, nebo o ně pečuje.</w:t>
      </w:r>
    </w:p>
    <w:p w14:paraId="4090E17F" w14:textId="12262A98" w:rsidR="004E6669" w:rsidRPr="004E6669" w:rsidRDefault="004E6669" w:rsidP="0023223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669">
        <w:rPr>
          <w:rFonts w:ascii="Times New Roman" w:hAnsi="Times New Roman" w:cs="Times New Roman"/>
          <w:sz w:val="24"/>
          <w:szCs w:val="24"/>
        </w:rPr>
        <w:t>Vyhláška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6669">
        <w:rPr>
          <w:rFonts w:ascii="Times New Roman" w:hAnsi="Times New Roman" w:cs="Times New Roman"/>
          <w:sz w:val="24"/>
          <w:szCs w:val="24"/>
        </w:rPr>
        <w:t>závazná pro chovatele, držitele těchto následujících druhů zvířat:</w:t>
      </w:r>
    </w:p>
    <w:p w14:paraId="1127A51F" w14:textId="0BEA119F" w:rsidR="004E6669" w:rsidRPr="004E6669" w:rsidRDefault="004E6669" w:rsidP="00232236">
      <w:pPr>
        <w:pStyle w:val="Odstavecseseznamem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669">
        <w:rPr>
          <w:rFonts w:ascii="Times New Roman" w:hAnsi="Times New Roman" w:cs="Times New Roman"/>
          <w:sz w:val="24"/>
          <w:szCs w:val="24"/>
        </w:rPr>
        <w:t>velká a střední hospodářská zvířata - skot, koně, ovce, kozy, prasata, běžci apod.</w:t>
      </w:r>
    </w:p>
    <w:p w14:paraId="5F62DC32" w14:textId="1C6432FC" w:rsidR="004E6669" w:rsidRPr="00232236" w:rsidRDefault="004E6669" w:rsidP="00427AAE">
      <w:pPr>
        <w:pStyle w:val="Odstavecseseznamem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236">
        <w:rPr>
          <w:rFonts w:ascii="Times New Roman" w:hAnsi="Times New Roman" w:cs="Times New Roman"/>
          <w:sz w:val="24"/>
          <w:szCs w:val="24"/>
        </w:rPr>
        <w:t xml:space="preserve">malá a drobná hospodářská  zvířata - hrabavá a vodní drůbež (slepice, krůty, kachny a husy), holubi a králíci. </w:t>
      </w:r>
    </w:p>
    <w:p w14:paraId="6EA6571B" w14:textId="51039F05" w:rsidR="004E6669" w:rsidRPr="004E6669" w:rsidRDefault="004E6669" w:rsidP="00232236">
      <w:pPr>
        <w:pStyle w:val="Odstavecseseznamem"/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669">
        <w:rPr>
          <w:rFonts w:ascii="Times New Roman" w:hAnsi="Times New Roman" w:cs="Times New Roman"/>
          <w:sz w:val="24"/>
          <w:szCs w:val="24"/>
        </w:rPr>
        <w:t>kožešinová zvířata - norci, lišky, pesci, nutrie apod.</w:t>
      </w:r>
    </w:p>
    <w:p w14:paraId="2EC499E9" w14:textId="77777777" w:rsidR="00232236" w:rsidRDefault="00232236" w:rsidP="004E6669">
      <w:pPr>
        <w:rPr>
          <w:rFonts w:ascii="Times New Roman" w:hAnsi="Times New Roman" w:cs="Times New Roman"/>
          <w:sz w:val="24"/>
          <w:szCs w:val="24"/>
        </w:rPr>
      </w:pPr>
    </w:p>
    <w:p w14:paraId="60944DAD" w14:textId="77777777" w:rsidR="005A4B4E" w:rsidRPr="004E6669" w:rsidRDefault="005A4B4E" w:rsidP="004E6669">
      <w:pPr>
        <w:rPr>
          <w:rFonts w:ascii="Times New Roman" w:hAnsi="Times New Roman" w:cs="Times New Roman"/>
          <w:sz w:val="24"/>
          <w:szCs w:val="24"/>
        </w:rPr>
      </w:pPr>
    </w:p>
    <w:p w14:paraId="28E0184E" w14:textId="77777777" w:rsidR="00232236" w:rsidRDefault="00232236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71B45" w14:textId="38112B2C" w:rsidR="004E6669" w:rsidRPr="004E6669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lastRenderedPageBreak/>
        <w:t>Čl. 3</w:t>
      </w:r>
    </w:p>
    <w:p w14:paraId="7C8E0B5E" w14:textId="2542F9E1" w:rsidR="004E6669" w:rsidRPr="004E6669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Podmínky chovu</w:t>
      </w:r>
    </w:p>
    <w:p w14:paraId="556E0B60" w14:textId="64DF54B9" w:rsidR="004E6669" w:rsidRPr="00232236" w:rsidRDefault="004E6669" w:rsidP="002322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236">
        <w:rPr>
          <w:rFonts w:ascii="Times New Roman" w:hAnsi="Times New Roman" w:cs="Times New Roman"/>
          <w:sz w:val="24"/>
          <w:szCs w:val="24"/>
        </w:rPr>
        <w:t>Chovat jakékoliv zvíře je povoleno (s v</w:t>
      </w:r>
      <w:r w:rsidR="00565E20" w:rsidRPr="00232236">
        <w:rPr>
          <w:rFonts w:ascii="Times New Roman" w:hAnsi="Times New Roman" w:cs="Times New Roman"/>
          <w:sz w:val="24"/>
          <w:szCs w:val="24"/>
        </w:rPr>
        <w:t>ý</w:t>
      </w:r>
      <w:r w:rsidRPr="00232236">
        <w:rPr>
          <w:rFonts w:ascii="Times New Roman" w:hAnsi="Times New Roman" w:cs="Times New Roman"/>
          <w:sz w:val="24"/>
          <w:szCs w:val="24"/>
        </w:rPr>
        <w:t>j</w:t>
      </w:r>
      <w:r w:rsidR="00565E20" w:rsidRPr="00232236">
        <w:rPr>
          <w:rFonts w:ascii="Times New Roman" w:hAnsi="Times New Roman" w:cs="Times New Roman"/>
          <w:sz w:val="24"/>
          <w:szCs w:val="24"/>
        </w:rPr>
        <w:t>i</w:t>
      </w:r>
      <w:r w:rsidRPr="00232236">
        <w:rPr>
          <w:rFonts w:ascii="Times New Roman" w:hAnsi="Times New Roman" w:cs="Times New Roman"/>
          <w:sz w:val="24"/>
          <w:szCs w:val="24"/>
        </w:rPr>
        <w:t xml:space="preserve">mkou, uvedenou v dalších článcích této vyhlášky), pokud chov </w:t>
      </w:r>
      <w:r w:rsidR="0091403E" w:rsidRPr="00232236">
        <w:rPr>
          <w:rFonts w:ascii="Times New Roman" w:hAnsi="Times New Roman" w:cs="Times New Roman"/>
          <w:sz w:val="24"/>
          <w:szCs w:val="24"/>
        </w:rPr>
        <w:t xml:space="preserve">je v souladu s ostatními předpisy a zákony ČR, </w:t>
      </w:r>
      <w:r w:rsidRPr="00232236">
        <w:rPr>
          <w:rFonts w:ascii="Times New Roman" w:hAnsi="Times New Roman" w:cs="Times New Roman"/>
          <w:sz w:val="24"/>
          <w:szCs w:val="24"/>
        </w:rPr>
        <w:t>neohrožuje čistotu a neobtěžuje obyvatele okolních bytů a domů nad míru přiměřenou poměrům. Zvíře musí být chováno v souladu s ostatními předpisy a zákony ČR.</w:t>
      </w:r>
    </w:p>
    <w:p w14:paraId="79B74A19" w14:textId="58FF06A0" w:rsidR="004E6669" w:rsidRPr="004E6669" w:rsidRDefault="004E6669" w:rsidP="002322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669">
        <w:rPr>
          <w:rFonts w:ascii="Times New Roman" w:hAnsi="Times New Roman" w:cs="Times New Roman"/>
          <w:sz w:val="24"/>
          <w:szCs w:val="24"/>
        </w:rPr>
        <w:t>Je zakázáno chovat zvířata uvedená v Čl. 2 odst. 2 a), b)</w:t>
      </w:r>
      <w:r w:rsidR="005A4B4E">
        <w:rPr>
          <w:rFonts w:ascii="Times New Roman" w:hAnsi="Times New Roman" w:cs="Times New Roman"/>
          <w:sz w:val="24"/>
          <w:szCs w:val="24"/>
        </w:rPr>
        <w:t xml:space="preserve"> a</w:t>
      </w:r>
      <w:r w:rsidRPr="004E6669">
        <w:rPr>
          <w:rFonts w:ascii="Times New Roman" w:hAnsi="Times New Roman" w:cs="Times New Roman"/>
          <w:sz w:val="24"/>
          <w:szCs w:val="24"/>
        </w:rPr>
        <w:t xml:space="preserve"> c) mimo prostory k tomu určené. </w:t>
      </w:r>
    </w:p>
    <w:p w14:paraId="227F44D9" w14:textId="5BF70FC1" w:rsidR="004E6669" w:rsidRPr="005069D2" w:rsidRDefault="004E6669" w:rsidP="002322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9D2">
        <w:rPr>
          <w:rFonts w:ascii="Times New Roman" w:hAnsi="Times New Roman" w:cs="Times New Roman"/>
          <w:sz w:val="24"/>
          <w:szCs w:val="24"/>
        </w:rPr>
        <w:t xml:space="preserve">Je zakázáno přinášet nebo přivádět </w:t>
      </w:r>
      <w:r w:rsidR="005069D2" w:rsidRPr="005069D2">
        <w:rPr>
          <w:rFonts w:ascii="Times New Roman" w:hAnsi="Times New Roman" w:cs="Times New Roman"/>
          <w:sz w:val="24"/>
          <w:szCs w:val="24"/>
        </w:rPr>
        <w:t>či umožnit vstup zvířectvu dle Čl.</w:t>
      </w:r>
      <w:r w:rsidR="005A4B4E">
        <w:rPr>
          <w:rFonts w:ascii="Times New Roman" w:hAnsi="Times New Roman" w:cs="Times New Roman"/>
          <w:sz w:val="24"/>
          <w:szCs w:val="24"/>
        </w:rPr>
        <w:t xml:space="preserve"> </w:t>
      </w:r>
      <w:r w:rsidR="005069D2" w:rsidRPr="005069D2">
        <w:rPr>
          <w:rFonts w:ascii="Times New Roman" w:hAnsi="Times New Roman" w:cs="Times New Roman"/>
          <w:sz w:val="24"/>
          <w:szCs w:val="24"/>
        </w:rPr>
        <w:t>2 odst</w:t>
      </w:r>
      <w:r w:rsidR="006A3402">
        <w:rPr>
          <w:rFonts w:ascii="Times New Roman" w:hAnsi="Times New Roman" w:cs="Times New Roman"/>
          <w:sz w:val="24"/>
          <w:szCs w:val="24"/>
        </w:rPr>
        <w:t>.</w:t>
      </w:r>
      <w:r w:rsidR="005069D2" w:rsidRPr="005069D2">
        <w:rPr>
          <w:rFonts w:ascii="Times New Roman" w:hAnsi="Times New Roman" w:cs="Times New Roman"/>
          <w:sz w:val="24"/>
          <w:szCs w:val="24"/>
        </w:rPr>
        <w:t xml:space="preserve"> 2</w:t>
      </w:r>
      <w:r w:rsidR="005069D2">
        <w:rPr>
          <w:rFonts w:ascii="Times New Roman" w:hAnsi="Times New Roman" w:cs="Times New Roman"/>
          <w:sz w:val="24"/>
          <w:szCs w:val="24"/>
        </w:rPr>
        <w:t xml:space="preserve"> a) a c)</w:t>
      </w:r>
      <w:r w:rsidR="005069D2" w:rsidRPr="005069D2">
        <w:rPr>
          <w:rFonts w:ascii="Times New Roman" w:hAnsi="Times New Roman" w:cs="Times New Roman"/>
          <w:sz w:val="24"/>
          <w:szCs w:val="24"/>
        </w:rPr>
        <w:t xml:space="preserve"> </w:t>
      </w:r>
      <w:r w:rsidRPr="005069D2">
        <w:rPr>
          <w:rFonts w:ascii="Times New Roman" w:hAnsi="Times New Roman" w:cs="Times New Roman"/>
          <w:sz w:val="24"/>
          <w:szCs w:val="24"/>
        </w:rPr>
        <w:t xml:space="preserve">do prostor, kde není dovolen jejich chov a pohyb, jako jsou dětská hřiště, pískoviště, park a další </w:t>
      </w:r>
      <w:r w:rsidR="005069D2" w:rsidRPr="005069D2">
        <w:rPr>
          <w:rFonts w:ascii="Times New Roman" w:hAnsi="Times New Roman" w:cs="Times New Roman"/>
          <w:sz w:val="24"/>
          <w:szCs w:val="24"/>
        </w:rPr>
        <w:t xml:space="preserve">veřejná </w:t>
      </w:r>
      <w:r w:rsidRPr="005069D2">
        <w:rPr>
          <w:rFonts w:ascii="Times New Roman" w:hAnsi="Times New Roman" w:cs="Times New Roman"/>
          <w:sz w:val="24"/>
          <w:szCs w:val="24"/>
        </w:rPr>
        <w:t>místa</w:t>
      </w:r>
      <w:r w:rsidR="005069D2" w:rsidRPr="005069D2">
        <w:rPr>
          <w:rFonts w:ascii="Times New Roman" w:hAnsi="Times New Roman" w:cs="Times New Roman"/>
          <w:sz w:val="24"/>
          <w:szCs w:val="24"/>
        </w:rPr>
        <w:t>.</w:t>
      </w:r>
    </w:p>
    <w:p w14:paraId="07810ABC" w14:textId="52ECCB5F" w:rsidR="004E6669" w:rsidRPr="004E6669" w:rsidRDefault="004E6669" w:rsidP="002322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669">
        <w:rPr>
          <w:rFonts w:ascii="Times New Roman" w:hAnsi="Times New Roman" w:cs="Times New Roman"/>
          <w:sz w:val="24"/>
          <w:szCs w:val="24"/>
        </w:rPr>
        <w:t>V rodinné zástavbě a je</w:t>
      </w:r>
      <w:r w:rsidR="006A3402">
        <w:rPr>
          <w:rFonts w:ascii="Times New Roman" w:hAnsi="Times New Roman" w:cs="Times New Roman"/>
          <w:sz w:val="24"/>
          <w:szCs w:val="24"/>
        </w:rPr>
        <w:t>jí</w:t>
      </w:r>
      <w:r w:rsidRPr="004E6669">
        <w:rPr>
          <w:rFonts w:ascii="Times New Roman" w:hAnsi="Times New Roman" w:cs="Times New Roman"/>
          <w:sz w:val="24"/>
          <w:szCs w:val="24"/>
        </w:rPr>
        <w:t xml:space="preserve"> bezprostřední blízkosti je chov zvířat  povolen za předpokladu, že nedojde ke zhoršení životního prostředí, vzhledu okolí a nedojde k narušení pravidel občanského soužití.</w:t>
      </w:r>
    </w:p>
    <w:p w14:paraId="2993D1CF" w14:textId="00D50DA0" w:rsidR="004E6669" w:rsidRPr="004E6669" w:rsidRDefault="004E6669" w:rsidP="002322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669">
        <w:rPr>
          <w:rFonts w:ascii="Times New Roman" w:hAnsi="Times New Roman" w:cs="Times New Roman"/>
          <w:sz w:val="24"/>
          <w:szCs w:val="24"/>
        </w:rPr>
        <w:t>Chov zvířat</w:t>
      </w:r>
      <w:r w:rsidR="005A4B4E">
        <w:rPr>
          <w:rFonts w:ascii="Times New Roman" w:hAnsi="Times New Roman" w:cs="Times New Roman"/>
          <w:sz w:val="24"/>
          <w:szCs w:val="24"/>
        </w:rPr>
        <w:t xml:space="preserve">, </w:t>
      </w:r>
      <w:r w:rsidRPr="004E6669">
        <w:rPr>
          <w:rFonts w:ascii="Times New Roman" w:hAnsi="Times New Roman" w:cs="Times New Roman"/>
          <w:sz w:val="24"/>
          <w:szCs w:val="24"/>
        </w:rPr>
        <w:t>podle Čl. 2 odst</w:t>
      </w:r>
      <w:r w:rsidR="005A4B4E">
        <w:rPr>
          <w:rFonts w:ascii="Times New Roman" w:hAnsi="Times New Roman" w:cs="Times New Roman"/>
          <w:sz w:val="24"/>
          <w:szCs w:val="24"/>
        </w:rPr>
        <w:t>.</w:t>
      </w:r>
      <w:r w:rsidRPr="004E6669">
        <w:rPr>
          <w:rFonts w:ascii="Times New Roman" w:hAnsi="Times New Roman" w:cs="Times New Roman"/>
          <w:sz w:val="24"/>
          <w:szCs w:val="24"/>
        </w:rPr>
        <w:t xml:space="preserve"> 2</w:t>
      </w:r>
      <w:r w:rsidR="005A4B4E">
        <w:rPr>
          <w:rFonts w:ascii="Times New Roman" w:hAnsi="Times New Roman" w:cs="Times New Roman"/>
          <w:sz w:val="24"/>
          <w:szCs w:val="24"/>
        </w:rPr>
        <w:t xml:space="preserve"> písm. </w:t>
      </w:r>
      <w:r w:rsidRPr="004E6669">
        <w:rPr>
          <w:rFonts w:ascii="Times New Roman" w:hAnsi="Times New Roman" w:cs="Times New Roman"/>
          <w:sz w:val="24"/>
          <w:szCs w:val="24"/>
        </w:rPr>
        <w:t>a</w:t>
      </w:r>
      <w:r w:rsidR="005A4B4E">
        <w:rPr>
          <w:rFonts w:ascii="Times New Roman" w:hAnsi="Times New Roman" w:cs="Times New Roman"/>
          <w:sz w:val="24"/>
          <w:szCs w:val="24"/>
        </w:rPr>
        <w:t xml:space="preserve">), </w:t>
      </w:r>
      <w:r w:rsidRPr="004E6669">
        <w:rPr>
          <w:rFonts w:ascii="Times New Roman" w:hAnsi="Times New Roman" w:cs="Times New Roman"/>
          <w:sz w:val="24"/>
          <w:szCs w:val="24"/>
        </w:rPr>
        <w:t xml:space="preserve"> je v intravilánu obce Cebiv a intravilánu místní části Bezemín a ve vzdálenosti 100 m od vnější hranice intravilánu omezen počtem 20 ks. Jejich chov nesmí narušovat pohodu bydlení obyvatel obce.</w:t>
      </w:r>
    </w:p>
    <w:p w14:paraId="26E4C00D" w14:textId="40040EBF" w:rsidR="004E6669" w:rsidRDefault="004E6669" w:rsidP="0023223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6669">
        <w:rPr>
          <w:rFonts w:ascii="Times New Roman" w:hAnsi="Times New Roman" w:cs="Times New Roman"/>
          <w:sz w:val="24"/>
          <w:szCs w:val="24"/>
        </w:rPr>
        <w:t>Chov zvířat</w:t>
      </w:r>
      <w:r w:rsidR="005A4B4E">
        <w:rPr>
          <w:rFonts w:ascii="Times New Roman" w:hAnsi="Times New Roman" w:cs="Times New Roman"/>
          <w:sz w:val="24"/>
          <w:szCs w:val="24"/>
        </w:rPr>
        <w:t xml:space="preserve">, </w:t>
      </w:r>
      <w:r w:rsidRPr="004E6669">
        <w:rPr>
          <w:rFonts w:ascii="Times New Roman" w:hAnsi="Times New Roman" w:cs="Times New Roman"/>
          <w:sz w:val="24"/>
          <w:szCs w:val="24"/>
        </w:rPr>
        <w:t>podle Čl. 2 odst</w:t>
      </w:r>
      <w:r w:rsidR="00565E20">
        <w:rPr>
          <w:rFonts w:ascii="Times New Roman" w:hAnsi="Times New Roman" w:cs="Times New Roman"/>
          <w:sz w:val="24"/>
          <w:szCs w:val="24"/>
        </w:rPr>
        <w:t>.</w:t>
      </w:r>
      <w:r w:rsidRPr="004E6669">
        <w:rPr>
          <w:rFonts w:ascii="Times New Roman" w:hAnsi="Times New Roman" w:cs="Times New Roman"/>
          <w:sz w:val="24"/>
          <w:szCs w:val="24"/>
        </w:rPr>
        <w:t xml:space="preserve"> 2</w:t>
      </w:r>
      <w:r w:rsidR="005A4B4E">
        <w:rPr>
          <w:rFonts w:ascii="Times New Roman" w:hAnsi="Times New Roman" w:cs="Times New Roman"/>
          <w:sz w:val="24"/>
          <w:szCs w:val="24"/>
        </w:rPr>
        <w:t xml:space="preserve"> </w:t>
      </w:r>
      <w:r w:rsidRPr="004E6669">
        <w:rPr>
          <w:rFonts w:ascii="Times New Roman" w:hAnsi="Times New Roman" w:cs="Times New Roman"/>
          <w:sz w:val="24"/>
          <w:szCs w:val="24"/>
        </w:rPr>
        <w:t>b</w:t>
      </w:r>
      <w:r w:rsidR="005A4B4E">
        <w:rPr>
          <w:rFonts w:ascii="Times New Roman" w:hAnsi="Times New Roman" w:cs="Times New Roman"/>
          <w:sz w:val="24"/>
          <w:szCs w:val="24"/>
        </w:rPr>
        <w:t>)</w:t>
      </w:r>
      <w:r w:rsidRPr="004E6669">
        <w:rPr>
          <w:rFonts w:ascii="Times New Roman" w:hAnsi="Times New Roman" w:cs="Times New Roman"/>
          <w:sz w:val="24"/>
          <w:szCs w:val="24"/>
        </w:rPr>
        <w:t xml:space="preserve"> a c)</w:t>
      </w:r>
      <w:r w:rsidR="005A4B4E">
        <w:rPr>
          <w:rFonts w:ascii="Times New Roman" w:hAnsi="Times New Roman" w:cs="Times New Roman"/>
          <w:sz w:val="24"/>
          <w:szCs w:val="24"/>
        </w:rPr>
        <w:t>,</w:t>
      </w:r>
      <w:r w:rsidRPr="004E6669">
        <w:rPr>
          <w:rFonts w:ascii="Times New Roman" w:hAnsi="Times New Roman" w:cs="Times New Roman"/>
          <w:sz w:val="24"/>
          <w:szCs w:val="24"/>
        </w:rPr>
        <w:t xml:space="preserve"> je v intravilánu obce Cebiv a intravilánu místní části Bezemín a ve vzdálenosti 100 m od vnější hranice intravilánu omezen počtem 100 ks. Jejich chov nesmí narušovat pohodu bydlení obyvatel obce.</w:t>
      </w:r>
    </w:p>
    <w:p w14:paraId="7AACA7BC" w14:textId="77777777" w:rsidR="005A4B4E" w:rsidRPr="004E6669" w:rsidRDefault="005A4B4E" w:rsidP="005A4B4E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FF438" w14:textId="2D0B263A" w:rsidR="004E6669" w:rsidRPr="004E6669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6C98E75A" w14:textId="7ACDBD3E" w:rsidR="004E6669" w:rsidRPr="004E6669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Zv</w:t>
      </w:r>
      <w:r w:rsidR="005A4B4E">
        <w:rPr>
          <w:rFonts w:ascii="Times New Roman" w:hAnsi="Times New Roman" w:cs="Times New Roman"/>
          <w:b/>
          <w:sz w:val="24"/>
          <w:szCs w:val="24"/>
        </w:rPr>
        <w:t>l</w:t>
      </w:r>
      <w:r w:rsidRPr="004E6669">
        <w:rPr>
          <w:rFonts w:ascii="Times New Roman" w:hAnsi="Times New Roman" w:cs="Times New Roman"/>
          <w:b/>
          <w:sz w:val="24"/>
          <w:szCs w:val="24"/>
        </w:rPr>
        <w:t>áštní ustanovení</w:t>
      </w:r>
    </w:p>
    <w:p w14:paraId="5DE6614E" w14:textId="445FDF6D" w:rsidR="004E6669" w:rsidRDefault="004E6669" w:rsidP="005A4B4E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E6669">
        <w:rPr>
          <w:rFonts w:ascii="Times New Roman" w:hAnsi="Times New Roman" w:cs="Times New Roman"/>
          <w:sz w:val="24"/>
          <w:szCs w:val="24"/>
        </w:rPr>
        <w:t>Obecní úřad může předběžně zakázat chov zvířat, jestliže jeho chovem popř. pobytem v obci dojde ke zřejmému zásahu do pokojného stavu, zejména narušení občanského soužití a bezpečnosti (§ 5 občanského zákoníku) a ke zhoršení životního prostředí s negativními vlivy na kvalitu bydlení v obci.</w:t>
      </w:r>
    </w:p>
    <w:p w14:paraId="54E7F261" w14:textId="77777777" w:rsidR="005A4B4E" w:rsidRPr="004E6669" w:rsidRDefault="005A4B4E" w:rsidP="005A4B4E">
      <w:pPr>
        <w:pStyle w:val="Odstavecseseznamem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ECE3743" w14:textId="1FC63971" w:rsidR="004E6669" w:rsidRPr="004E6669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Čl. 5</w:t>
      </w:r>
    </w:p>
    <w:p w14:paraId="282AF0DD" w14:textId="77777777" w:rsidR="004E6669" w:rsidRPr="004E6669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Sankce</w:t>
      </w:r>
    </w:p>
    <w:p w14:paraId="187E5C31" w14:textId="7D2CBF10" w:rsidR="004E6669" w:rsidRPr="00232236" w:rsidRDefault="004E6669" w:rsidP="005A4B4E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32236">
        <w:rPr>
          <w:rFonts w:ascii="Times New Roman" w:hAnsi="Times New Roman" w:cs="Times New Roman"/>
          <w:sz w:val="24"/>
          <w:szCs w:val="24"/>
        </w:rPr>
        <w:t>Obec může za porušení této vyhlášky uložit pokutu dle § 66d zákona o obcích.</w:t>
      </w:r>
    </w:p>
    <w:p w14:paraId="42A3775A" w14:textId="77777777" w:rsidR="004E6669" w:rsidRPr="004E6669" w:rsidRDefault="004E6669" w:rsidP="004E6669">
      <w:pPr>
        <w:rPr>
          <w:rFonts w:ascii="Times New Roman" w:hAnsi="Times New Roman" w:cs="Times New Roman"/>
          <w:sz w:val="24"/>
          <w:szCs w:val="24"/>
        </w:rPr>
      </w:pPr>
    </w:p>
    <w:p w14:paraId="14269057" w14:textId="70336842" w:rsidR="004E6669" w:rsidRPr="004E6669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>Čl. 6</w:t>
      </w:r>
    </w:p>
    <w:p w14:paraId="267C0883" w14:textId="77777777" w:rsidR="004E6669" w:rsidRPr="004E6669" w:rsidRDefault="004E6669" w:rsidP="004E66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669">
        <w:rPr>
          <w:rFonts w:ascii="Times New Roman" w:hAnsi="Times New Roman" w:cs="Times New Roman"/>
          <w:b/>
          <w:sz w:val="24"/>
          <w:szCs w:val="24"/>
        </w:rPr>
        <w:t xml:space="preserve">Platnost </w:t>
      </w:r>
    </w:p>
    <w:p w14:paraId="2B775A9A" w14:textId="257A476D" w:rsidR="004E6669" w:rsidRDefault="005A4B4E" w:rsidP="005A4B4E">
      <w:pPr>
        <w:jc w:val="both"/>
        <w:rPr>
          <w:rFonts w:ascii="Times New Roman" w:hAnsi="Times New Roman" w:cs="Times New Roman"/>
          <w:sz w:val="24"/>
          <w:szCs w:val="24"/>
        </w:rPr>
      </w:pPr>
      <w:r w:rsidRPr="00BD494C">
        <w:rPr>
          <w:rFonts w:ascii="Times New Roman" w:hAnsi="Times New Roman" w:cs="Times New Roman"/>
          <w:sz w:val="24"/>
          <w:szCs w:val="24"/>
        </w:rPr>
        <w:t>Tato obecně závazná vyh</w:t>
      </w:r>
      <w:r>
        <w:rPr>
          <w:rFonts w:ascii="Times New Roman" w:hAnsi="Times New Roman" w:cs="Times New Roman"/>
          <w:sz w:val="24"/>
          <w:szCs w:val="24"/>
        </w:rPr>
        <w:t>láška nabývá účinnosti počátkem patnáctého dne</w:t>
      </w:r>
      <w:r w:rsidRPr="00BD494C">
        <w:rPr>
          <w:rFonts w:ascii="Times New Roman" w:hAnsi="Times New Roman" w:cs="Times New Roman"/>
          <w:sz w:val="24"/>
          <w:szCs w:val="24"/>
        </w:rPr>
        <w:t xml:space="preserve"> po dni </w:t>
      </w:r>
      <w:r>
        <w:rPr>
          <w:rFonts w:ascii="Times New Roman" w:hAnsi="Times New Roman" w:cs="Times New Roman"/>
          <w:sz w:val="24"/>
          <w:szCs w:val="24"/>
        </w:rPr>
        <w:t xml:space="preserve">jejího </w:t>
      </w:r>
      <w:r w:rsidRPr="00BD494C">
        <w:rPr>
          <w:rFonts w:ascii="Times New Roman" w:hAnsi="Times New Roman" w:cs="Times New Roman"/>
          <w:sz w:val="24"/>
          <w:szCs w:val="24"/>
        </w:rPr>
        <w:t>vyhlášení.</w:t>
      </w:r>
    </w:p>
    <w:p w14:paraId="726C417C" w14:textId="77777777" w:rsidR="00232236" w:rsidRDefault="00232236" w:rsidP="004E6669">
      <w:pPr>
        <w:rPr>
          <w:rFonts w:ascii="Times New Roman" w:hAnsi="Times New Roman" w:cs="Times New Roman"/>
          <w:sz w:val="24"/>
          <w:szCs w:val="24"/>
        </w:rPr>
      </w:pPr>
    </w:p>
    <w:p w14:paraId="464A3C22" w14:textId="77777777" w:rsidR="006A3402" w:rsidRPr="004E6669" w:rsidRDefault="006A3402" w:rsidP="004E6669">
      <w:pPr>
        <w:rPr>
          <w:rFonts w:ascii="Times New Roman" w:hAnsi="Times New Roman" w:cs="Times New Roman"/>
          <w:sz w:val="24"/>
          <w:szCs w:val="24"/>
        </w:rPr>
      </w:pPr>
    </w:p>
    <w:p w14:paraId="1CDB9572" w14:textId="30B72D7B" w:rsidR="004E6669" w:rsidRPr="004E6669" w:rsidRDefault="00565E20" w:rsidP="004E6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                                         …………………………………</w:t>
      </w:r>
    </w:p>
    <w:p w14:paraId="3B67E21B" w14:textId="0CF6DB8B" w:rsidR="004E6669" w:rsidRDefault="00565E20" w:rsidP="004E66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E6669" w:rsidRPr="004E6669">
        <w:rPr>
          <w:rFonts w:ascii="Times New Roman" w:hAnsi="Times New Roman" w:cs="Times New Roman"/>
          <w:sz w:val="24"/>
          <w:szCs w:val="24"/>
        </w:rPr>
        <w:t xml:space="preserve">místostarosta                                                       </w:t>
      </w:r>
      <w:r w:rsidR="004E6669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4E6669" w:rsidRPr="004E6669">
        <w:rPr>
          <w:rFonts w:ascii="Times New Roman" w:hAnsi="Times New Roman" w:cs="Times New Roman"/>
          <w:sz w:val="24"/>
          <w:szCs w:val="24"/>
        </w:rPr>
        <w:t>starost</w:t>
      </w:r>
      <w:r w:rsidR="004E6669">
        <w:rPr>
          <w:rFonts w:ascii="Times New Roman" w:hAnsi="Times New Roman" w:cs="Times New Roman"/>
          <w:sz w:val="24"/>
          <w:szCs w:val="24"/>
        </w:rPr>
        <w:t>k</w:t>
      </w:r>
      <w:r w:rsidR="004E6669" w:rsidRPr="004E6669">
        <w:rPr>
          <w:rFonts w:ascii="Times New Roman" w:hAnsi="Times New Roman" w:cs="Times New Roman"/>
          <w:sz w:val="24"/>
          <w:szCs w:val="24"/>
        </w:rPr>
        <w:t>a</w:t>
      </w:r>
    </w:p>
    <w:p w14:paraId="36AB7A79" w14:textId="2578BA0D" w:rsidR="00146E28" w:rsidRPr="004E6669" w:rsidRDefault="00565E20" w:rsidP="002322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E6669">
        <w:rPr>
          <w:rFonts w:ascii="Times New Roman" w:hAnsi="Times New Roman" w:cs="Times New Roman"/>
          <w:sz w:val="24"/>
          <w:szCs w:val="24"/>
        </w:rPr>
        <w:t>Ing. Zdeněk Teplý                                                                    Pavlína Jonášová</w:t>
      </w:r>
    </w:p>
    <w:sectPr w:rsidR="00146E28" w:rsidRPr="004E6669" w:rsidSect="0023223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65BA6" w14:textId="77777777" w:rsidR="00C5420F" w:rsidRDefault="00C5420F" w:rsidP="00BE19E4">
      <w:pPr>
        <w:spacing w:after="0" w:line="240" w:lineRule="auto"/>
      </w:pPr>
      <w:r>
        <w:separator/>
      </w:r>
    </w:p>
  </w:endnote>
  <w:endnote w:type="continuationSeparator" w:id="0">
    <w:p w14:paraId="5559CC0E" w14:textId="77777777" w:rsidR="00C5420F" w:rsidRDefault="00C5420F" w:rsidP="00BE1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1D37F" w14:textId="77777777" w:rsidR="00C5420F" w:rsidRDefault="00C5420F" w:rsidP="00BE19E4">
      <w:pPr>
        <w:spacing w:after="0" w:line="240" w:lineRule="auto"/>
      </w:pPr>
      <w:r>
        <w:separator/>
      </w:r>
    </w:p>
  </w:footnote>
  <w:footnote w:type="continuationSeparator" w:id="0">
    <w:p w14:paraId="2DD9EFC6" w14:textId="77777777" w:rsidR="00C5420F" w:rsidRDefault="00C5420F" w:rsidP="00BE1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4DD9"/>
    <w:multiLevelType w:val="hybridMultilevel"/>
    <w:tmpl w:val="3306F88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3B5116"/>
    <w:multiLevelType w:val="hybridMultilevel"/>
    <w:tmpl w:val="3306F88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867185"/>
    <w:multiLevelType w:val="hybridMultilevel"/>
    <w:tmpl w:val="685E37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16D9D"/>
    <w:multiLevelType w:val="multilevel"/>
    <w:tmpl w:val="CE1812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BD23A3B"/>
    <w:multiLevelType w:val="hybridMultilevel"/>
    <w:tmpl w:val="72B03ED8"/>
    <w:lvl w:ilvl="0" w:tplc="0405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5" w15:restartNumberingAfterBreak="0">
    <w:nsid w:val="3F902C13"/>
    <w:multiLevelType w:val="hybridMultilevel"/>
    <w:tmpl w:val="FDD0AF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76080D"/>
    <w:multiLevelType w:val="hybridMultilevel"/>
    <w:tmpl w:val="242E66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07A36"/>
    <w:multiLevelType w:val="hybridMultilevel"/>
    <w:tmpl w:val="6A6E66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26413"/>
    <w:multiLevelType w:val="hybridMultilevel"/>
    <w:tmpl w:val="FF6C789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B74ED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231339">
    <w:abstractNumId w:val="6"/>
  </w:num>
  <w:num w:numId="2" w16cid:durableId="1972398455">
    <w:abstractNumId w:val="2"/>
  </w:num>
  <w:num w:numId="3" w16cid:durableId="1188102299">
    <w:abstractNumId w:val="7"/>
  </w:num>
  <w:num w:numId="4" w16cid:durableId="1547059983">
    <w:abstractNumId w:val="9"/>
  </w:num>
  <w:num w:numId="5" w16cid:durableId="1835994465">
    <w:abstractNumId w:val="10"/>
  </w:num>
  <w:num w:numId="6" w16cid:durableId="514072458">
    <w:abstractNumId w:val="4"/>
  </w:num>
  <w:num w:numId="7" w16cid:durableId="517694080">
    <w:abstractNumId w:val="8"/>
  </w:num>
  <w:num w:numId="8" w16cid:durableId="1900096209">
    <w:abstractNumId w:val="11"/>
  </w:num>
  <w:num w:numId="9" w16cid:durableId="1608345919">
    <w:abstractNumId w:val="3"/>
  </w:num>
  <w:num w:numId="10" w16cid:durableId="175967754">
    <w:abstractNumId w:val="5"/>
  </w:num>
  <w:num w:numId="11" w16cid:durableId="1836726922">
    <w:abstractNumId w:val="0"/>
  </w:num>
  <w:num w:numId="12" w16cid:durableId="19457224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94C"/>
    <w:rsid w:val="00002142"/>
    <w:rsid w:val="0004193D"/>
    <w:rsid w:val="000A51E9"/>
    <w:rsid w:val="0014039D"/>
    <w:rsid w:val="00146E28"/>
    <w:rsid w:val="001854C1"/>
    <w:rsid w:val="00232236"/>
    <w:rsid w:val="002810D1"/>
    <w:rsid w:val="003711A9"/>
    <w:rsid w:val="00460B26"/>
    <w:rsid w:val="004878B5"/>
    <w:rsid w:val="00495BD1"/>
    <w:rsid w:val="004E6669"/>
    <w:rsid w:val="005069D2"/>
    <w:rsid w:val="00506B66"/>
    <w:rsid w:val="00527800"/>
    <w:rsid w:val="00545C03"/>
    <w:rsid w:val="00565E20"/>
    <w:rsid w:val="005A2CCC"/>
    <w:rsid w:val="005A4538"/>
    <w:rsid w:val="005A4B4E"/>
    <w:rsid w:val="00601308"/>
    <w:rsid w:val="006A3402"/>
    <w:rsid w:val="006D41CA"/>
    <w:rsid w:val="006D5BE8"/>
    <w:rsid w:val="00700CF9"/>
    <w:rsid w:val="00707C5F"/>
    <w:rsid w:val="007351AC"/>
    <w:rsid w:val="007570D9"/>
    <w:rsid w:val="00786073"/>
    <w:rsid w:val="007A735E"/>
    <w:rsid w:val="008242C5"/>
    <w:rsid w:val="008302CB"/>
    <w:rsid w:val="00850FCA"/>
    <w:rsid w:val="00875822"/>
    <w:rsid w:val="0091403E"/>
    <w:rsid w:val="00915BD3"/>
    <w:rsid w:val="0092408C"/>
    <w:rsid w:val="0092621F"/>
    <w:rsid w:val="0098480E"/>
    <w:rsid w:val="00A12790"/>
    <w:rsid w:val="00B03D76"/>
    <w:rsid w:val="00B32741"/>
    <w:rsid w:val="00B9382E"/>
    <w:rsid w:val="00BA5C0F"/>
    <w:rsid w:val="00BD20CA"/>
    <w:rsid w:val="00BD494C"/>
    <w:rsid w:val="00BE19E4"/>
    <w:rsid w:val="00C025E7"/>
    <w:rsid w:val="00C04098"/>
    <w:rsid w:val="00C3230F"/>
    <w:rsid w:val="00C51122"/>
    <w:rsid w:val="00C5420F"/>
    <w:rsid w:val="00D71DC0"/>
    <w:rsid w:val="00D81052"/>
    <w:rsid w:val="00E27B1C"/>
    <w:rsid w:val="00F97F13"/>
    <w:rsid w:val="00FB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D1F03"/>
  <w15:docId w15:val="{4C02BAF8-F187-49F0-90B1-23BF1D62B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27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D49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western">
    <w:name w:val="western"/>
    <w:basedOn w:val="Normln"/>
    <w:rsid w:val="00BD49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D494C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D20C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19E4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19E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BE19E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3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7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473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cebiv</dc:creator>
  <cp:lastModifiedBy>Radka Zelenková</cp:lastModifiedBy>
  <cp:revision>5</cp:revision>
  <cp:lastPrinted>2023-07-10T11:08:00Z</cp:lastPrinted>
  <dcterms:created xsi:type="dcterms:W3CDTF">2023-06-20T07:01:00Z</dcterms:created>
  <dcterms:modified xsi:type="dcterms:W3CDTF">2023-07-10T11:09:00Z</dcterms:modified>
</cp:coreProperties>
</file>