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33" w:rsidRPr="0021106C" w:rsidRDefault="001A3C42" w:rsidP="00980F33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3425" cy="904875"/>
            <wp:effectExtent l="19050" t="0" r="9525" b="0"/>
            <wp:wrapSquare wrapText="bothSides"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0F33" w:rsidRPr="0021106C">
        <w:rPr>
          <w:rFonts w:ascii="Arial" w:hAnsi="Arial" w:cs="Arial"/>
          <w:b/>
          <w:sz w:val="28"/>
          <w:szCs w:val="28"/>
        </w:rPr>
        <w:t xml:space="preserve">OBEC </w:t>
      </w:r>
      <w:r w:rsidR="00054F49">
        <w:rPr>
          <w:rFonts w:ascii="Arial" w:hAnsi="Arial" w:cs="Arial"/>
          <w:b/>
          <w:sz w:val="28"/>
          <w:szCs w:val="28"/>
        </w:rPr>
        <w:t>SENEC</w:t>
      </w:r>
    </w:p>
    <w:p w:rsidR="00980F33" w:rsidRPr="00980F33" w:rsidRDefault="00980F33" w:rsidP="00980F3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80F33" w:rsidRPr="00980F33" w:rsidRDefault="00980F33" w:rsidP="00980F3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980F33" w:rsidRPr="00980F33" w:rsidRDefault="00980F33" w:rsidP="00980F3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054F49">
        <w:rPr>
          <w:rFonts w:ascii="Arial" w:hAnsi="Arial" w:cs="Arial"/>
          <w:b/>
          <w:color w:val="000000"/>
          <w:sz w:val="22"/>
          <w:szCs w:val="22"/>
        </w:rPr>
        <w:t>Senec</w:t>
      </w:r>
    </w:p>
    <w:p w:rsidR="00980F33" w:rsidRPr="00980F33" w:rsidRDefault="00054F49" w:rsidP="00980F3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EF6F82">
        <w:rPr>
          <w:rFonts w:ascii="Arial" w:hAnsi="Arial" w:cs="Arial"/>
          <w:b/>
          <w:color w:val="000000"/>
          <w:sz w:val="22"/>
          <w:szCs w:val="22"/>
        </w:rPr>
        <w:t>2</w:t>
      </w:r>
      <w:r w:rsidR="00980F33" w:rsidRPr="00980F33">
        <w:rPr>
          <w:rFonts w:ascii="Arial" w:hAnsi="Arial" w:cs="Arial"/>
          <w:b/>
          <w:color w:val="000000"/>
          <w:sz w:val="22"/>
          <w:szCs w:val="22"/>
        </w:rPr>
        <w:t>/</w:t>
      </w:r>
      <w:r>
        <w:rPr>
          <w:rFonts w:ascii="Arial" w:hAnsi="Arial" w:cs="Arial"/>
          <w:b/>
          <w:color w:val="000000"/>
          <w:sz w:val="22"/>
          <w:szCs w:val="22"/>
        </w:rPr>
        <w:t>201</w:t>
      </w:r>
      <w:r w:rsidR="001A3C42">
        <w:rPr>
          <w:rFonts w:ascii="Arial" w:hAnsi="Arial" w:cs="Arial"/>
          <w:b/>
          <w:color w:val="000000"/>
          <w:sz w:val="22"/>
          <w:szCs w:val="22"/>
        </w:rPr>
        <w:t>6</w:t>
      </w:r>
    </w:p>
    <w:p w:rsidR="00980F33" w:rsidRPr="00980F33" w:rsidRDefault="00980F33" w:rsidP="00980F3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F6F82" w:rsidRDefault="00B80341" w:rsidP="00EF6F8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</w:t>
      </w:r>
      <w:r w:rsidR="00EF6F82" w:rsidRPr="00EF6F82">
        <w:rPr>
          <w:rFonts w:ascii="Arial" w:hAnsi="Arial" w:cs="Arial"/>
          <w:b/>
          <w:sz w:val="22"/>
          <w:szCs w:val="22"/>
        </w:rPr>
        <w:t>o nočním klidu</w:t>
      </w:r>
    </w:p>
    <w:p w:rsidR="00EF6F82" w:rsidRDefault="00EF6F82" w:rsidP="00EF6F82">
      <w:pPr>
        <w:rPr>
          <w:rFonts w:ascii="Arial" w:hAnsi="Arial" w:cs="Arial"/>
          <w:b/>
          <w:sz w:val="22"/>
          <w:szCs w:val="22"/>
          <w:u w:val="single"/>
        </w:rPr>
      </w:pPr>
    </w:p>
    <w:p w:rsidR="00EF6F82" w:rsidRDefault="00EF6F82" w:rsidP="00EF6F8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Senec se na svém zasedání dne </w:t>
      </w:r>
      <w:proofErr w:type="gramStart"/>
      <w:r w:rsidR="001706CE">
        <w:rPr>
          <w:rFonts w:ascii="Arial" w:hAnsi="Arial" w:cs="Arial"/>
          <w:sz w:val="22"/>
          <w:szCs w:val="22"/>
        </w:rPr>
        <w:t>19.10.2016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1706C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47 odst. 6 zákona č. 200/1990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obecně závaznou vyhlášku:</w:t>
      </w:r>
    </w:p>
    <w:p w:rsidR="00EF6F82" w:rsidRDefault="00EF6F82" w:rsidP="00EF6F8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EF6F82" w:rsidRDefault="00EF6F82" w:rsidP="00EF6F82">
      <w:pPr>
        <w:jc w:val="both"/>
        <w:rPr>
          <w:rFonts w:ascii="Arial" w:hAnsi="Arial" w:cs="Arial"/>
          <w:b/>
          <w:sz w:val="22"/>
          <w:szCs w:val="22"/>
        </w:rPr>
      </w:pPr>
    </w:p>
    <w:p w:rsidR="00EF6F82" w:rsidRDefault="00EF6F82" w:rsidP="00EF6F8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EF6F82" w:rsidRPr="009A3B45" w:rsidRDefault="00EF6F82" w:rsidP="00EF6F8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</w:p>
    <w:p w:rsidR="00EF6F82" w:rsidRDefault="00EF6F82" w:rsidP="00EF6F8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žádnou</w:t>
      </w:r>
    </w:p>
    <w:p w:rsidR="00EF6F82" w:rsidRDefault="00EF6F82" w:rsidP="00EF6F8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nevymezuje:</w:t>
      </w:r>
    </w:p>
    <w:p w:rsidR="00EF6F82" w:rsidRDefault="00EF6F82" w:rsidP="00EF6F8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ledna;</w:t>
      </w:r>
    </w:p>
    <w:p w:rsidR="00EF6F82" w:rsidRDefault="00EF6F82" w:rsidP="00EF6F8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3.00 do 6.00 hodin, a to v následujících případech:</w:t>
      </w:r>
    </w:p>
    <w:p w:rsidR="00EF6F82" w:rsidRDefault="00EF6F82" w:rsidP="00EF6F8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době konání těchto tradičních slavností:</w:t>
      </w:r>
    </w:p>
    <w:p w:rsidR="00EF6F82" w:rsidRDefault="00EF6F82" w:rsidP="00EF6F8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pálení čarodějnic</w:t>
      </w:r>
    </w:p>
    <w:p w:rsidR="00EF6F82" w:rsidRDefault="00EF6F82" w:rsidP="00EF6F8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pouť</w:t>
      </w:r>
    </w:p>
    <w:p w:rsidR="00EF6F82" w:rsidRDefault="00EF6F82" w:rsidP="00EF6F8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posvícení</w:t>
      </w:r>
    </w:p>
    <w:p w:rsidR="00EF6F82" w:rsidRDefault="00EF6F82" w:rsidP="00EF6F8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Senec nad vodou</w:t>
      </w:r>
    </w:p>
    <w:p w:rsidR="00EF6F82" w:rsidRDefault="00EF6F82" w:rsidP="00EF6F8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Mikulášská zábava</w:t>
      </w:r>
    </w:p>
    <w:p w:rsidR="00EF6F82" w:rsidRDefault="00EF6F82" w:rsidP="00EF6F8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Informace o konkrétním termínu konání akcí uvedených v odst. 1 této obecně závazné vyhlášky bude zveřejněna obecním úřadem na úřední desce minimálně 5 dnů před datem konání. </w:t>
      </w:r>
    </w:p>
    <w:p w:rsidR="00EF6F82" w:rsidRDefault="00EF6F82" w:rsidP="00EF6F8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EF6F82" w:rsidRPr="00612462" w:rsidRDefault="00EF6F82" w:rsidP="00EF6F8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EF6F82" w:rsidRDefault="00EF6F82" w:rsidP="00EF6F82">
      <w:pPr>
        <w:jc w:val="center"/>
        <w:rPr>
          <w:rFonts w:ascii="Arial" w:hAnsi="Arial" w:cs="Arial"/>
          <w:b/>
          <w:sz w:val="22"/>
          <w:szCs w:val="22"/>
        </w:rPr>
      </w:pPr>
    </w:p>
    <w:p w:rsidR="00EF6F82" w:rsidRDefault="00EF6F82" w:rsidP="00EF6F8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Dana </w:t>
      </w:r>
      <w:proofErr w:type="spellStart"/>
      <w:r>
        <w:rPr>
          <w:rFonts w:ascii="Arial" w:hAnsi="Arial" w:cs="Arial"/>
          <w:sz w:val="22"/>
          <w:szCs w:val="22"/>
        </w:rPr>
        <w:t>Lajblová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Zdeněk Beneš</w:t>
      </w: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</w:p>
    <w:p w:rsidR="00EF6F82" w:rsidRDefault="00EF6F82" w:rsidP="00EF6F82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706CE">
        <w:rPr>
          <w:rFonts w:ascii="Arial" w:hAnsi="Arial" w:cs="Arial"/>
          <w:sz w:val="22"/>
          <w:szCs w:val="22"/>
        </w:rPr>
        <w:t xml:space="preserve"> 24.10.2016</w:t>
      </w:r>
    </w:p>
    <w:p w:rsidR="00EF6F82" w:rsidRDefault="00EF6F82" w:rsidP="00EF6F82">
      <w:r>
        <w:rPr>
          <w:rFonts w:ascii="Arial" w:hAnsi="Arial" w:cs="Arial"/>
          <w:sz w:val="22"/>
          <w:szCs w:val="22"/>
        </w:rPr>
        <w:t>Sejmuto z úřední desky dne:</w:t>
      </w:r>
    </w:p>
    <w:p w:rsidR="00EF6F82" w:rsidRDefault="00EF6F82" w:rsidP="00EF6F82"/>
    <w:p w:rsidR="00EF6F82" w:rsidRDefault="00EF6F82" w:rsidP="00EF6F82"/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EF6F82" w:rsidRDefault="00EF6F82" w:rsidP="00EF6F82">
      <w:pPr>
        <w:rPr>
          <w:b/>
        </w:rPr>
      </w:pPr>
    </w:p>
    <w:p w:rsidR="00A210CC" w:rsidRPr="00D1104C" w:rsidRDefault="00A210CC" w:rsidP="00EF6F82">
      <w:pPr>
        <w:pStyle w:val="NormlnIMP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sectPr w:rsidR="00A210CC" w:rsidRPr="00D1104C" w:rsidSect="00F97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FEC" w:rsidRDefault="002A5FEC">
      <w:r>
        <w:separator/>
      </w:r>
    </w:p>
  </w:endnote>
  <w:endnote w:type="continuationSeparator" w:id="0">
    <w:p w:rsidR="002A5FEC" w:rsidRDefault="002A5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FEC" w:rsidRDefault="002A5FEC">
      <w:r>
        <w:separator/>
      </w:r>
    </w:p>
  </w:footnote>
  <w:footnote w:type="continuationSeparator" w:id="0">
    <w:p w:rsidR="002A5FEC" w:rsidRDefault="002A5FEC">
      <w:r>
        <w:continuationSeparator/>
      </w:r>
    </w:p>
  </w:footnote>
  <w:footnote w:id="1">
    <w:p w:rsidR="00EF6F82" w:rsidRPr="006B0B8B" w:rsidRDefault="00EF6F82" w:rsidP="00EF6F82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AE7"/>
    <w:multiLevelType w:val="hybridMultilevel"/>
    <w:tmpl w:val="BFE06AF4"/>
    <w:lvl w:ilvl="0" w:tplc="22568A8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3A22F4"/>
    <w:multiLevelType w:val="hybridMultilevel"/>
    <w:tmpl w:val="6150D8CE"/>
    <w:lvl w:ilvl="0" w:tplc="942E578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27728"/>
    <w:multiLevelType w:val="hybridMultilevel"/>
    <w:tmpl w:val="E4B2366A"/>
    <w:lvl w:ilvl="0" w:tplc="9786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F7177A3"/>
    <w:multiLevelType w:val="hybridMultilevel"/>
    <w:tmpl w:val="D3481768"/>
    <w:lvl w:ilvl="0" w:tplc="538CAEC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444EA"/>
    <w:rsid w:val="00054F49"/>
    <w:rsid w:val="00073137"/>
    <w:rsid w:val="00082DC1"/>
    <w:rsid w:val="001706CE"/>
    <w:rsid w:val="001A3C42"/>
    <w:rsid w:val="001A4634"/>
    <w:rsid w:val="0021106C"/>
    <w:rsid w:val="0024722A"/>
    <w:rsid w:val="002A5FEC"/>
    <w:rsid w:val="00321592"/>
    <w:rsid w:val="0032592B"/>
    <w:rsid w:val="00334726"/>
    <w:rsid w:val="003747E3"/>
    <w:rsid w:val="003E22AF"/>
    <w:rsid w:val="003E6F5A"/>
    <w:rsid w:val="00474822"/>
    <w:rsid w:val="00537C50"/>
    <w:rsid w:val="00641107"/>
    <w:rsid w:val="007804FE"/>
    <w:rsid w:val="00796963"/>
    <w:rsid w:val="007E1DB2"/>
    <w:rsid w:val="00820877"/>
    <w:rsid w:val="00885163"/>
    <w:rsid w:val="008969FF"/>
    <w:rsid w:val="008A41E8"/>
    <w:rsid w:val="008D37C9"/>
    <w:rsid w:val="008F1A02"/>
    <w:rsid w:val="00903856"/>
    <w:rsid w:val="00945F6D"/>
    <w:rsid w:val="00980F33"/>
    <w:rsid w:val="00990A92"/>
    <w:rsid w:val="009A0264"/>
    <w:rsid w:val="00A20F96"/>
    <w:rsid w:val="00A210CC"/>
    <w:rsid w:val="00A54488"/>
    <w:rsid w:val="00B66184"/>
    <w:rsid w:val="00B80341"/>
    <w:rsid w:val="00BC2F72"/>
    <w:rsid w:val="00BC69DB"/>
    <w:rsid w:val="00CB46EA"/>
    <w:rsid w:val="00CD303D"/>
    <w:rsid w:val="00D06964"/>
    <w:rsid w:val="00D1104C"/>
    <w:rsid w:val="00D72361"/>
    <w:rsid w:val="00DD24F3"/>
    <w:rsid w:val="00E856DD"/>
    <w:rsid w:val="00ED2C56"/>
    <w:rsid w:val="00EF6F82"/>
    <w:rsid w:val="00F71B77"/>
    <w:rsid w:val="00F97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7DF6"/>
    <w:rPr>
      <w:sz w:val="24"/>
      <w:szCs w:val="24"/>
    </w:rPr>
  </w:style>
  <w:style w:type="paragraph" w:styleId="Nadpis2">
    <w:name w:val="heading 2"/>
    <w:basedOn w:val="Normln"/>
    <w:next w:val="Normln"/>
    <w:qFormat/>
    <w:rsid w:val="00F97DF6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qFormat/>
    <w:rsid w:val="00980F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97DF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97DF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97DF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97DF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F97DF6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F97DF6"/>
    <w:rPr>
      <w:vertAlign w:val="superscript"/>
    </w:rPr>
  </w:style>
  <w:style w:type="paragraph" w:customStyle="1" w:styleId="NormlnIMP">
    <w:name w:val="Normální_IMP"/>
    <w:basedOn w:val="Normln"/>
    <w:rsid w:val="00F97DF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97DF6"/>
    <w:rPr>
      <w:sz w:val="16"/>
      <w:szCs w:val="16"/>
    </w:rPr>
  </w:style>
  <w:style w:type="paragraph" w:styleId="Textkomente">
    <w:name w:val="annotation text"/>
    <w:basedOn w:val="Normln"/>
    <w:semiHidden/>
    <w:rsid w:val="00F97DF6"/>
    <w:rPr>
      <w:sz w:val="20"/>
      <w:szCs w:val="20"/>
    </w:rPr>
  </w:style>
  <w:style w:type="paragraph" w:styleId="Zkladntextodsazen3">
    <w:name w:val="Body Text Indent 3"/>
    <w:basedOn w:val="Normln"/>
    <w:rsid w:val="00F97DF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97DF6"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uiPriority w:val="9"/>
    <w:semiHidden/>
    <w:rsid w:val="00980F3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Zkladntext0">
    <w:name w:val="Základní text~"/>
    <w:basedOn w:val="Normln"/>
    <w:rsid w:val="00054F49"/>
    <w:pPr>
      <w:widowControl w:val="0"/>
      <w:spacing w:line="288" w:lineRule="auto"/>
    </w:pPr>
    <w:rPr>
      <w:rFonts w:ascii="Arial" w:hAnsi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EF6F82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09FA2-6264-403C-A2B1-9820A18DD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3</cp:revision>
  <cp:lastPrinted>2016-01-20T18:26:00Z</cp:lastPrinted>
  <dcterms:created xsi:type="dcterms:W3CDTF">2016-09-23T04:12:00Z</dcterms:created>
  <dcterms:modified xsi:type="dcterms:W3CDTF">2016-10-24T14:44:00Z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96448969</vt:i4>
  </property>
  <property fmtid="{D5CDD505-2E9C-101B-9397-08002B2CF9AE}" pid="3" name="_EmailSubject">
    <vt:lpwstr>web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PreviousAdHocReviewCycleID">
    <vt:i4>-1000740978</vt:i4>
  </property>
  <property fmtid="{D5CDD505-2E9C-101B-9397-08002B2CF9AE}" pid="7" name="_ReviewingToolsShownOnce">
    <vt:lpwstr/>
  </property>
</Properties>
</file>