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1604" w14:textId="77777777" w:rsidR="00EE779B" w:rsidRPr="009E7A48" w:rsidRDefault="00EE779B" w:rsidP="00EE779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J E N Č I C E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218C6CE3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E779B">
        <w:rPr>
          <w:b/>
          <w:bCs/>
          <w:sz w:val="32"/>
        </w:rPr>
        <w:t>JENČICE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3E72E16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E779B">
        <w:rPr>
          <w:i/>
        </w:rPr>
        <w:t>Jenčice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670236">
        <w:rPr>
          <w:i/>
        </w:rPr>
        <w:t>22.5.</w:t>
      </w:r>
      <w:r w:rsidR="00EE779B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4B1E1FD1" w:rsidR="004938C5" w:rsidRPr="00EE779B" w:rsidRDefault="00BF288C" w:rsidP="001D2E83">
      <w:pPr>
        <w:numPr>
          <w:ilvl w:val="0"/>
          <w:numId w:val="6"/>
        </w:numPr>
        <w:jc w:val="both"/>
      </w:pPr>
      <w:r w:rsidRPr="00EE779B">
        <w:t>Tato v</w:t>
      </w:r>
      <w:r w:rsidR="00D92E50" w:rsidRPr="00EE779B">
        <w:t xml:space="preserve">yhláška stanoví </w:t>
      </w:r>
      <w:r w:rsidR="007F1804" w:rsidRPr="00EE779B">
        <w:t xml:space="preserve">obecní systém odpadového hospodářství na území </w:t>
      </w:r>
      <w:r w:rsidR="004B7865" w:rsidRPr="00EE779B">
        <w:t xml:space="preserve">obce </w:t>
      </w:r>
      <w:r w:rsidR="00EE779B" w:rsidRPr="00EE779B">
        <w:rPr>
          <w:iCs/>
        </w:rPr>
        <w:t>Jenčice</w:t>
      </w:r>
      <w:r w:rsidR="00E23C20" w:rsidRPr="00EE779B">
        <w:rPr>
          <w:i/>
        </w:rPr>
        <w:t xml:space="preserve"> </w:t>
      </w:r>
      <w:r w:rsidR="007F1804" w:rsidRPr="00EE779B">
        <w:t>(dále jen „obecní systém odpadového hospodářství“)</w:t>
      </w:r>
      <w:r w:rsidR="00B50B85" w:rsidRPr="00EE779B">
        <w:t>.</w:t>
      </w:r>
    </w:p>
    <w:p w14:paraId="4ADDF698" w14:textId="1E7E3E91" w:rsidR="001D2E83" w:rsidRPr="00EE779B" w:rsidRDefault="00BF288C" w:rsidP="00EE779B">
      <w:pPr>
        <w:numPr>
          <w:ilvl w:val="0"/>
          <w:numId w:val="6"/>
        </w:numPr>
        <w:jc w:val="both"/>
      </w:pPr>
      <w:r w:rsidRPr="00EE779B">
        <w:t>Tato v</w:t>
      </w:r>
      <w:r w:rsidR="001D2E83" w:rsidRPr="00EE779B">
        <w:t xml:space="preserve">yhláška rovněž stanoví místa, kde </w:t>
      </w:r>
      <w:r w:rsidR="007B6403" w:rsidRPr="00EE779B">
        <w:t xml:space="preserve">obec </w:t>
      </w:r>
      <w:r w:rsidR="00EE779B" w:rsidRPr="00EE779B">
        <w:rPr>
          <w:iCs/>
        </w:rPr>
        <w:t>Jenčice</w:t>
      </w:r>
      <w:r w:rsidR="00EE779B" w:rsidRPr="00EE779B">
        <w:rPr>
          <w:i/>
        </w:rPr>
        <w:t xml:space="preserve"> </w:t>
      </w:r>
      <w:r w:rsidR="007B6403" w:rsidRPr="00EE779B">
        <w:t>(dále jen „obec“) přebírá</w:t>
      </w:r>
      <w:r w:rsidR="00EE779B" w:rsidRPr="00EE779B">
        <w:t xml:space="preserve"> </w:t>
      </w:r>
      <w:r w:rsidR="001D2E83" w:rsidRPr="00EE779B">
        <w:t>výrobky s</w:t>
      </w:r>
      <w:r w:rsidR="00EE779B" w:rsidRPr="00EE779B">
        <w:t> </w:t>
      </w:r>
      <w:r w:rsidR="001D2E83" w:rsidRPr="00EE779B">
        <w:t>ukončenou životností v rámci služby pro výrobce podle zákona o výrobcích s ukončenou životností</w:t>
      </w:r>
      <w:r w:rsidR="00EE779B" w:rsidRPr="00EE779B">
        <w:t>.</w:t>
      </w:r>
    </w:p>
    <w:p w14:paraId="74EF8FE8" w14:textId="77777777" w:rsidR="004938C5" w:rsidRPr="00EE779B" w:rsidRDefault="004938C5" w:rsidP="004938C5">
      <w:pPr>
        <w:jc w:val="both"/>
      </w:pPr>
    </w:p>
    <w:p w14:paraId="2570B40A" w14:textId="77777777" w:rsidR="00792C01" w:rsidRPr="00EE779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E779B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EE779B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EE779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EE779B">
        <w:rPr>
          <w:b/>
        </w:rPr>
        <w:t>Nápojovými kartony</w:t>
      </w:r>
      <w:r w:rsidRPr="00EE779B">
        <w:t xml:space="preserve"> </w:t>
      </w:r>
      <w:r w:rsidRPr="00EE779B">
        <w:rPr>
          <w:color w:val="000000"/>
        </w:rPr>
        <w:t>se pro účely této vyhlášky rozumí</w:t>
      </w:r>
      <w:r w:rsidRPr="00EE779B">
        <w:t xml:space="preserve"> kompo</w:t>
      </w:r>
      <w:r w:rsidR="004B6544" w:rsidRPr="00EE779B">
        <w:t xml:space="preserve">zitní (vícesložkové) obaly </w:t>
      </w:r>
      <w:r w:rsidRPr="00EE779B">
        <w:t xml:space="preserve">(např. od mléka, vína, džusů a jiných </w:t>
      </w:r>
      <w:r w:rsidR="00A010E4" w:rsidRPr="00EE779B">
        <w:t>poživatin</w:t>
      </w:r>
      <w:r w:rsidRPr="00EE779B">
        <w:t>).</w:t>
      </w:r>
    </w:p>
    <w:p w14:paraId="40E2902D" w14:textId="77777777" w:rsidR="00EE779B" w:rsidRPr="00AB2B2B" w:rsidRDefault="00EE779B" w:rsidP="00EE779B">
      <w:pPr>
        <w:numPr>
          <w:ilvl w:val="0"/>
          <w:numId w:val="1"/>
        </w:numPr>
        <w:tabs>
          <w:tab w:val="left" w:pos="4172"/>
        </w:tabs>
        <w:jc w:val="both"/>
      </w:pPr>
      <w:r w:rsidRPr="00AB2B2B">
        <w:rPr>
          <w:b/>
        </w:rPr>
        <w:t>Kovovými obaly</w:t>
      </w:r>
      <w:r w:rsidRPr="00AB2B2B">
        <w:t xml:space="preserve"> se pro účely této vyhlášky rozumí pouze plechovky od potravin, nápojové plechovky a obaly od kosmetiky; </w:t>
      </w:r>
      <w:r w:rsidRPr="00AB2B2B">
        <w:rPr>
          <w:b/>
        </w:rPr>
        <w:t>ostatními kovy</w:t>
      </w:r>
      <w:r w:rsidRPr="00AB2B2B">
        <w:t xml:space="preserve"> se pak pro účely této vyhlášky rozumí všechny ostatní kovy.</w:t>
      </w:r>
    </w:p>
    <w:p w14:paraId="5E6EA959" w14:textId="77777777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06642A62" w:rsidR="00792C01" w:rsidRPr="00EE779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</w:t>
      </w:r>
      <w:r w:rsidRPr="00EE779B">
        <w:rPr>
          <w:color w:val="000000"/>
        </w:rPr>
        <w:t xml:space="preserve">a) až </w:t>
      </w:r>
      <w:r w:rsidR="00EE779B" w:rsidRPr="00EE779B">
        <w:rPr>
          <w:color w:val="000000"/>
        </w:rPr>
        <w:t>j</w:t>
      </w:r>
      <w:r w:rsidRPr="00EE779B">
        <w:rPr>
          <w:color w:val="000000"/>
        </w:rPr>
        <w:t>) této vyhlášky.</w:t>
      </w:r>
    </w:p>
    <w:p w14:paraId="1ED2A23F" w14:textId="55032D5B" w:rsidR="00A010E4" w:rsidRPr="00EE779B" w:rsidRDefault="00EE779B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E779B">
        <w:rPr>
          <w:b/>
          <w:color w:val="000000"/>
        </w:rPr>
        <w:t xml:space="preserve">Obecní dvůr </w:t>
      </w:r>
      <w:r w:rsidRPr="00EE779B">
        <w:rPr>
          <w:bCs/>
          <w:color w:val="000000"/>
        </w:rPr>
        <w:t>j</w:t>
      </w:r>
      <w:r w:rsidR="00A010E4" w:rsidRPr="00EE779B">
        <w:rPr>
          <w:color w:val="000000"/>
        </w:rPr>
        <w:t xml:space="preserve">e místo, </w:t>
      </w:r>
      <w:r w:rsidR="00A010E4" w:rsidRPr="00EE779B">
        <w:t xml:space="preserve">které slouží k odkládání určených složek komunálního odpadu </w:t>
      </w:r>
      <w:r w:rsidR="00A010E4" w:rsidRPr="00EE779B">
        <w:rPr>
          <w:color w:val="000000"/>
        </w:rPr>
        <w:t>během provozní doby</w:t>
      </w:r>
      <w:r>
        <w:rPr>
          <w:color w:val="000000"/>
        </w:rPr>
        <w:t xml:space="preserve"> (v době přítomnosti pracovníka obce)</w:t>
      </w:r>
      <w:r w:rsidR="00A010E4" w:rsidRPr="00EE779B">
        <w:t>.</w:t>
      </w:r>
      <w:r w:rsidRPr="00EE779B">
        <w:t xml:space="preserve"> Slouží též jako místo, kde obec přebírá vybrané výrobky s ukončenou životností.</w:t>
      </w:r>
      <w:r w:rsidR="00A010E4" w:rsidRPr="00EE779B">
        <w:t xml:space="preserve"> </w:t>
      </w:r>
      <w:r w:rsidR="00E23C20" w:rsidRPr="00EE779B">
        <w:t xml:space="preserve">Nachází se na </w:t>
      </w:r>
      <w:r w:rsidRPr="00EE779B">
        <w:t>pozemku p. p. č. 32/4 v k. ú. Jenčice.</w:t>
      </w:r>
      <w:r w:rsidR="00E23C20" w:rsidRPr="00EE779B">
        <w:t xml:space="preserve"> 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 xml:space="preserve">papír; </w:t>
      </w:r>
    </w:p>
    <w:p w14:paraId="5DB39FFE" w14:textId="75EFE0C2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sklo;</w:t>
      </w:r>
    </w:p>
    <w:p w14:paraId="205063F6" w14:textId="77777777" w:rsidR="00FC6F49" w:rsidRPr="00EE779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EE779B">
        <w:t>plasty a nápojové kartony;</w:t>
      </w:r>
      <w:r w:rsidRPr="00EE779B">
        <w:rPr>
          <w:rStyle w:val="Znakapoznpodarou"/>
          <w:vertAlign w:val="superscript"/>
        </w:rPr>
        <w:footnoteReference w:id="4"/>
      </w:r>
      <w:r w:rsidRPr="00EE779B">
        <w:rPr>
          <w:vertAlign w:val="superscript"/>
        </w:rPr>
        <w:t>)</w:t>
      </w:r>
    </w:p>
    <w:p w14:paraId="47178FB6" w14:textId="1E2DC99C" w:rsidR="00A010E4" w:rsidRPr="00EE779B" w:rsidRDefault="00EE779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kovové obaly</w:t>
      </w:r>
      <w:r w:rsidR="00A010E4" w:rsidRPr="00EE779B">
        <w:t>;</w:t>
      </w:r>
    </w:p>
    <w:p w14:paraId="6DF10D8F" w14:textId="54D99F10" w:rsidR="00A010E4" w:rsidRPr="00EE779B" w:rsidRDefault="00EE779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 xml:space="preserve">ostatní </w:t>
      </w:r>
      <w:r w:rsidR="00A010E4" w:rsidRPr="00EE779B">
        <w:t>kovy;</w:t>
      </w:r>
    </w:p>
    <w:p w14:paraId="53A21BFD" w14:textId="77777777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textil;</w:t>
      </w:r>
    </w:p>
    <w:p w14:paraId="0D188843" w14:textId="19F6ECAE" w:rsidR="00A010E4" w:rsidRPr="00EE779B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biologick</w:t>
      </w:r>
      <w:r w:rsidR="00B52E59" w:rsidRPr="00EE779B">
        <w:t>ý odpad</w:t>
      </w:r>
      <w:r w:rsidR="00A010E4" w:rsidRPr="00EE779B">
        <w:t>;</w:t>
      </w:r>
    </w:p>
    <w:p w14:paraId="01303388" w14:textId="77777777" w:rsidR="00D47A41" w:rsidRPr="00EE779B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jedlé oleje a tuky;</w:t>
      </w:r>
    </w:p>
    <w:p w14:paraId="31359CEF" w14:textId="77777777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objemný odpad;</w:t>
      </w:r>
    </w:p>
    <w:p w14:paraId="70D23CF6" w14:textId="77777777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nebezpečný odpad;</w:t>
      </w:r>
    </w:p>
    <w:p w14:paraId="4C79A14A" w14:textId="77777777" w:rsidR="00A010E4" w:rsidRPr="00EE779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E779B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D205C01" w14:textId="77777777" w:rsidR="00EE779B" w:rsidRDefault="00EE779B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537A7B63" w14:textId="07DA14DB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E779B">
        <w:rPr>
          <w:rFonts w:ascii="Times New Roman" w:hAnsi="Times New Roman"/>
          <w:sz w:val="24"/>
          <w:szCs w:val="24"/>
        </w:rPr>
        <w:t>do zvláštní</w:t>
      </w:r>
      <w:r w:rsidRPr="00EE779B">
        <w:rPr>
          <w:rFonts w:ascii="Times New Roman" w:hAnsi="Times New Roman"/>
          <w:sz w:val="24"/>
          <w:szCs w:val="24"/>
          <w:lang w:val="cs-CZ"/>
        </w:rPr>
        <w:t>ch</w:t>
      </w:r>
      <w:r w:rsidRPr="00EE779B">
        <w:rPr>
          <w:rFonts w:ascii="Times New Roman" w:hAnsi="Times New Roman"/>
          <w:sz w:val="24"/>
          <w:szCs w:val="24"/>
        </w:rPr>
        <w:t xml:space="preserve"> sběrn</w:t>
      </w:r>
      <w:r w:rsidRPr="00EE779B">
        <w:rPr>
          <w:rFonts w:ascii="Times New Roman" w:hAnsi="Times New Roman"/>
          <w:sz w:val="24"/>
          <w:szCs w:val="24"/>
          <w:lang w:val="cs-CZ"/>
        </w:rPr>
        <w:t>ých</w:t>
      </w:r>
      <w:r w:rsidRPr="00EE779B">
        <w:rPr>
          <w:rFonts w:ascii="Times New Roman" w:hAnsi="Times New Roman"/>
          <w:sz w:val="24"/>
          <w:szCs w:val="24"/>
        </w:rPr>
        <w:t xml:space="preserve"> nádob </w:t>
      </w:r>
      <w:r w:rsidRPr="00EE779B">
        <w:rPr>
          <w:rFonts w:ascii="Times New Roman" w:hAnsi="Times New Roman"/>
          <w:sz w:val="24"/>
          <w:szCs w:val="24"/>
          <w:lang w:val="cs-CZ"/>
        </w:rPr>
        <w:t>(výklopný kontejner o objemu 1100 litrů s víkem modré barvy) umístěných v místní části Jenčice u Obecního úřadu obce (č. p. 58)</w:t>
      </w:r>
      <w:r w:rsidR="00D460E6">
        <w:rPr>
          <w:rFonts w:ascii="Times New Roman" w:hAnsi="Times New Roman"/>
          <w:sz w:val="24"/>
          <w:szCs w:val="24"/>
          <w:lang w:val="cs-CZ"/>
        </w:rPr>
        <w:t>,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v místní části Košťálov na návsi</w:t>
      </w:r>
      <w:r w:rsidR="00D460E6">
        <w:rPr>
          <w:rFonts w:ascii="Times New Roman" w:hAnsi="Times New Roman"/>
          <w:sz w:val="24"/>
          <w:szCs w:val="24"/>
          <w:lang w:val="cs-CZ"/>
        </w:rPr>
        <w:t xml:space="preserve">, za protihlukovou stěnou v místní části „Na </w:t>
      </w:r>
      <w:r w:rsidR="00C66C7F">
        <w:rPr>
          <w:rFonts w:ascii="Times New Roman" w:hAnsi="Times New Roman"/>
          <w:sz w:val="24"/>
          <w:szCs w:val="24"/>
          <w:lang w:val="cs-CZ"/>
        </w:rPr>
        <w:t>č</w:t>
      </w:r>
      <w:r w:rsidR="00D460E6">
        <w:rPr>
          <w:rFonts w:ascii="Times New Roman" w:hAnsi="Times New Roman"/>
          <w:sz w:val="24"/>
          <w:szCs w:val="24"/>
          <w:lang w:val="cs-CZ"/>
        </w:rPr>
        <w:t>ertovce“</w:t>
      </w:r>
      <w:r w:rsidR="00C66C7F">
        <w:rPr>
          <w:rFonts w:ascii="Times New Roman" w:hAnsi="Times New Roman"/>
          <w:sz w:val="24"/>
          <w:szCs w:val="24"/>
          <w:lang w:val="cs-CZ"/>
        </w:rPr>
        <w:t xml:space="preserve"> a u domu čp.21</w:t>
      </w:r>
    </w:p>
    <w:p w14:paraId="1CDC5B96" w14:textId="77777777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E779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E779B">
        <w:rPr>
          <w:rFonts w:ascii="Times New Roman" w:hAnsi="Times New Roman"/>
          <w:sz w:val="24"/>
          <w:szCs w:val="24"/>
        </w:rPr>
        <w:t>do zvláštní</w:t>
      </w:r>
      <w:r w:rsidRPr="00EE779B">
        <w:rPr>
          <w:rFonts w:ascii="Times New Roman" w:hAnsi="Times New Roman"/>
          <w:sz w:val="24"/>
          <w:szCs w:val="24"/>
          <w:lang w:val="cs-CZ"/>
        </w:rPr>
        <w:t>ch</w:t>
      </w:r>
      <w:r w:rsidRPr="00EE779B">
        <w:rPr>
          <w:rFonts w:ascii="Times New Roman" w:hAnsi="Times New Roman"/>
          <w:sz w:val="24"/>
          <w:szCs w:val="24"/>
        </w:rPr>
        <w:t xml:space="preserve"> sběrn</w:t>
      </w:r>
      <w:r w:rsidRPr="00EE779B">
        <w:rPr>
          <w:rFonts w:ascii="Times New Roman" w:hAnsi="Times New Roman"/>
          <w:sz w:val="24"/>
          <w:szCs w:val="24"/>
          <w:lang w:val="cs-CZ"/>
        </w:rPr>
        <w:t>ých</w:t>
      </w:r>
      <w:r w:rsidRPr="00EE779B">
        <w:rPr>
          <w:rFonts w:ascii="Times New Roman" w:hAnsi="Times New Roman"/>
          <w:sz w:val="24"/>
          <w:szCs w:val="24"/>
        </w:rPr>
        <w:t xml:space="preserve"> nádob </w:t>
      </w:r>
      <w:r w:rsidRPr="00EE779B">
        <w:rPr>
          <w:rFonts w:ascii="Times New Roman" w:hAnsi="Times New Roman"/>
          <w:sz w:val="24"/>
          <w:szCs w:val="24"/>
          <w:lang w:val="cs-CZ"/>
        </w:rPr>
        <w:t>(výklopný kontejner o objemu 1100 litrů s víkem zelené barvy) umístěných v místní části Jenčice u Obecního úřadu obce (č. p. 58) a v místní části Košťálov na návsi;</w:t>
      </w:r>
    </w:p>
    <w:p w14:paraId="4CB23C11" w14:textId="545EB840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E779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EE779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E779B">
        <w:rPr>
          <w:rFonts w:ascii="Times New Roman" w:hAnsi="Times New Roman"/>
          <w:sz w:val="24"/>
          <w:szCs w:val="24"/>
        </w:rPr>
        <w:t>do zvláštní</w:t>
      </w:r>
      <w:r w:rsidRPr="00EE779B">
        <w:rPr>
          <w:rFonts w:ascii="Times New Roman" w:hAnsi="Times New Roman"/>
          <w:sz w:val="24"/>
          <w:szCs w:val="24"/>
          <w:lang w:val="cs-CZ"/>
        </w:rPr>
        <w:t>ch</w:t>
      </w:r>
      <w:r w:rsidRPr="00EE779B">
        <w:rPr>
          <w:rFonts w:ascii="Times New Roman" w:hAnsi="Times New Roman"/>
          <w:sz w:val="24"/>
          <w:szCs w:val="24"/>
        </w:rPr>
        <w:t xml:space="preserve"> sběrn</w:t>
      </w:r>
      <w:r w:rsidRPr="00EE779B">
        <w:rPr>
          <w:rFonts w:ascii="Times New Roman" w:hAnsi="Times New Roman"/>
          <w:sz w:val="24"/>
          <w:szCs w:val="24"/>
          <w:lang w:val="cs-CZ"/>
        </w:rPr>
        <w:t>ých</w:t>
      </w:r>
      <w:r w:rsidRPr="00EE779B">
        <w:rPr>
          <w:rFonts w:ascii="Times New Roman" w:hAnsi="Times New Roman"/>
          <w:sz w:val="24"/>
          <w:szCs w:val="24"/>
        </w:rPr>
        <w:t xml:space="preserve"> nádob </w:t>
      </w:r>
      <w:r w:rsidRPr="00EE779B">
        <w:rPr>
          <w:rFonts w:ascii="Times New Roman" w:hAnsi="Times New Roman"/>
          <w:sz w:val="24"/>
          <w:szCs w:val="24"/>
          <w:lang w:val="cs-CZ"/>
        </w:rPr>
        <w:t>(výklopný kontejner o objemu 1100 litrů s víkem žluté barvy) umístěných v místní části Jenčice u Obecního úřadu obce (č. p. 58)</w:t>
      </w:r>
      <w:r w:rsidR="00C66C7F">
        <w:rPr>
          <w:rFonts w:ascii="Times New Roman" w:hAnsi="Times New Roman"/>
          <w:sz w:val="24"/>
          <w:szCs w:val="24"/>
          <w:lang w:val="cs-CZ"/>
        </w:rPr>
        <w:t>,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v místní části Košťálov na návsi</w:t>
      </w:r>
      <w:r w:rsidR="00C66C7F">
        <w:rPr>
          <w:rFonts w:ascii="Times New Roman" w:hAnsi="Times New Roman"/>
          <w:sz w:val="24"/>
          <w:szCs w:val="24"/>
          <w:lang w:val="cs-CZ"/>
        </w:rPr>
        <w:t>, za protihlukovou stěnou v místní části „Na čertovce“ a u domu čp.21</w:t>
      </w:r>
      <w:r w:rsidRPr="00EE779B">
        <w:rPr>
          <w:rFonts w:ascii="Times New Roman" w:hAnsi="Times New Roman"/>
          <w:sz w:val="24"/>
          <w:szCs w:val="24"/>
          <w:lang w:val="cs-CZ"/>
        </w:rPr>
        <w:t>;</w:t>
      </w:r>
    </w:p>
    <w:p w14:paraId="6CB74951" w14:textId="50CF4CE9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kovové obaly –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do zvláštních sběrných nádob o objemu 240 litrů umístěných v místní části Jenčice u Obecního úřadu obce (č. p. 58);</w:t>
      </w:r>
    </w:p>
    <w:p w14:paraId="4E848CE7" w14:textId="231D47D2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hAnsi="Times New Roman"/>
          <w:b/>
          <w:sz w:val="24"/>
          <w:szCs w:val="24"/>
          <w:lang w:val="cs-CZ"/>
        </w:rPr>
        <w:t>ostatní kovy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587A75">
        <w:rPr>
          <w:rFonts w:ascii="Times New Roman" w:hAnsi="Times New Roman"/>
          <w:sz w:val="24"/>
          <w:szCs w:val="24"/>
          <w:lang w:val="cs-CZ"/>
        </w:rPr>
        <w:t xml:space="preserve">s nápisem „OSTATNÍ KOVY“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 w:rsidR="00BD1161">
        <w:rPr>
          <w:rFonts w:ascii="Times New Roman" w:hAnsi="Times New Roman"/>
          <w:sz w:val="24"/>
          <w:szCs w:val="24"/>
          <w:lang w:val="cs-CZ"/>
        </w:rPr>
        <w:t>v obecním dvoře</w:t>
      </w:r>
      <w:r w:rsidR="001A307A">
        <w:rPr>
          <w:rFonts w:ascii="Times New Roman" w:hAnsi="Times New Roman"/>
          <w:sz w:val="24"/>
          <w:szCs w:val="24"/>
          <w:lang w:val="cs-CZ"/>
        </w:rPr>
        <w:t>;</w:t>
      </w:r>
    </w:p>
    <w:p w14:paraId="74CF1D49" w14:textId="1CD53123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hAnsi="Times New Roman"/>
          <w:b/>
          <w:bCs/>
          <w:sz w:val="24"/>
          <w:szCs w:val="24"/>
        </w:rPr>
        <w:t>textil</w:t>
      </w:r>
      <w:r>
        <w:rPr>
          <w:rFonts w:ascii="Times New Roman" w:hAnsi="Times New Roman"/>
          <w:sz w:val="24"/>
          <w:szCs w:val="24"/>
        </w:rPr>
        <w:t xml:space="preserve"> – v pytli v obecním dvoře</w:t>
      </w:r>
      <w:r w:rsidR="00587A75">
        <w:rPr>
          <w:rFonts w:ascii="Times New Roman" w:hAnsi="Times New Roman"/>
          <w:sz w:val="24"/>
          <w:szCs w:val="24"/>
        </w:rPr>
        <w:t xml:space="preserve"> (v případě, že bude v obecním dvoře umístěna zvláštní sběrná nádoba s nápisem “TEXTIL”, tak i přímo do ní)</w:t>
      </w:r>
      <w:r>
        <w:rPr>
          <w:rFonts w:ascii="Times New Roman" w:hAnsi="Times New Roman"/>
          <w:sz w:val="24"/>
          <w:szCs w:val="24"/>
        </w:rPr>
        <w:t xml:space="preserve"> nebo mimo provozní dobu obecního dvora v pytli ke</w:t>
      </w:r>
      <w:r w:rsidR="00587A7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vstupu do obecního dvora;</w:t>
      </w:r>
    </w:p>
    <w:p w14:paraId="4E1E6A16" w14:textId="616E2012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hAnsi="Times New Roman"/>
          <w:b/>
          <w:sz w:val="24"/>
          <w:szCs w:val="24"/>
          <w:lang w:val="cs-CZ"/>
        </w:rPr>
        <w:t>biologický odpad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BD1161" w:rsidRPr="00EE779B">
        <w:rPr>
          <w:rFonts w:ascii="Times New Roman" w:hAnsi="Times New Roman"/>
          <w:sz w:val="24"/>
          <w:szCs w:val="24"/>
          <w:lang w:val="cs-CZ"/>
        </w:rPr>
        <w:t>do zvláštní sběrné nádoby umístěné v místní části Jenčice u</w:t>
      </w:r>
      <w:r w:rsidR="00BD1161">
        <w:rPr>
          <w:rFonts w:ascii="Times New Roman" w:hAnsi="Times New Roman"/>
          <w:sz w:val="24"/>
          <w:szCs w:val="24"/>
          <w:lang w:val="cs-CZ"/>
        </w:rPr>
        <w:t> multifunkčního hřiště</w:t>
      </w:r>
      <w:r w:rsidRPr="00EE779B">
        <w:rPr>
          <w:rFonts w:ascii="Times New Roman" w:hAnsi="Times New Roman"/>
          <w:sz w:val="24"/>
          <w:szCs w:val="24"/>
          <w:lang w:val="cs-CZ"/>
        </w:rPr>
        <w:t>;</w:t>
      </w:r>
    </w:p>
    <w:p w14:paraId="527E4062" w14:textId="03F415EE" w:rsidR="00EE779B" w:rsidRPr="00EE779B" w:rsidRDefault="00EE779B" w:rsidP="00EE779B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hAnsi="Times New Roman"/>
          <w:b/>
          <w:bCs/>
          <w:sz w:val="24"/>
          <w:szCs w:val="24"/>
        </w:rPr>
        <w:lastRenderedPageBreak/>
        <w:t>jedlé oleje a tuky</w:t>
      </w:r>
      <w:r>
        <w:rPr>
          <w:rFonts w:ascii="Times New Roman" w:hAnsi="Times New Roman"/>
          <w:sz w:val="24"/>
          <w:szCs w:val="24"/>
        </w:rPr>
        <w:t xml:space="preserve"> – v uzavřených PET lahvích do zvláštní sběrné nádoby černé barvy s nápisem “Sběr jedlých olejů a tuků” umístěné </w:t>
      </w:r>
      <w:r w:rsidRPr="00EE779B">
        <w:rPr>
          <w:rFonts w:ascii="Times New Roman" w:hAnsi="Times New Roman"/>
          <w:sz w:val="24"/>
          <w:szCs w:val="24"/>
          <w:lang w:val="cs-CZ"/>
        </w:rPr>
        <w:t>v místní části Jenčice u Obecního úřadu obce (č. p. 58)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FD8A49B" w14:textId="4BBAA5FA" w:rsidR="00EE779B" w:rsidRPr="00EE779B" w:rsidRDefault="00EE779B" w:rsidP="00EE779B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E779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E779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E779B">
        <w:rPr>
          <w:rFonts w:ascii="Times New Roman" w:eastAsia="MS Mincho" w:hAnsi="Times New Roman"/>
          <w:bCs/>
          <w:sz w:val="24"/>
          <w:szCs w:val="24"/>
        </w:rPr>
        <w:t>–</w:t>
      </w:r>
      <w:r w:rsidRPr="00EE779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E779B">
        <w:rPr>
          <w:rFonts w:ascii="Times New Roman" w:hAnsi="Times New Roman"/>
          <w:sz w:val="24"/>
          <w:szCs w:val="24"/>
          <w:lang w:val="cs-CZ"/>
        </w:rPr>
        <w:t>dvakrát</w:t>
      </w:r>
      <w:r w:rsidRPr="00EE779B">
        <w:rPr>
          <w:rFonts w:ascii="Times New Roman" w:hAnsi="Times New Roman"/>
          <w:sz w:val="24"/>
          <w:szCs w:val="24"/>
        </w:rPr>
        <w:t xml:space="preserve"> ročně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(jaro a podzim) </w:t>
      </w:r>
      <w:r w:rsidRPr="00EE779B">
        <w:rPr>
          <w:rFonts w:ascii="Times New Roman" w:hAnsi="Times New Roman"/>
          <w:sz w:val="24"/>
          <w:szCs w:val="24"/>
        </w:rPr>
        <w:t xml:space="preserve">během mobilního svozu předáváním na svozové vozidlo (popř. do rukou osádky svozového vozidla) oprávněné osoby (svozové společnosti), které zastavuje </w:t>
      </w:r>
      <w:r w:rsidRPr="00EE779B">
        <w:rPr>
          <w:rFonts w:ascii="Times New Roman" w:hAnsi="Times New Roman"/>
          <w:sz w:val="24"/>
          <w:szCs w:val="24"/>
          <w:lang w:val="cs-CZ"/>
        </w:rPr>
        <w:t>v místní části Jenčice u Obecního úřadu obce (č. p. 58) a v místní části Košťálov na návsi</w:t>
      </w:r>
      <w:r w:rsidRPr="00EE779B">
        <w:rPr>
          <w:rFonts w:ascii="Times New Roman" w:hAnsi="Times New Roman"/>
          <w:sz w:val="24"/>
          <w:szCs w:val="24"/>
        </w:rPr>
        <w:t xml:space="preserve">;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o termínu zastavení informuje Obecní úřad </w:t>
      </w:r>
      <w:r>
        <w:rPr>
          <w:rFonts w:ascii="Times New Roman" w:hAnsi="Times New Roman"/>
          <w:sz w:val="24"/>
          <w:szCs w:val="24"/>
          <w:lang w:val="cs-CZ"/>
        </w:rPr>
        <w:t>Jenčice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na své úřední desce, na internetových stránkách obce a místním rozhlasem;</w:t>
      </w:r>
    </w:p>
    <w:p w14:paraId="352FCD9D" w14:textId="64058AF5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E779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E779B">
        <w:rPr>
          <w:rFonts w:ascii="Times New Roman" w:hAnsi="Times New Roman"/>
          <w:sz w:val="24"/>
          <w:szCs w:val="24"/>
        </w:rPr>
        <w:t xml:space="preserve">– </w:t>
      </w:r>
      <w:r w:rsidRPr="00EE779B">
        <w:rPr>
          <w:rFonts w:ascii="Times New Roman" w:hAnsi="Times New Roman"/>
          <w:sz w:val="24"/>
          <w:szCs w:val="24"/>
          <w:lang w:val="cs-CZ"/>
        </w:rPr>
        <w:t>dvakrát</w:t>
      </w:r>
      <w:r w:rsidRPr="00EE779B">
        <w:rPr>
          <w:rFonts w:ascii="Times New Roman" w:hAnsi="Times New Roman"/>
          <w:sz w:val="24"/>
          <w:szCs w:val="24"/>
        </w:rPr>
        <w:t xml:space="preserve"> ročně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(jaro a podzim) </w:t>
      </w:r>
      <w:r w:rsidRPr="00EE779B">
        <w:rPr>
          <w:rFonts w:ascii="Times New Roman" w:hAnsi="Times New Roman"/>
          <w:sz w:val="24"/>
          <w:szCs w:val="24"/>
        </w:rPr>
        <w:t>během mobilního svozu předáváním na svozové vozidlo (popř. do rukou osádky svozového vozidla) oprávněné osoby (svozové společnosti)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projíždějící obcí dům od domu</w:t>
      </w:r>
      <w:r w:rsidRPr="00EE779B">
        <w:rPr>
          <w:rFonts w:ascii="Times New Roman" w:hAnsi="Times New Roman"/>
          <w:sz w:val="24"/>
          <w:szCs w:val="24"/>
        </w:rPr>
        <w:t xml:space="preserve">; 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o termínu průjezdu informuje Obecní úřad </w:t>
      </w:r>
      <w:r>
        <w:rPr>
          <w:rFonts w:ascii="Times New Roman" w:hAnsi="Times New Roman"/>
          <w:sz w:val="24"/>
          <w:szCs w:val="24"/>
          <w:lang w:val="cs-CZ"/>
        </w:rPr>
        <w:t>Jenčice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na své úřední desce, na internetových stránkách obce a místním rozhlasem;</w:t>
      </w:r>
    </w:p>
    <w:p w14:paraId="05EFCAE4" w14:textId="77777777" w:rsidR="00EE779B" w:rsidRPr="00EE779B" w:rsidRDefault="00EE779B" w:rsidP="00EE77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E779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E779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B4751E9" w14:textId="4848F659" w:rsidR="00EE779B" w:rsidRPr="00EE779B" w:rsidRDefault="00EE779B" w:rsidP="00EE779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EE779B">
        <w:rPr>
          <w:rFonts w:ascii="Times New Roman" w:hAnsi="Times New Roman"/>
          <w:sz w:val="24"/>
          <w:szCs w:val="24"/>
          <w:lang w:val="cs-CZ"/>
        </w:rPr>
        <w:t>příslušných</w:t>
      </w:r>
      <w:r w:rsidRPr="00EE779B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Pr="00EE779B">
        <w:rPr>
          <w:rFonts w:ascii="Times New Roman" w:hAnsi="Times New Roman"/>
          <w:sz w:val="24"/>
          <w:szCs w:val="24"/>
          <w:vertAlign w:val="superscript"/>
        </w:rPr>
        <w:t>)</w:t>
      </w:r>
      <w:r w:rsidRPr="00EE779B">
        <w:rPr>
          <w:rFonts w:ascii="Times New Roman" w:hAnsi="Times New Roman"/>
          <w:sz w:val="24"/>
          <w:szCs w:val="24"/>
          <w:lang w:val="cs-CZ"/>
        </w:rPr>
        <w:t xml:space="preserve"> k jednotlivým</w:t>
      </w:r>
      <w:r w:rsidRPr="00EE779B">
        <w:rPr>
          <w:rFonts w:ascii="Times New Roman" w:hAnsi="Times New Roman"/>
          <w:sz w:val="24"/>
          <w:szCs w:val="24"/>
        </w:rPr>
        <w:t xml:space="preserve"> nemovitost</w:t>
      </w:r>
      <w:r w:rsidRPr="00EE779B">
        <w:rPr>
          <w:rFonts w:ascii="Times New Roman" w:hAnsi="Times New Roman"/>
          <w:sz w:val="24"/>
          <w:szCs w:val="24"/>
          <w:lang w:val="cs-CZ"/>
        </w:rPr>
        <w:t>em</w:t>
      </w:r>
      <w:r w:rsidRPr="00EE779B">
        <w:rPr>
          <w:rFonts w:ascii="Times New Roman" w:hAnsi="Times New Roman"/>
          <w:sz w:val="24"/>
          <w:szCs w:val="24"/>
        </w:rPr>
        <w:t xml:space="preserve"> </w:t>
      </w:r>
      <w:r w:rsidRPr="00EE779B">
        <w:rPr>
          <w:rFonts w:ascii="Times New Roman" w:hAnsi="Times New Roman"/>
          <w:sz w:val="24"/>
          <w:szCs w:val="24"/>
          <w:lang w:val="cs-CZ"/>
        </w:rPr>
        <w:t>přistavovaných k vyprázdnění nejdříve den před dnem vyprazdňování,</w:t>
      </w:r>
    </w:p>
    <w:p w14:paraId="5614D46C" w14:textId="77777777" w:rsidR="00EE779B" w:rsidRPr="00EE779B" w:rsidRDefault="00EE779B" w:rsidP="00EE779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EE779B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 w14:paraId="3D9B9831" w14:textId="77777777" w:rsidR="00EE779B" w:rsidRDefault="00EE779B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59530F7C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D1161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587A7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1AFFA06" w14:textId="4F60AD51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BD1161">
        <w:rPr>
          <w:rFonts w:ascii="Times New Roman" w:eastAsia="MS Mincho" w:hAnsi="Times New Roman"/>
          <w:bCs/>
          <w:sz w:val="24"/>
          <w:szCs w:val="24"/>
          <w:lang w:val="cs-CZ"/>
        </w:rPr>
        <w:t>v obecním dvoře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</w:t>
      </w:r>
      <w:r w:rsidRPr="00BD1161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 v rámci služby pro</w:t>
      </w:r>
      <w:r w:rsidR="007B6403" w:rsidRPr="00BD116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BD1161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BD116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BD116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73FBABB" w14:textId="77777777" w:rsidR="00BD1161" w:rsidRDefault="00BD1161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1E9682C8" w14:textId="711E0200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BD1161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4CCA496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D1161">
        <w:rPr>
          <w:rFonts w:ascii="Times New Roman" w:eastAsia="MS Mincho" w:hAnsi="Times New Roman"/>
          <w:sz w:val="24"/>
          <w:szCs w:val="24"/>
          <w:lang w:val="cs-CZ"/>
        </w:rPr>
        <w:t>2/2015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BD1161" w:rsidRPr="00BD1161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</w:t>
      </w:r>
      <w:r w:rsidR="00BD1161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BD1161" w:rsidRPr="00BD1161">
        <w:rPr>
          <w:rFonts w:ascii="Times New Roman" w:eastAsia="MS Mincho" w:hAnsi="Times New Roman"/>
          <w:sz w:val="24"/>
          <w:szCs w:val="24"/>
          <w:lang w:val="cs-CZ"/>
        </w:rPr>
        <w:t>stavebním odpadem na území obce Jenčice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BD1161">
        <w:rPr>
          <w:rFonts w:ascii="Times New Roman" w:eastAsia="MS Mincho" w:hAnsi="Times New Roman"/>
          <w:sz w:val="24"/>
          <w:szCs w:val="24"/>
          <w:lang w:val="cs-CZ"/>
        </w:rPr>
        <w:t>17. 8. 2015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2B1D4A45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D1161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B4A4F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629D1E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587A75">
        <w:trPr>
          <w:trHeight w:val="80"/>
          <w:jc w:val="center"/>
        </w:trPr>
        <w:tc>
          <w:tcPr>
            <w:tcW w:w="453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53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587A75">
        <w:trPr>
          <w:jc w:val="center"/>
        </w:trPr>
        <w:tc>
          <w:tcPr>
            <w:tcW w:w="4535" w:type="dxa"/>
          </w:tcPr>
          <w:p w14:paraId="2C35F7A6" w14:textId="2B1733F0" w:rsidR="004B7865" w:rsidRPr="00A010E4" w:rsidRDefault="00BD1161" w:rsidP="007C1932">
            <w:pPr>
              <w:jc w:val="center"/>
            </w:pPr>
            <w:r>
              <w:t>Jaroslav Tocauer</w:t>
            </w:r>
            <w:r w:rsidR="00115978">
              <w:t xml:space="preserve"> 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535" w:type="dxa"/>
          </w:tcPr>
          <w:p w14:paraId="67146A02" w14:textId="52B7552C" w:rsidR="00E23C20" w:rsidRPr="00A010E4" w:rsidRDefault="00BD1161" w:rsidP="00E23C20">
            <w:pPr>
              <w:jc w:val="center"/>
            </w:pPr>
            <w:r>
              <w:t xml:space="preserve">Karel Gutwirt </w:t>
            </w:r>
            <w:r w:rsidR="00115978">
              <w:t>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6B26EF5" w14:textId="77777777" w:rsidR="004B7865" w:rsidRDefault="004B7865" w:rsidP="004B7865"/>
    <w:p w14:paraId="165788F2" w14:textId="77777777" w:rsidR="00BD651D" w:rsidRDefault="00BD651D" w:rsidP="004B7865"/>
    <w:p w14:paraId="372D5A85" w14:textId="77777777" w:rsidR="00BD651D" w:rsidRDefault="00BD651D" w:rsidP="004B7865"/>
    <w:p w14:paraId="61F67968" w14:textId="77777777" w:rsidR="002F6E60" w:rsidRDefault="002F6E60" w:rsidP="004B7865"/>
    <w:p w14:paraId="479C637F" w14:textId="77777777" w:rsidR="002F6E60" w:rsidRDefault="002F6E60" w:rsidP="004B7865"/>
    <w:p w14:paraId="55A1DB5F" w14:textId="77777777" w:rsidR="0013334C" w:rsidRDefault="0013334C" w:rsidP="00FF2B76"/>
    <w:sectPr w:rsidR="0013334C" w:rsidSect="00587A7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9DFB" w14:textId="77777777" w:rsidR="003D6610" w:rsidRDefault="003D6610" w:rsidP="00792C01">
      <w:r>
        <w:separator/>
      </w:r>
    </w:p>
  </w:endnote>
  <w:endnote w:type="continuationSeparator" w:id="0">
    <w:p w14:paraId="2AF9339A" w14:textId="77777777" w:rsidR="003D6610" w:rsidRDefault="003D661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A95B" w14:textId="77777777" w:rsidR="003D6610" w:rsidRDefault="003D6610" w:rsidP="00792C01">
      <w:r>
        <w:separator/>
      </w:r>
    </w:p>
  </w:footnote>
  <w:footnote w:type="continuationSeparator" w:id="0">
    <w:p w14:paraId="222C54F9" w14:textId="77777777" w:rsidR="003D6610" w:rsidRDefault="003D6610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2854137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EE779B">
        <w:rPr>
          <w:rStyle w:val="Znakapoznpodarou"/>
          <w:iCs/>
          <w:vertAlign w:val="superscript"/>
        </w:rPr>
        <w:footnoteRef/>
      </w:r>
      <w:r w:rsidRPr="00EE779B">
        <w:rPr>
          <w:iCs/>
          <w:vertAlign w:val="superscript"/>
        </w:rPr>
        <w:t>)</w:t>
      </w:r>
      <w:r w:rsidRPr="00EE779B">
        <w:rPr>
          <w:iCs/>
        </w:rPr>
        <w:t xml:space="preserve"> obec má zajištěno, že plní požadavek § 59 odst. 2 zákona o odpadech věta druhá (</w:t>
      </w:r>
      <w:r w:rsidRPr="00EE779B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EE779B">
        <w:rPr>
          <w:iCs/>
        </w:rPr>
        <w:t>)</w:t>
      </w:r>
    </w:p>
  </w:footnote>
  <w:footnote w:id="5">
    <w:p w14:paraId="78260CC5" w14:textId="38A79974" w:rsidR="00EE779B" w:rsidRDefault="00EE779B" w:rsidP="00EE779B">
      <w:pPr>
        <w:pStyle w:val="Textpoznpodarou"/>
        <w:ind w:left="170" w:hanging="170"/>
        <w:jc w:val="both"/>
      </w:pPr>
      <w:r w:rsidRPr="00F31659">
        <w:rPr>
          <w:rStyle w:val="Znakapoznpodarou"/>
          <w:vertAlign w:val="superscript"/>
        </w:rPr>
        <w:footnoteRef/>
      </w:r>
      <w:r w:rsidRPr="00F31659">
        <w:rPr>
          <w:vertAlign w:val="superscript"/>
        </w:rPr>
        <w:t>)</w:t>
      </w:r>
      <w:r w:rsidRPr="00F31659">
        <w:t xml:space="preserve"> </w:t>
      </w:r>
      <w:r>
        <w:t>osoby si zajišťují sběrnou nádobu samy; Obecní úřad obce na požádání sdělí přesný typ sběrné nádoby; Obecní úřad obce určuje technické prostředky, kterými budou nádoby označeny, jakožto prostředek osvědčující zařazení nádoby do obecního systému odpadového hospodářství</w:t>
      </w:r>
      <w:r w:rsidR="00BD1161">
        <w:t xml:space="preserve"> (např. nálepka, čip apod.)</w:t>
      </w:r>
    </w:p>
  </w:footnote>
  <w:footnote w:id="6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46989">
    <w:abstractNumId w:val="16"/>
  </w:num>
  <w:num w:numId="2" w16cid:durableId="1115710868">
    <w:abstractNumId w:val="17"/>
  </w:num>
  <w:num w:numId="3" w16cid:durableId="1908874898">
    <w:abstractNumId w:val="19"/>
  </w:num>
  <w:num w:numId="4" w16cid:durableId="1755862232">
    <w:abstractNumId w:val="13"/>
  </w:num>
  <w:num w:numId="5" w16cid:durableId="1066611420">
    <w:abstractNumId w:val="12"/>
  </w:num>
  <w:num w:numId="6" w16cid:durableId="126919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8"/>
  </w:num>
  <w:num w:numId="8" w16cid:durableId="1163467982">
    <w:abstractNumId w:val="10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0"/>
  </w:num>
  <w:num w:numId="18" w16cid:durableId="107354185">
    <w:abstractNumId w:val="15"/>
  </w:num>
  <w:num w:numId="19" w16cid:durableId="1042824010">
    <w:abstractNumId w:val="18"/>
  </w:num>
  <w:num w:numId="20" w16cid:durableId="57286258">
    <w:abstractNumId w:val="14"/>
  </w:num>
  <w:num w:numId="21" w16cid:durableId="1885410788">
    <w:abstractNumId w:val="21"/>
  </w:num>
  <w:num w:numId="22" w16cid:durableId="16143500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0006"/>
    <w:rsid w:val="00156000"/>
    <w:rsid w:val="00161CB5"/>
    <w:rsid w:val="00173BBF"/>
    <w:rsid w:val="001743BE"/>
    <w:rsid w:val="00187E14"/>
    <w:rsid w:val="001A307A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1742B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D6610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87A75"/>
    <w:rsid w:val="005933C9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0236"/>
    <w:rsid w:val="0067389E"/>
    <w:rsid w:val="00680BAD"/>
    <w:rsid w:val="00691ABB"/>
    <w:rsid w:val="006A11CE"/>
    <w:rsid w:val="006A65E1"/>
    <w:rsid w:val="006B3B49"/>
    <w:rsid w:val="006B675E"/>
    <w:rsid w:val="006B7EC3"/>
    <w:rsid w:val="006D46CB"/>
    <w:rsid w:val="006E1F4A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37D3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1161"/>
    <w:rsid w:val="00BD651D"/>
    <w:rsid w:val="00BE5775"/>
    <w:rsid w:val="00BF288C"/>
    <w:rsid w:val="00C17F3D"/>
    <w:rsid w:val="00C2391C"/>
    <w:rsid w:val="00C66C7F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60E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EE779B"/>
    <w:rsid w:val="00F01CD9"/>
    <w:rsid w:val="00F21D0B"/>
    <w:rsid w:val="00F30D69"/>
    <w:rsid w:val="00F42C48"/>
    <w:rsid w:val="00F50511"/>
    <w:rsid w:val="00F5776A"/>
    <w:rsid w:val="00F72C6A"/>
    <w:rsid w:val="00F747C4"/>
    <w:rsid w:val="00F8118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Revize">
    <w:name w:val="Revision"/>
    <w:hidden/>
    <w:uiPriority w:val="99"/>
    <w:semiHidden/>
    <w:rsid w:val="00D460E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66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6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6C7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6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C7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Místostarosta</cp:lastModifiedBy>
  <cp:revision>4</cp:revision>
  <cp:lastPrinted>2019-11-04T17:00:00Z</cp:lastPrinted>
  <dcterms:created xsi:type="dcterms:W3CDTF">2025-04-02T15:44:00Z</dcterms:created>
  <dcterms:modified xsi:type="dcterms:W3CDTF">2025-06-02T16:12:00Z</dcterms:modified>
</cp:coreProperties>
</file>