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1484" w:rsidRDefault="00095F44" w:rsidP="00544578">
      <w:pPr>
        <w:pStyle w:val="PVZahlavi1"/>
        <w:ind w:firstLine="708"/>
        <w:outlineLvl w:val="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noProof/>
          <w:sz w:val="28"/>
          <w:szCs w:val="28"/>
        </w:rPr>
        <w:pict>
          <v:line id="_x0000_s1031" style="position:absolute;left:0;text-align:left;z-index:2;mso-position-horizontal-relative:page;mso-position-vertical-relative:page" from="132.75pt,58.1pt" to="132.75pt,127.5pt" o:allowincell="f" strokeweight=".5pt">
            <w10:wrap anchorx="page" anchory="page"/>
            <w10:anchorlock/>
          </v:line>
        </w:pict>
      </w:r>
      <w:r>
        <w:rPr>
          <w:rFonts w:ascii="Century Gothic" w:hAnsi="Century Gothic"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0" type="#_x0000_t75" style="position:absolute;left:0;text-align:left;margin-left:-8.2pt;margin-top:63.35pt;width:45.85pt;height:50.65pt;z-index:1;mso-position-vertical-relative:page" o:allowincell="f">
            <v:imagedata r:id="rId7" o:title="znak_C"/>
            <w10:wrap type="square" anchory="page"/>
            <w10:anchorlock/>
          </v:shape>
        </w:pict>
      </w:r>
      <w:r w:rsidR="00B81690" w:rsidRPr="00B81690">
        <w:rPr>
          <w:rFonts w:ascii="Century Gothic" w:hAnsi="Century Gothic"/>
          <w:sz w:val="28"/>
          <w:szCs w:val="28"/>
        </w:rPr>
        <w:t xml:space="preserve">Statutární </w:t>
      </w:r>
      <w:r w:rsidR="00DB1484" w:rsidRPr="00B81690">
        <w:rPr>
          <w:rFonts w:ascii="Century Gothic" w:hAnsi="Century Gothic"/>
          <w:sz w:val="28"/>
          <w:szCs w:val="28"/>
        </w:rPr>
        <w:t>Měst</w:t>
      </w:r>
      <w:r w:rsidR="00544578">
        <w:rPr>
          <w:rFonts w:ascii="Century Gothic" w:hAnsi="Century Gothic"/>
          <w:sz w:val="28"/>
          <w:szCs w:val="28"/>
        </w:rPr>
        <w:t xml:space="preserve">o </w:t>
      </w:r>
      <w:r w:rsidR="00DB1484" w:rsidRPr="00B81690">
        <w:rPr>
          <w:rFonts w:ascii="Century Gothic" w:hAnsi="Century Gothic"/>
          <w:sz w:val="28"/>
          <w:szCs w:val="28"/>
        </w:rPr>
        <w:t>Prostějov</w:t>
      </w:r>
    </w:p>
    <w:p w:rsidR="00544578" w:rsidRPr="00544578" w:rsidRDefault="00544578" w:rsidP="00544578">
      <w:pPr>
        <w:pStyle w:val="PVZahlavi1"/>
        <w:ind w:firstLine="708"/>
        <w:outlineLvl w:val="0"/>
        <w:rPr>
          <w:rFonts w:ascii="Century Gothic" w:hAnsi="Century Gothic"/>
          <w:sz w:val="24"/>
        </w:rPr>
      </w:pPr>
      <w:r>
        <w:rPr>
          <w:rFonts w:ascii="Century Gothic" w:hAnsi="Century Gothic"/>
          <w:sz w:val="24"/>
        </w:rPr>
        <w:t>zastupitelstvo města Prostějova</w:t>
      </w:r>
    </w:p>
    <w:p w:rsidR="00CA591D" w:rsidRPr="00967EDA" w:rsidRDefault="00CA591D" w:rsidP="00CA591D">
      <w:pPr>
        <w:pStyle w:val="PVZahlavi2"/>
        <w:spacing w:line="276" w:lineRule="auto"/>
        <w:ind w:firstLine="708"/>
        <w:rPr>
          <w:rFonts w:ascii="Century Gothic" w:hAnsi="Century Gothic"/>
          <w:caps w:val="0"/>
          <w:sz w:val="28"/>
        </w:rPr>
      </w:pPr>
      <w:r>
        <w:rPr>
          <w:rFonts w:ascii="Century Gothic" w:hAnsi="Century Gothic"/>
          <w:caps w:val="0"/>
        </w:rPr>
        <w:tab/>
      </w:r>
    </w:p>
    <w:p w:rsidR="00CA591D" w:rsidRPr="00B81690" w:rsidRDefault="00CA591D" w:rsidP="00B81690">
      <w:pPr>
        <w:pStyle w:val="PVZahlavi2"/>
        <w:spacing w:line="276" w:lineRule="auto"/>
        <w:ind w:firstLine="708"/>
        <w:rPr>
          <w:rFonts w:ascii="Century Gothic" w:hAnsi="Century Gothic"/>
          <w:caps w:val="0"/>
          <w:szCs w:val="16"/>
        </w:rPr>
      </w:pPr>
    </w:p>
    <w:p w:rsidR="00B81690" w:rsidRPr="00FB3C23" w:rsidRDefault="00B81690">
      <w:pPr>
        <w:pStyle w:val="PVZahlavi1"/>
        <w:ind w:firstLine="708"/>
        <w:outlineLvl w:val="0"/>
        <w:rPr>
          <w:rFonts w:ascii="Times New Roman" w:hAnsi="Times New Roman"/>
          <w:b/>
          <w:sz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40"/>
        <w:gridCol w:w="3472"/>
      </w:tblGrid>
      <w:tr w:rsidR="001B0248" w:rsidTr="0088355D">
        <w:tc>
          <w:tcPr>
            <w:tcW w:w="5740" w:type="dxa"/>
          </w:tcPr>
          <w:p w:rsidR="001B0248" w:rsidRPr="00F1158D" w:rsidRDefault="001B0248" w:rsidP="001B0248">
            <w:pPr>
              <w:pStyle w:val="PVSSL"/>
              <w:ind w:right="-70" w:firstLine="0"/>
              <w:rPr>
                <w:rFonts w:ascii="Times New Roman" w:hAnsi="Times New Roman"/>
                <w:sz w:val="24"/>
              </w:rPr>
            </w:pPr>
          </w:p>
          <w:p w:rsidR="001B0248" w:rsidRPr="00F1158D" w:rsidRDefault="001B0248" w:rsidP="001B0248">
            <w:pPr>
              <w:pStyle w:val="PVSSL"/>
              <w:ind w:right="-70"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3472" w:type="dxa"/>
          </w:tcPr>
          <w:p w:rsidR="001B0248" w:rsidRPr="00121139" w:rsidRDefault="001B0248" w:rsidP="001B0248">
            <w:pPr>
              <w:pStyle w:val="PVSSL"/>
              <w:ind w:firstLine="0"/>
              <w:rPr>
                <w:rFonts w:ascii="Times New Roman" w:hAnsi="Times New Roman"/>
              </w:rPr>
            </w:pPr>
            <w:r w:rsidRPr="00121139">
              <w:rPr>
                <w:rFonts w:ascii="Times New Roman" w:hAnsi="Times New Roman"/>
              </w:rPr>
              <w:fldChar w:fldCharType="begin">
                <w:ffData>
                  <w:name w:val="ssl_pid"/>
                  <w:enabled/>
                  <w:calcOnExit w:val="0"/>
                  <w:textInput>
                    <w:default w:val="S00AX0329ZF5"/>
                  </w:textInput>
                </w:ffData>
              </w:fldChar>
            </w:r>
            <w:r w:rsidRPr="00121139">
              <w:rPr>
                <w:rFonts w:ascii="Times New Roman" w:hAnsi="Times New Roman"/>
              </w:rPr>
              <w:instrText xml:space="preserve"> FORMTEXT </w:instrText>
            </w:r>
            <w:r w:rsidRPr="00121139">
              <w:rPr>
                <w:rFonts w:ascii="Times New Roman" w:hAnsi="Times New Roman"/>
              </w:rPr>
            </w:r>
            <w:r w:rsidRPr="00121139">
              <w:rPr>
                <w:rFonts w:ascii="Times New Roman" w:hAnsi="Times New Roman"/>
              </w:rPr>
              <w:fldChar w:fldCharType="separate"/>
            </w:r>
            <w:r w:rsidR="00AD3AAC">
              <w:rPr>
                <w:rFonts w:ascii="Times New Roman" w:hAnsi="Times New Roman"/>
              </w:rPr>
              <w:t>S00AX0329ZF5</w:t>
            </w:r>
            <w:r w:rsidRPr="00121139">
              <w:rPr>
                <w:rFonts w:ascii="Times New Roman" w:hAnsi="Times New Roman"/>
              </w:rPr>
              <w:fldChar w:fldCharType="end"/>
            </w:r>
          </w:p>
          <w:p w:rsidR="001B0248" w:rsidRDefault="001B0248" w:rsidP="001B0248">
            <w:pPr>
              <w:pStyle w:val="PVSSL"/>
              <w:ind w:firstLine="0"/>
              <w:rPr>
                <w:rFonts w:ascii="CKKrausSmall" w:hAnsi="CKKrausSmall"/>
                <w:b w:val="0"/>
                <w:sz w:val="52"/>
                <w:szCs w:val="52"/>
              </w:rPr>
            </w:pPr>
            <w:r w:rsidRPr="00ED0D76">
              <w:rPr>
                <w:rFonts w:ascii="CKKrausSmall" w:hAnsi="CKKrausSmall"/>
                <w:b w:val="0"/>
                <w:sz w:val="52"/>
                <w:szCs w:val="52"/>
              </w:rPr>
              <w:t>*</w:t>
            </w:r>
            <w:r>
              <w:rPr>
                <w:rFonts w:ascii="CKKrausSmall" w:hAnsi="CKKrausSmall"/>
                <w:b w:val="0"/>
                <w:sz w:val="52"/>
                <w:szCs w:val="52"/>
              </w:rPr>
              <w:fldChar w:fldCharType="begin">
                <w:ffData>
                  <w:name w:val="ssl_pid1"/>
                  <w:enabled/>
                  <w:calcOnExit w:val="0"/>
                  <w:textInput>
                    <w:default w:val="S00AX0329ZF5"/>
                  </w:textInput>
                </w:ffData>
              </w:fldChar>
            </w:r>
            <w:r>
              <w:rPr>
                <w:rFonts w:ascii="CKKrausSmall" w:hAnsi="CKKrausSmall"/>
                <w:b w:val="0"/>
                <w:sz w:val="52"/>
                <w:szCs w:val="52"/>
              </w:rPr>
              <w:instrText xml:space="preserve"> FORMTEXT </w:instrText>
            </w:r>
            <w:r>
              <w:rPr>
                <w:rFonts w:ascii="CKKrausSmall" w:hAnsi="CKKrausSmall"/>
                <w:b w:val="0"/>
                <w:sz w:val="52"/>
                <w:szCs w:val="52"/>
              </w:rPr>
            </w:r>
            <w:r>
              <w:rPr>
                <w:rFonts w:ascii="CKKrausSmall" w:hAnsi="CKKrausSmall"/>
                <w:b w:val="0"/>
                <w:sz w:val="52"/>
                <w:szCs w:val="52"/>
              </w:rPr>
              <w:fldChar w:fldCharType="separate"/>
            </w:r>
            <w:r w:rsidR="00AD3AAC">
              <w:rPr>
                <w:rFonts w:ascii="CKKrausSmall" w:hAnsi="CKKrausSmall"/>
                <w:b w:val="0"/>
                <w:sz w:val="52"/>
                <w:szCs w:val="52"/>
              </w:rPr>
              <w:t>S00AX0329ZF5</w:t>
            </w:r>
            <w:r>
              <w:rPr>
                <w:rFonts w:ascii="CKKrausSmall" w:hAnsi="CKKrausSmall"/>
                <w:b w:val="0"/>
                <w:sz w:val="52"/>
                <w:szCs w:val="52"/>
              </w:rPr>
              <w:fldChar w:fldCharType="end"/>
            </w:r>
            <w:r w:rsidRPr="00ED0D76">
              <w:rPr>
                <w:rFonts w:ascii="CKKrausSmall" w:hAnsi="CKKrausSmall"/>
                <w:b w:val="0"/>
                <w:sz w:val="52"/>
                <w:szCs w:val="52"/>
              </w:rPr>
              <w:t>*</w:t>
            </w:r>
          </w:p>
          <w:p w:rsidR="001B0248" w:rsidRDefault="001B0248" w:rsidP="001B0248">
            <w:pPr>
              <w:pStyle w:val="PVSSL"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1A3D6A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ssl_spis_znak"/>
                  <w:enabled/>
                  <w:calcOnExit w:val="0"/>
                  <w:textInput>
                    <w:default w:val="55.1"/>
                  </w:textInput>
                </w:ffData>
              </w:fldChar>
            </w:r>
            <w:r w:rsidRPr="001A3D6A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1A3D6A">
              <w:rPr>
                <w:rFonts w:ascii="Times New Roman" w:hAnsi="Times New Roman"/>
                <w:sz w:val="20"/>
                <w:szCs w:val="20"/>
              </w:rPr>
            </w:r>
            <w:r w:rsidRPr="001A3D6A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="00AD3AAC">
              <w:rPr>
                <w:rFonts w:ascii="Times New Roman" w:hAnsi="Times New Roman"/>
                <w:sz w:val="20"/>
                <w:szCs w:val="20"/>
              </w:rPr>
              <w:t>55.1</w:t>
            </w:r>
            <w:r w:rsidRPr="001A3D6A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1A3D6A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1A3D6A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ssl_skar_znak"/>
                  <w:enabled/>
                  <w:calcOnExit w:val="0"/>
                  <w:textInput>
                    <w:default w:val="A"/>
                  </w:textInput>
                </w:ffData>
              </w:fldChar>
            </w:r>
            <w:r w:rsidRPr="001A3D6A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1A3D6A">
              <w:rPr>
                <w:rFonts w:ascii="Times New Roman" w:hAnsi="Times New Roman"/>
                <w:sz w:val="20"/>
                <w:szCs w:val="20"/>
              </w:rPr>
            </w:r>
            <w:r w:rsidRPr="001A3D6A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="00AD3AAC">
              <w:rPr>
                <w:rFonts w:ascii="Times New Roman" w:hAnsi="Times New Roman"/>
                <w:sz w:val="20"/>
                <w:szCs w:val="20"/>
              </w:rPr>
              <w:t>A</w:t>
            </w:r>
            <w:r w:rsidRPr="001A3D6A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1A3D6A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ssl_skar_lhuta"/>
                  <w:enabled/>
                  <w:calcOnExit w:val="0"/>
                  <w:textInput>
                    <w:default w:val="5"/>
                  </w:textInput>
                </w:ffData>
              </w:fldChar>
            </w:r>
            <w:r w:rsidRPr="001A3D6A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1A3D6A">
              <w:rPr>
                <w:rFonts w:ascii="Times New Roman" w:hAnsi="Times New Roman"/>
                <w:sz w:val="20"/>
                <w:szCs w:val="20"/>
              </w:rPr>
            </w:r>
            <w:r w:rsidRPr="001A3D6A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="00AD3AAC">
              <w:rPr>
                <w:rFonts w:ascii="Times New Roman" w:hAnsi="Times New Roman"/>
                <w:sz w:val="20"/>
                <w:szCs w:val="20"/>
              </w:rPr>
              <w:t>5</w:t>
            </w:r>
            <w:r w:rsidRPr="001A3D6A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="00544578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="00544578" w:rsidRPr="007F6540"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ssl_cj"/>
                  <w:enabled/>
                  <w:calcOnExit w:val="0"/>
                  <w:textInput>
                    <w:default w:val="PVMU    140014/2022  22"/>
                  </w:textInput>
                </w:ffData>
              </w:fldChar>
            </w:r>
            <w:bookmarkStart w:id="0" w:name="ssl_cj"/>
            <w:r w:rsidR="00544578" w:rsidRPr="007F6540">
              <w:rPr>
                <w:rFonts w:ascii="Times New Roman" w:hAnsi="Times New Roman"/>
                <w:sz w:val="18"/>
                <w:szCs w:val="18"/>
              </w:rPr>
              <w:instrText xml:space="preserve"> FORMTEXT </w:instrText>
            </w:r>
            <w:r w:rsidR="00544578" w:rsidRPr="007F6540">
              <w:rPr>
                <w:rFonts w:ascii="Times New Roman" w:hAnsi="Times New Roman"/>
                <w:sz w:val="18"/>
                <w:szCs w:val="18"/>
              </w:rPr>
            </w:r>
            <w:r w:rsidR="00544578" w:rsidRPr="007F6540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 w:rsidR="00544578">
              <w:rPr>
                <w:rFonts w:ascii="Times New Roman" w:hAnsi="Times New Roman"/>
                <w:sz w:val="18"/>
                <w:szCs w:val="18"/>
              </w:rPr>
              <w:t>PVMU    140014/2022  22</w:t>
            </w:r>
            <w:r w:rsidR="00544578" w:rsidRPr="007F6540"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bookmarkEnd w:id="0"/>
          </w:p>
          <w:p w:rsidR="00367B16" w:rsidRPr="00367B16" w:rsidRDefault="00367B16" w:rsidP="001B0248">
            <w:pPr>
              <w:pStyle w:val="PVSSL"/>
              <w:ind w:firstLine="0"/>
              <w:rPr>
                <w:rFonts w:ascii="Times New Roman" w:hAnsi="Times New Roman"/>
                <w:sz w:val="4"/>
                <w:szCs w:val="4"/>
              </w:rPr>
            </w:pPr>
          </w:p>
          <w:p w:rsidR="00367B16" w:rsidRPr="00133425" w:rsidRDefault="00367B16" w:rsidP="00367B16">
            <w:pPr>
              <w:rPr>
                <w:rFonts w:ascii="Times New Roman" w:hAnsi="Times New Roman"/>
                <w:sz w:val="18"/>
                <w:szCs w:val="18"/>
              </w:rPr>
            </w:pPr>
            <w:r w:rsidRPr="00133425">
              <w:rPr>
                <w:rFonts w:ascii="Times New Roman" w:hAnsi="Times New Roman"/>
                <w:sz w:val="18"/>
                <w:szCs w:val="18"/>
              </w:rPr>
              <w:t xml:space="preserve">Počet listů: </w:t>
            </w:r>
            <w:r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ssl_poc_listu"/>
                  <w:enabled/>
                  <w:calcOnExit w:val="0"/>
                  <w:textInput>
                    <w:default w:val="1"/>
                  </w:textInput>
                </w:ffData>
              </w:fldChar>
            </w:r>
            <w:bookmarkStart w:id="1" w:name="ssl_poc_listu"/>
            <w:r>
              <w:rPr>
                <w:rFonts w:ascii="Times New Roman" w:hAnsi="Times New Roman"/>
                <w:sz w:val="18"/>
                <w:szCs w:val="18"/>
              </w:rPr>
              <w:instrText xml:space="preserve"> FORMTEXT </w:instrText>
            </w: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 w:rsidR="00AD3AAC">
              <w:rPr>
                <w:rFonts w:ascii="Times New Roman" w:hAnsi="Times New Roman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bookmarkEnd w:id="1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133425">
              <w:rPr>
                <w:rFonts w:ascii="Times New Roman" w:hAnsi="Times New Roman"/>
                <w:sz w:val="18"/>
                <w:szCs w:val="18"/>
              </w:rPr>
              <w:t>příloh: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ssl_poc_priloh"/>
                  <w:enabled/>
                  <w:calcOnExit w:val="0"/>
                  <w:textInput/>
                </w:ffData>
              </w:fldChar>
            </w:r>
            <w:bookmarkStart w:id="2" w:name="ssl_poc_priloh"/>
            <w:r>
              <w:rPr>
                <w:rFonts w:ascii="Times New Roman" w:hAnsi="Times New Roman"/>
                <w:sz w:val="18"/>
                <w:szCs w:val="18"/>
              </w:rPr>
              <w:instrText xml:space="preserve"> FORMTEXT </w:instrText>
            </w: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 w:rsidR="00AD3AAC">
              <w:rPr>
                <w:rFonts w:ascii="Times New Roman" w:hAnsi="Times New Roman"/>
                <w:sz w:val="18"/>
                <w:szCs w:val="18"/>
              </w:rPr>
              <w:t> </w:t>
            </w:r>
            <w:r w:rsidR="00AD3AAC">
              <w:rPr>
                <w:rFonts w:ascii="Times New Roman" w:hAnsi="Times New Roman"/>
                <w:sz w:val="18"/>
                <w:szCs w:val="18"/>
              </w:rPr>
              <w:t> </w:t>
            </w:r>
            <w:r w:rsidR="00AD3AAC">
              <w:rPr>
                <w:rFonts w:ascii="Times New Roman" w:hAnsi="Times New Roman"/>
                <w:sz w:val="18"/>
                <w:szCs w:val="18"/>
              </w:rPr>
              <w:t> </w:t>
            </w:r>
            <w:r w:rsidR="00AD3AAC">
              <w:rPr>
                <w:rFonts w:ascii="Times New Roman" w:hAnsi="Times New Roman"/>
                <w:sz w:val="18"/>
                <w:szCs w:val="18"/>
              </w:rPr>
              <w:t> </w:t>
            </w:r>
            <w:r w:rsidR="00AD3AAC">
              <w:rPr>
                <w:rFonts w:ascii="Times New Roman" w:hAnsi="Times New Roman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bookmarkEnd w:id="2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133425">
              <w:rPr>
                <w:rFonts w:ascii="Times New Roman" w:hAnsi="Times New Roman"/>
                <w:sz w:val="18"/>
                <w:szCs w:val="18"/>
              </w:rPr>
              <w:t>listů příloh:</w:t>
            </w:r>
            <w:r w:rsidRPr="00BE130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ssl_poc_lpriloh"/>
                  <w:enabled/>
                  <w:calcOnExit w:val="0"/>
                  <w:textInput/>
                </w:ffData>
              </w:fldChar>
            </w:r>
            <w:bookmarkStart w:id="3" w:name="ssl_poc_lpriloh"/>
            <w:r>
              <w:rPr>
                <w:rFonts w:ascii="Times New Roman" w:hAnsi="Times New Roman"/>
                <w:sz w:val="18"/>
                <w:szCs w:val="18"/>
              </w:rPr>
              <w:instrText xml:space="preserve"> FORMTEXT </w:instrText>
            </w: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 w:rsidR="00AD3AAC">
              <w:rPr>
                <w:rFonts w:ascii="Times New Roman" w:hAnsi="Times New Roman"/>
                <w:sz w:val="18"/>
                <w:szCs w:val="18"/>
              </w:rPr>
              <w:t> </w:t>
            </w:r>
            <w:r w:rsidR="00AD3AAC">
              <w:rPr>
                <w:rFonts w:ascii="Times New Roman" w:hAnsi="Times New Roman"/>
                <w:sz w:val="18"/>
                <w:szCs w:val="18"/>
              </w:rPr>
              <w:t> </w:t>
            </w:r>
            <w:r w:rsidR="00AD3AAC">
              <w:rPr>
                <w:rFonts w:ascii="Times New Roman" w:hAnsi="Times New Roman"/>
                <w:sz w:val="18"/>
                <w:szCs w:val="18"/>
              </w:rPr>
              <w:t> </w:t>
            </w:r>
            <w:r w:rsidR="00AD3AAC">
              <w:rPr>
                <w:rFonts w:ascii="Times New Roman" w:hAnsi="Times New Roman"/>
                <w:sz w:val="18"/>
                <w:szCs w:val="18"/>
              </w:rPr>
              <w:t> </w:t>
            </w:r>
            <w:r w:rsidR="00AD3AAC">
              <w:rPr>
                <w:rFonts w:ascii="Times New Roman" w:hAnsi="Times New Roman"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bookmarkEnd w:id="3"/>
            <w:r w:rsidRPr="00133425">
              <w:rPr>
                <w:rFonts w:ascii="Times New Roman" w:hAnsi="Times New Roman"/>
                <w:sz w:val="18"/>
                <w:szCs w:val="18"/>
              </w:rPr>
              <w:tab/>
            </w:r>
          </w:p>
          <w:p w:rsidR="00367B16" w:rsidRPr="00121139" w:rsidRDefault="00367B16" w:rsidP="001B0248">
            <w:pPr>
              <w:pStyle w:val="PVSSL"/>
              <w:ind w:firstLine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8C76EC" w:rsidRPr="007F6540" w:rsidRDefault="008C76EC" w:rsidP="00457C6A">
      <w:pPr>
        <w:pStyle w:val="PVSSL"/>
        <w:rPr>
          <w:rFonts w:ascii="Times New Roman" w:hAnsi="Times New Roman"/>
          <w:caps w:val="0"/>
          <w:sz w:val="24"/>
        </w:rPr>
      </w:pPr>
    </w:p>
    <w:p w:rsidR="00544578" w:rsidRPr="00544578" w:rsidRDefault="00544578" w:rsidP="00544578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544578">
        <w:rPr>
          <w:rFonts w:ascii="Times New Roman" w:hAnsi="Times New Roman"/>
          <w:b/>
          <w:bCs/>
          <w:sz w:val="28"/>
          <w:szCs w:val="28"/>
        </w:rPr>
        <w:t>Statutární město Prostějov</w:t>
      </w:r>
    </w:p>
    <w:p w:rsidR="00544578" w:rsidRPr="00544578" w:rsidRDefault="00544578" w:rsidP="00544578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544578">
        <w:rPr>
          <w:rFonts w:ascii="Times New Roman" w:hAnsi="Times New Roman"/>
          <w:b/>
          <w:bCs/>
          <w:sz w:val="28"/>
          <w:szCs w:val="28"/>
        </w:rPr>
        <w:t>Zastupitelstvo města Prostějova</w:t>
      </w:r>
    </w:p>
    <w:p w:rsidR="00544578" w:rsidRPr="00544578" w:rsidRDefault="00544578" w:rsidP="00544578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44578" w:rsidRDefault="00544578" w:rsidP="00544578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</w:rPr>
      </w:pPr>
    </w:p>
    <w:p w:rsidR="00544578" w:rsidRPr="009E64C3" w:rsidRDefault="00544578" w:rsidP="00544578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Obecně závazná vyhláška Statutárního města Prostějova</w:t>
      </w:r>
    </w:p>
    <w:p w:rsidR="00544578" w:rsidRPr="009E64C3" w:rsidRDefault="00544578" w:rsidP="00544578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</w:rPr>
      </w:pPr>
      <w:r w:rsidRPr="009E64C3">
        <w:rPr>
          <w:rFonts w:ascii="Times New Roman" w:hAnsi="Times New Roman"/>
          <w:b/>
          <w:bCs/>
        </w:rPr>
        <w:t xml:space="preserve">k zabezpečení místních záležitostí veřejného pořádku, kterou se vymezují veřejná prostranství, na nichž se zakazuje žebrání </w:t>
      </w:r>
    </w:p>
    <w:p w:rsidR="00544578" w:rsidRPr="009E64C3" w:rsidRDefault="00544578" w:rsidP="00544578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:rsidR="00544578" w:rsidRPr="009E64C3" w:rsidRDefault="00544578" w:rsidP="00544578">
      <w:pPr>
        <w:widowControl w:val="0"/>
        <w:autoSpaceDE w:val="0"/>
        <w:autoSpaceDN w:val="0"/>
        <w:adjustRightInd w:val="0"/>
        <w:rPr>
          <w:rFonts w:ascii="Times New Roman" w:hAnsi="Times New Roman"/>
        </w:rPr>
      </w:pPr>
    </w:p>
    <w:p w:rsidR="00544578" w:rsidRPr="00095F44" w:rsidRDefault="00544578" w:rsidP="00544578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color w:val="000000"/>
        </w:rPr>
      </w:pPr>
      <w:r w:rsidRPr="00544578">
        <w:rPr>
          <w:rFonts w:ascii="Times New Roman" w:hAnsi="Times New Roman"/>
        </w:rPr>
        <w:t xml:space="preserve">Zastupitelstvo města Prostějova schválilo na svém zasedání konaném dne </w:t>
      </w:r>
      <w:r w:rsidRPr="00544578">
        <w:rPr>
          <w:rFonts w:ascii="Times New Roman" w:hAnsi="Times New Roman"/>
        </w:rPr>
        <w:t xml:space="preserve">06.09.2022 usnesením č. ZM/2022/33/10 </w:t>
      </w:r>
      <w:r w:rsidRPr="00544578">
        <w:rPr>
          <w:rFonts w:ascii="Times New Roman" w:hAnsi="Times New Roman"/>
        </w:rPr>
        <w:t>v souladu s</w:t>
      </w:r>
      <w:r>
        <w:rPr>
          <w:rFonts w:ascii="Times New Roman" w:hAnsi="Times New Roman"/>
        </w:rPr>
        <w:t xml:space="preserve"> ustanovením </w:t>
      </w:r>
      <w:hyperlink r:id="rId8" w:history="1">
        <w:r w:rsidRPr="00095F44">
          <w:rPr>
            <w:rFonts w:ascii="Times New Roman" w:hAnsi="Times New Roman"/>
            <w:color w:val="000000"/>
          </w:rPr>
          <w:t>§ 10 písm. a)</w:t>
        </w:r>
      </w:hyperlink>
      <w:r w:rsidRPr="00095F44">
        <w:rPr>
          <w:rFonts w:ascii="Times New Roman" w:hAnsi="Times New Roman"/>
          <w:color w:val="000000"/>
        </w:rPr>
        <w:t xml:space="preserve"> a v souladu s ustanovením </w:t>
      </w:r>
      <w:hyperlink r:id="rId9" w:history="1">
        <w:r w:rsidRPr="00095F44">
          <w:rPr>
            <w:rFonts w:ascii="Times New Roman" w:hAnsi="Times New Roman"/>
            <w:color w:val="000000"/>
          </w:rPr>
          <w:t>§ 84 odst. 2 písm. h) zákona č. 128/2000 Sb.,</w:t>
        </w:r>
      </w:hyperlink>
      <w:r w:rsidRPr="00095F44">
        <w:rPr>
          <w:rFonts w:ascii="Times New Roman" w:hAnsi="Times New Roman"/>
          <w:color w:val="000000"/>
        </w:rPr>
        <w:t xml:space="preserve"> o obcích (obecní zřízení), ve znění pozdějších předpisů, tuto </w:t>
      </w:r>
      <w:r w:rsidRPr="00544578">
        <w:rPr>
          <w:rFonts w:ascii="Times New Roman" w:hAnsi="Times New Roman"/>
        </w:rPr>
        <w:t xml:space="preserve">obecně závaznou vyhlášku (dále jen "vyhláška"): </w:t>
      </w:r>
    </w:p>
    <w:p w:rsidR="00544578" w:rsidRPr="00544578" w:rsidRDefault="00544578" w:rsidP="00544578">
      <w:pPr>
        <w:widowControl w:val="0"/>
        <w:autoSpaceDE w:val="0"/>
        <w:autoSpaceDN w:val="0"/>
        <w:adjustRightInd w:val="0"/>
        <w:rPr>
          <w:rFonts w:ascii="Times New Roman" w:hAnsi="Times New Roman"/>
        </w:rPr>
      </w:pPr>
    </w:p>
    <w:p w:rsidR="00544578" w:rsidRPr="00544578" w:rsidRDefault="00544578" w:rsidP="00544578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</w:rPr>
      </w:pPr>
      <w:r w:rsidRPr="00544578">
        <w:rPr>
          <w:rFonts w:ascii="Times New Roman" w:hAnsi="Times New Roman"/>
        </w:rPr>
        <w:t>Čl. 1</w:t>
      </w:r>
    </w:p>
    <w:p w:rsidR="00544578" w:rsidRPr="00544578" w:rsidRDefault="00544578" w:rsidP="00544578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</w:rPr>
      </w:pPr>
      <w:r w:rsidRPr="00544578">
        <w:rPr>
          <w:rFonts w:ascii="Times New Roman" w:hAnsi="Times New Roman"/>
          <w:b/>
          <w:bCs/>
        </w:rPr>
        <w:t>Úvodní ustanovení</w:t>
      </w:r>
    </w:p>
    <w:p w:rsidR="00544578" w:rsidRPr="00544578" w:rsidRDefault="00544578" w:rsidP="00544578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</w:rPr>
      </w:pPr>
    </w:p>
    <w:p w:rsidR="00544578" w:rsidRPr="00544578" w:rsidRDefault="00544578" w:rsidP="00544578">
      <w:pPr>
        <w:pStyle w:val="Default"/>
        <w:numPr>
          <w:ilvl w:val="0"/>
          <w:numId w:val="5"/>
        </w:numPr>
        <w:jc w:val="both"/>
        <w:rPr>
          <w:rFonts w:ascii="Times New Roman" w:hAnsi="Times New Roman" w:cs="Times New Roman"/>
          <w:iCs/>
          <w:color w:val="auto"/>
        </w:rPr>
      </w:pPr>
      <w:r w:rsidRPr="00544578">
        <w:rPr>
          <w:rFonts w:ascii="Times New Roman" w:hAnsi="Times New Roman" w:cs="Times New Roman"/>
          <w:iCs/>
          <w:color w:val="auto"/>
        </w:rPr>
        <w:t>Předmětem této vyhlášky je regulace žebrání, které může narušovat veřejný pořádek ve městě nebo být v rozporu s dobrými mravy, ochranou bezpečnosti, majetku a mravního vývoje dětí a mládeže, vytváření kulturního a estetického vzhledu města.  </w:t>
      </w:r>
    </w:p>
    <w:p w:rsidR="00544578" w:rsidRPr="00544578" w:rsidRDefault="00544578" w:rsidP="00544578">
      <w:pPr>
        <w:pStyle w:val="Default"/>
        <w:jc w:val="both"/>
        <w:rPr>
          <w:rFonts w:ascii="Times New Roman" w:hAnsi="Times New Roman" w:cs="Times New Roman"/>
          <w:iCs/>
          <w:color w:val="auto"/>
        </w:rPr>
      </w:pPr>
    </w:p>
    <w:p w:rsidR="00544578" w:rsidRPr="00544578" w:rsidRDefault="00544578" w:rsidP="00544578">
      <w:pPr>
        <w:pStyle w:val="Default"/>
        <w:numPr>
          <w:ilvl w:val="0"/>
          <w:numId w:val="5"/>
        </w:numPr>
        <w:jc w:val="both"/>
        <w:rPr>
          <w:rFonts w:ascii="Times New Roman" w:hAnsi="Times New Roman" w:cs="Times New Roman"/>
          <w:iCs/>
          <w:color w:val="auto"/>
        </w:rPr>
      </w:pPr>
      <w:r w:rsidRPr="00544578">
        <w:rPr>
          <w:rFonts w:ascii="Times New Roman" w:hAnsi="Times New Roman" w:cs="Times New Roman"/>
          <w:iCs/>
          <w:color w:val="auto"/>
        </w:rPr>
        <w:t xml:space="preserve">Cílem této vyhlášky je vytvořit opatření směřující k zabezpečení místních záležitostí veřejného pořádku jako stavu, který umožňuje pokojné soužití občanů i návštěvníků města,  vytváření příznivých podmínek pro život ve městě, mravní vývoj dětí a mládeže, vytváření kulturního a estetického vzhledu města. </w:t>
      </w:r>
    </w:p>
    <w:p w:rsidR="00544578" w:rsidRPr="00544578" w:rsidRDefault="00544578" w:rsidP="00544578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</w:rPr>
      </w:pPr>
    </w:p>
    <w:p w:rsidR="00544578" w:rsidRPr="00544578" w:rsidRDefault="00544578" w:rsidP="00544578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</w:rPr>
      </w:pPr>
    </w:p>
    <w:p w:rsidR="00544578" w:rsidRPr="00544578" w:rsidRDefault="00544578" w:rsidP="00544578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Cs/>
        </w:rPr>
      </w:pPr>
      <w:r w:rsidRPr="00544578">
        <w:rPr>
          <w:rFonts w:ascii="Times New Roman" w:hAnsi="Times New Roman"/>
          <w:bCs/>
        </w:rPr>
        <w:t>Čl. 2</w:t>
      </w:r>
    </w:p>
    <w:p w:rsidR="00544578" w:rsidRPr="00544578" w:rsidRDefault="00544578" w:rsidP="00544578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</w:rPr>
      </w:pPr>
      <w:r w:rsidRPr="00544578">
        <w:rPr>
          <w:rFonts w:ascii="Times New Roman" w:hAnsi="Times New Roman"/>
          <w:b/>
          <w:bCs/>
        </w:rPr>
        <w:t>Žebrání</w:t>
      </w:r>
    </w:p>
    <w:p w:rsidR="00544578" w:rsidRPr="00544578" w:rsidRDefault="00544578" w:rsidP="00544578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</w:rPr>
      </w:pPr>
    </w:p>
    <w:p w:rsidR="00544578" w:rsidRPr="00544578" w:rsidRDefault="00544578" w:rsidP="00544578">
      <w:pPr>
        <w:pStyle w:val="Odstavecseseznamem"/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Calibri" w:hAnsi="Times New Roman"/>
          <w:iCs/>
          <w:sz w:val="24"/>
          <w:szCs w:val="24"/>
          <w:lang w:eastAsia="en-US"/>
        </w:rPr>
      </w:pPr>
      <w:r w:rsidRPr="00544578">
        <w:rPr>
          <w:rFonts w:ascii="Times New Roman" w:eastAsia="Calibri" w:hAnsi="Times New Roman"/>
          <w:iCs/>
          <w:sz w:val="24"/>
          <w:szCs w:val="24"/>
          <w:lang w:eastAsia="en-US"/>
        </w:rPr>
        <w:t>Žebráním se rozumí hlasové projevy, posunky a celkové chování osob, ze kterého se lze důvodně domnívat, že směřuje k získání osobního daru, a to pasivní nebo aktivní formou, tj. např. polehávání, klečení, posedávání, postávání či popocházení na frekventovaném místě, vytváření gest s cílem vzbudit soucit u kolemjdoucích osob, nebo jejich oslovování za účelem získání hmotného daru apod.</w:t>
      </w:r>
    </w:p>
    <w:p w:rsidR="00544578" w:rsidRPr="00544578" w:rsidRDefault="00544578" w:rsidP="00544578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544578">
        <w:rPr>
          <w:rFonts w:ascii="Times New Roman" w:hAnsi="Times New Roman"/>
        </w:rPr>
        <w:t xml:space="preserve">Za žebrání ve smyslu této vyhlášky se nepovažuje: </w:t>
      </w:r>
    </w:p>
    <w:p w:rsidR="00544578" w:rsidRPr="00544578" w:rsidRDefault="00544578" w:rsidP="00544578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544578">
        <w:rPr>
          <w:rFonts w:ascii="Times New Roman" w:hAnsi="Times New Roman"/>
        </w:rPr>
        <w:t xml:space="preserve"> </w:t>
      </w:r>
    </w:p>
    <w:p w:rsidR="00544578" w:rsidRPr="00544578" w:rsidRDefault="00544578" w:rsidP="00544578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720"/>
        <w:jc w:val="both"/>
        <w:rPr>
          <w:rFonts w:ascii="Times New Roman" w:hAnsi="Times New Roman"/>
        </w:rPr>
      </w:pPr>
      <w:r w:rsidRPr="00544578">
        <w:rPr>
          <w:rFonts w:ascii="Times New Roman" w:hAnsi="Times New Roman"/>
        </w:rPr>
        <w:lastRenderedPageBreak/>
        <w:t xml:space="preserve">vybírání peněz studenty související s ukončením střední školy - tzv. poslední zvonění; </w:t>
      </w:r>
    </w:p>
    <w:p w:rsidR="00544578" w:rsidRPr="00544578" w:rsidRDefault="00544578" w:rsidP="00544578">
      <w:pPr>
        <w:widowControl w:val="0"/>
        <w:autoSpaceDE w:val="0"/>
        <w:autoSpaceDN w:val="0"/>
        <w:adjustRightInd w:val="0"/>
        <w:ind w:left="360"/>
        <w:jc w:val="both"/>
        <w:rPr>
          <w:rFonts w:ascii="Times New Roman" w:hAnsi="Times New Roman"/>
        </w:rPr>
      </w:pPr>
      <w:r w:rsidRPr="00544578">
        <w:rPr>
          <w:rFonts w:ascii="Times New Roman" w:hAnsi="Times New Roman"/>
        </w:rPr>
        <w:t xml:space="preserve"> </w:t>
      </w:r>
    </w:p>
    <w:p w:rsidR="00544578" w:rsidRPr="00544578" w:rsidRDefault="00544578" w:rsidP="00544578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720"/>
        <w:jc w:val="both"/>
        <w:rPr>
          <w:rFonts w:ascii="Times New Roman" w:hAnsi="Times New Roman"/>
        </w:rPr>
      </w:pPr>
      <w:r w:rsidRPr="00544578">
        <w:rPr>
          <w:rFonts w:ascii="Times New Roman" w:hAnsi="Times New Roman"/>
        </w:rPr>
        <w:t xml:space="preserve">vybírání milodarů členy řeholních řádů (shromažďování finančních prostředků církvemi a náboženskými společnostmi, registrovanými podle zvláštního právního předpisu); </w:t>
      </w:r>
    </w:p>
    <w:p w:rsidR="00544578" w:rsidRPr="00544578" w:rsidRDefault="00544578" w:rsidP="00544578">
      <w:pPr>
        <w:widowControl w:val="0"/>
        <w:autoSpaceDE w:val="0"/>
        <w:autoSpaceDN w:val="0"/>
        <w:adjustRightInd w:val="0"/>
        <w:ind w:left="720"/>
        <w:jc w:val="both"/>
        <w:rPr>
          <w:rFonts w:ascii="Times New Roman" w:hAnsi="Times New Roman"/>
        </w:rPr>
      </w:pPr>
    </w:p>
    <w:p w:rsidR="00544578" w:rsidRPr="00544578" w:rsidRDefault="00544578" w:rsidP="00544578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720"/>
        <w:jc w:val="both"/>
        <w:rPr>
          <w:rFonts w:ascii="Times New Roman" w:hAnsi="Times New Roman"/>
        </w:rPr>
      </w:pPr>
      <w:r w:rsidRPr="00544578">
        <w:rPr>
          <w:rFonts w:ascii="Times New Roman" w:hAnsi="Times New Roman"/>
        </w:rPr>
        <w:t>vybírání finančních prostředků v rámci veřejné sbírky</w:t>
      </w:r>
      <w:r w:rsidRPr="00544578">
        <w:rPr>
          <w:rStyle w:val="Znakapoznpodarou"/>
          <w:rFonts w:ascii="Times New Roman" w:hAnsi="Times New Roman"/>
        </w:rPr>
        <w:footnoteReference w:id="1"/>
      </w:r>
      <w:r w:rsidRPr="00544578">
        <w:rPr>
          <w:rFonts w:ascii="Times New Roman" w:hAnsi="Times New Roman"/>
        </w:rPr>
        <w:t xml:space="preserve"> a sjednávání dárcovství, při kterém nedochází k vybírání finančních prostředků v hotovosti; </w:t>
      </w:r>
    </w:p>
    <w:p w:rsidR="00544578" w:rsidRPr="00544578" w:rsidRDefault="00544578" w:rsidP="00544578">
      <w:pPr>
        <w:widowControl w:val="0"/>
        <w:autoSpaceDE w:val="0"/>
        <w:autoSpaceDN w:val="0"/>
        <w:adjustRightInd w:val="0"/>
        <w:ind w:left="720"/>
        <w:jc w:val="both"/>
        <w:rPr>
          <w:rFonts w:ascii="Times New Roman" w:hAnsi="Times New Roman"/>
        </w:rPr>
      </w:pPr>
    </w:p>
    <w:p w:rsidR="00544578" w:rsidRPr="00544578" w:rsidRDefault="00544578" w:rsidP="00544578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720"/>
        <w:jc w:val="both"/>
        <w:rPr>
          <w:rFonts w:ascii="Times New Roman" w:hAnsi="Times New Roman"/>
        </w:rPr>
      </w:pPr>
      <w:r w:rsidRPr="00544578">
        <w:rPr>
          <w:rFonts w:ascii="Times New Roman" w:hAnsi="Times New Roman"/>
        </w:rPr>
        <w:t xml:space="preserve">vybírání peněz v souvislosti s pouliční uměleckou produkcí (hudební, divadelní apod.). </w:t>
      </w:r>
    </w:p>
    <w:p w:rsidR="00544578" w:rsidRPr="00544578" w:rsidRDefault="00544578" w:rsidP="00544578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544578">
        <w:rPr>
          <w:rFonts w:ascii="Times New Roman" w:hAnsi="Times New Roman"/>
        </w:rPr>
        <w:t xml:space="preserve"> </w:t>
      </w:r>
    </w:p>
    <w:p w:rsidR="00544578" w:rsidRPr="00544578" w:rsidRDefault="00544578" w:rsidP="00544578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</w:rPr>
      </w:pPr>
    </w:p>
    <w:p w:rsidR="00544578" w:rsidRPr="00544578" w:rsidRDefault="00544578" w:rsidP="00544578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</w:rPr>
      </w:pPr>
      <w:r w:rsidRPr="00544578">
        <w:rPr>
          <w:rFonts w:ascii="Times New Roman" w:hAnsi="Times New Roman"/>
        </w:rPr>
        <w:t>Čl.3</w:t>
      </w:r>
    </w:p>
    <w:p w:rsidR="00544578" w:rsidRPr="00544578" w:rsidRDefault="00544578" w:rsidP="00544578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</w:rPr>
      </w:pPr>
      <w:r w:rsidRPr="00544578">
        <w:rPr>
          <w:rFonts w:ascii="Times New Roman" w:hAnsi="Times New Roman"/>
          <w:b/>
          <w:bCs/>
        </w:rPr>
        <w:t>Zákaz</w:t>
      </w:r>
    </w:p>
    <w:p w:rsidR="00544578" w:rsidRPr="00544578" w:rsidRDefault="00544578" w:rsidP="00544578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</w:rPr>
      </w:pPr>
    </w:p>
    <w:p w:rsidR="00544578" w:rsidRPr="00544578" w:rsidRDefault="00544578" w:rsidP="00544578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544578">
        <w:rPr>
          <w:rFonts w:ascii="Times New Roman" w:hAnsi="Times New Roman"/>
        </w:rPr>
        <w:t xml:space="preserve">Na území statutárního města Prostějova je žebrání zakázáno na veřejných prostranstvích stanovených v </w:t>
      </w:r>
      <w:hyperlink r:id="rId10" w:history="1">
        <w:r w:rsidRPr="00544578">
          <w:rPr>
            <w:rFonts w:ascii="Times New Roman" w:hAnsi="Times New Roman"/>
            <w:color w:val="000000"/>
          </w:rPr>
          <w:t>příloze</w:t>
        </w:r>
      </w:hyperlink>
      <w:r w:rsidRPr="00544578">
        <w:rPr>
          <w:rFonts w:ascii="Times New Roman" w:hAnsi="Times New Roman"/>
        </w:rPr>
        <w:t xml:space="preserve"> této vyhlášky a dále v okruhu 100 m od obchodních/nákupních domů, obchodních/nákupních center a obchodních/nákupních středisek, hypermarketů a supermarketů. </w:t>
      </w:r>
    </w:p>
    <w:p w:rsidR="00544578" w:rsidRPr="00544578" w:rsidRDefault="00544578" w:rsidP="00544578">
      <w:pPr>
        <w:widowControl w:val="0"/>
        <w:autoSpaceDE w:val="0"/>
        <w:autoSpaceDN w:val="0"/>
        <w:adjustRightInd w:val="0"/>
        <w:rPr>
          <w:rFonts w:ascii="Times New Roman" w:hAnsi="Times New Roman"/>
        </w:rPr>
      </w:pPr>
      <w:r w:rsidRPr="00544578">
        <w:rPr>
          <w:rFonts w:ascii="Times New Roman" w:hAnsi="Times New Roman"/>
        </w:rPr>
        <w:t xml:space="preserve"> </w:t>
      </w:r>
    </w:p>
    <w:p w:rsidR="00544578" w:rsidRPr="00544578" w:rsidRDefault="00544578" w:rsidP="00544578">
      <w:pPr>
        <w:widowControl w:val="0"/>
        <w:autoSpaceDE w:val="0"/>
        <w:autoSpaceDN w:val="0"/>
        <w:adjustRightInd w:val="0"/>
        <w:rPr>
          <w:rFonts w:ascii="Times New Roman" w:hAnsi="Times New Roman"/>
        </w:rPr>
      </w:pPr>
    </w:p>
    <w:p w:rsidR="00544578" w:rsidRPr="00544578" w:rsidRDefault="00544578" w:rsidP="00544578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</w:rPr>
      </w:pPr>
      <w:r w:rsidRPr="00544578">
        <w:rPr>
          <w:rFonts w:ascii="Times New Roman" w:hAnsi="Times New Roman"/>
        </w:rPr>
        <w:t>Čl.3</w:t>
      </w:r>
    </w:p>
    <w:p w:rsidR="00544578" w:rsidRPr="00544578" w:rsidRDefault="00544578" w:rsidP="00544578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</w:rPr>
      </w:pPr>
      <w:r w:rsidRPr="00544578">
        <w:rPr>
          <w:rFonts w:ascii="Times New Roman" w:hAnsi="Times New Roman"/>
          <w:b/>
          <w:bCs/>
        </w:rPr>
        <w:t>Závěrečná ustanovení</w:t>
      </w:r>
    </w:p>
    <w:p w:rsidR="00544578" w:rsidRPr="00544578" w:rsidRDefault="00544578" w:rsidP="00544578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</w:rPr>
      </w:pPr>
      <w:r w:rsidRPr="00544578">
        <w:rPr>
          <w:rFonts w:ascii="Times New Roman" w:hAnsi="Times New Roman"/>
        </w:rPr>
        <w:t xml:space="preserve"> </w:t>
      </w:r>
    </w:p>
    <w:p w:rsidR="00544578" w:rsidRPr="00544578" w:rsidRDefault="00544578" w:rsidP="00544578">
      <w:pPr>
        <w:pStyle w:val="Odstavecseseznamem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44578">
        <w:rPr>
          <w:rFonts w:ascii="Times New Roman" w:hAnsi="Times New Roman"/>
          <w:sz w:val="24"/>
          <w:szCs w:val="24"/>
        </w:rPr>
        <w:t>Porušení ustanovení této vyhlášky lze postihovat podle zvláštních právních předpisů.</w:t>
      </w:r>
      <w:r w:rsidRPr="00544578">
        <w:rPr>
          <w:rStyle w:val="Znakapoznpodarou"/>
          <w:rFonts w:ascii="Times New Roman" w:hAnsi="Times New Roman"/>
          <w:sz w:val="24"/>
          <w:szCs w:val="24"/>
        </w:rPr>
        <w:footnoteReference w:id="2"/>
      </w:r>
      <w:r w:rsidRPr="00544578">
        <w:rPr>
          <w:rFonts w:ascii="Times New Roman" w:hAnsi="Times New Roman"/>
          <w:sz w:val="24"/>
          <w:szCs w:val="24"/>
        </w:rPr>
        <w:t xml:space="preserve"> </w:t>
      </w:r>
    </w:p>
    <w:p w:rsidR="00544578" w:rsidRPr="00544578" w:rsidRDefault="00544578" w:rsidP="00544578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544578">
        <w:rPr>
          <w:rFonts w:ascii="Times New Roman" w:hAnsi="Times New Roman"/>
        </w:rPr>
        <w:t xml:space="preserve"> </w:t>
      </w:r>
    </w:p>
    <w:p w:rsidR="00544578" w:rsidRPr="00544578" w:rsidRDefault="00544578" w:rsidP="00544578">
      <w:pPr>
        <w:pStyle w:val="Odstavecseseznamem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44578">
        <w:rPr>
          <w:rFonts w:ascii="Times New Roman" w:hAnsi="Times New Roman"/>
          <w:sz w:val="24"/>
          <w:szCs w:val="24"/>
        </w:rPr>
        <w:t xml:space="preserve">Tato obecně závazná vyhláška nabývá účinnosti patnáctým dnem po dni vyhlášení. </w:t>
      </w:r>
    </w:p>
    <w:p w:rsidR="00544578" w:rsidRPr="00544578" w:rsidRDefault="00544578" w:rsidP="00544578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</w:rPr>
      </w:pPr>
    </w:p>
    <w:p w:rsidR="00544578" w:rsidRPr="00544578" w:rsidRDefault="00544578" w:rsidP="00544578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</w:rPr>
      </w:pPr>
    </w:p>
    <w:p w:rsidR="00544578" w:rsidRPr="00544578" w:rsidRDefault="00544578" w:rsidP="00544578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</w:rPr>
      </w:pPr>
    </w:p>
    <w:p w:rsidR="00544578" w:rsidRPr="00544578" w:rsidRDefault="00544578" w:rsidP="00544578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</w:rPr>
      </w:pPr>
    </w:p>
    <w:p w:rsidR="00544578" w:rsidRPr="00544578" w:rsidRDefault="00544578" w:rsidP="00544578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</w:rPr>
      </w:pPr>
    </w:p>
    <w:p w:rsidR="00544578" w:rsidRPr="00544578" w:rsidRDefault="00544578" w:rsidP="00544578">
      <w:pPr>
        <w:widowControl w:val="0"/>
        <w:autoSpaceDE w:val="0"/>
        <w:autoSpaceDN w:val="0"/>
        <w:adjustRightInd w:val="0"/>
        <w:rPr>
          <w:rFonts w:ascii="Times New Roman" w:hAnsi="Times New Roman"/>
        </w:rPr>
      </w:pPr>
      <w:r w:rsidRPr="00544578">
        <w:rPr>
          <w:rFonts w:ascii="Times New Roman" w:hAnsi="Times New Roman"/>
        </w:rPr>
        <w:t>Mgr. František Jura</w:t>
      </w:r>
      <w:r w:rsidR="00E17089">
        <w:rPr>
          <w:rFonts w:ascii="Times New Roman" w:hAnsi="Times New Roman"/>
        </w:rPr>
        <w:t xml:space="preserve"> v.r.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E17089">
        <w:rPr>
          <w:rFonts w:ascii="Times New Roman" w:hAnsi="Times New Roman"/>
        </w:rPr>
        <w:t xml:space="preserve">        </w:t>
      </w:r>
      <w:bookmarkStart w:id="4" w:name="_GoBack"/>
      <w:bookmarkEnd w:id="4"/>
      <w:r>
        <w:rPr>
          <w:rFonts w:ascii="Times New Roman" w:hAnsi="Times New Roman"/>
        </w:rPr>
        <w:t>Mgr. Jiří Pospíšil</w:t>
      </w:r>
      <w:r w:rsidR="00E17089">
        <w:rPr>
          <w:rFonts w:ascii="Times New Roman" w:hAnsi="Times New Roman"/>
        </w:rPr>
        <w:t xml:space="preserve"> v.r.</w:t>
      </w:r>
    </w:p>
    <w:p w:rsidR="00544578" w:rsidRPr="00544578" w:rsidRDefault="00544578" w:rsidP="00544578">
      <w:pPr>
        <w:widowControl w:val="0"/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p</w:t>
      </w:r>
      <w:r w:rsidRPr="00544578">
        <w:rPr>
          <w:rFonts w:ascii="Times New Roman" w:hAnsi="Times New Roman"/>
        </w:rPr>
        <w:t>rimátor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          1.náměstek primátora</w:t>
      </w:r>
    </w:p>
    <w:p w:rsidR="00544578" w:rsidRPr="00544578" w:rsidRDefault="00544578" w:rsidP="00544578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</w:rPr>
      </w:pPr>
    </w:p>
    <w:p w:rsidR="00544578" w:rsidRPr="00544578" w:rsidRDefault="00544578" w:rsidP="00544578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</w:rPr>
      </w:pPr>
    </w:p>
    <w:p w:rsidR="00544578" w:rsidRPr="00544578" w:rsidRDefault="00544578" w:rsidP="00544578">
      <w:pPr>
        <w:widowControl w:val="0"/>
        <w:autoSpaceDE w:val="0"/>
        <w:autoSpaceDN w:val="0"/>
        <w:adjustRightInd w:val="0"/>
        <w:rPr>
          <w:rFonts w:ascii="Times New Roman" w:hAnsi="Times New Roman"/>
        </w:rPr>
      </w:pPr>
    </w:p>
    <w:p w:rsidR="00544578" w:rsidRPr="00544578" w:rsidRDefault="00544578" w:rsidP="00544578">
      <w:pPr>
        <w:widowControl w:val="0"/>
        <w:autoSpaceDE w:val="0"/>
        <w:autoSpaceDN w:val="0"/>
        <w:adjustRightInd w:val="0"/>
        <w:rPr>
          <w:rFonts w:ascii="Times New Roman" w:hAnsi="Times New Roman"/>
        </w:rPr>
      </w:pPr>
    </w:p>
    <w:p w:rsidR="00544578" w:rsidRPr="00544578" w:rsidRDefault="00544578" w:rsidP="00544578">
      <w:pPr>
        <w:widowControl w:val="0"/>
        <w:autoSpaceDE w:val="0"/>
        <w:autoSpaceDN w:val="0"/>
        <w:adjustRightInd w:val="0"/>
        <w:rPr>
          <w:rFonts w:ascii="Times New Roman" w:hAnsi="Times New Roman"/>
        </w:rPr>
      </w:pPr>
    </w:p>
    <w:p w:rsidR="00544578" w:rsidRPr="00544578" w:rsidRDefault="00544578" w:rsidP="00544578">
      <w:pPr>
        <w:widowControl w:val="0"/>
        <w:autoSpaceDE w:val="0"/>
        <w:autoSpaceDN w:val="0"/>
        <w:adjustRightInd w:val="0"/>
        <w:rPr>
          <w:rFonts w:ascii="Times New Roman" w:hAnsi="Times New Roman"/>
        </w:rPr>
      </w:pPr>
    </w:p>
    <w:p w:rsidR="00544578" w:rsidRPr="00544578" w:rsidRDefault="00544578" w:rsidP="00544578">
      <w:pPr>
        <w:widowControl w:val="0"/>
        <w:autoSpaceDE w:val="0"/>
        <w:autoSpaceDN w:val="0"/>
        <w:adjustRightInd w:val="0"/>
        <w:rPr>
          <w:rFonts w:ascii="Times New Roman" w:hAnsi="Times New Roman"/>
        </w:rPr>
      </w:pPr>
    </w:p>
    <w:p w:rsidR="00544578" w:rsidRDefault="00544578" w:rsidP="00544578">
      <w:pPr>
        <w:widowControl w:val="0"/>
        <w:autoSpaceDE w:val="0"/>
        <w:autoSpaceDN w:val="0"/>
        <w:adjustRightInd w:val="0"/>
        <w:rPr>
          <w:rFonts w:ascii="Times New Roman" w:hAnsi="Times New Roman"/>
        </w:rPr>
      </w:pPr>
    </w:p>
    <w:p w:rsidR="00544578" w:rsidRDefault="00544578" w:rsidP="00544578">
      <w:pPr>
        <w:widowControl w:val="0"/>
        <w:autoSpaceDE w:val="0"/>
        <w:autoSpaceDN w:val="0"/>
        <w:adjustRightInd w:val="0"/>
        <w:rPr>
          <w:rFonts w:ascii="Times New Roman" w:hAnsi="Times New Roman"/>
        </w:rPr>
      </w:pPr>
    </w:p>
    <w:p w:rsidR="00544578" w:rsidRDefault="00544578" w:rsidP="00544578">
      <w:pPr>
        <w:widowControl w:val="0"/>
        <w:autoSpaceDE w:val="0"/>
        <w:autoSpaceDN w:val="0"/>
        <w:adjustRightInd w:val="0"/>
        <w:rPr>
          <w:rFonts w:ascii="Times New Roman" w:hAnsi="Times New Roman"/>
        </w:rPr>
      </w:pPr>
    </w:p>
    <w:p w:rsidR="00544578" w:rsidRDefault="00544578" w:rsidP="00544578">
      <w:pPr>
        <w:widowControl w:val="0"/>
        <w:autoSpaceDE w:val="0"/>
        <w:autoSpaceDN w:val="0"/>
        <w:adjustRightInd w:val="0"/>
        <w:rPr>
          <w:rFonts w:ascii="Times New Roman" w:hAnsi="Times New Roman"/>
        </w:rPr>
      </w:pPr>
    </w:p>
    <w:p w:rsidR="00544578" w:rsidRDefault="00544578" w:rsidP="00544578">
      <w:pPr>
        <w:widowControl w:val="0"/>
        <w:autoSpaceDE w:val="0"/>
        <w:autoSpaceDN w:val="0"/>
        <w:adjustRightInd w:val="0"/>
        <w:rPr>
          <w:rFonts w:ascii="Times New Roman" w:hAnsi="Times New Roman"/>
        </w:rPr>
      </w:pPr>
    </w:p>
    <w:p w:rsidR="00544578" w:rsidRDefault="00544578" w:rsidP="00544578">
      <w:pPr>
        <w:widowControl w:val="0"/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Příloha</w:t>
      </w:r>
    </w:p>
    <w:p w:rsidR="00544578" w:rsidRDefault="00544578" w:rsidP="00544578">
      <w:pPr>
        <w:widowControl w:val="0"/>
        <w:autoSpaceDE w:val="0"/>
        <w:autoSpaceDN w:val="0"/>
        <w:adjustRightInd w:val="0"/>
        <w:rPr>
          <w:rFonts w:ascii="Times New Roman" w:hAnsi="Times New Roman"/>
        </w:rPr>
      </w:pPr>
    </w:p>
    <w:p w:rsidR="00544578" w:rsidRPr="00B70891" w:rsidRDefault="00544578" w:rsidP="00544578">
      <w:pPr>
        <w:widowControl w:val="0"/>
        <w:autoSpaceDE w:val="0"/>
        <w:autoSpaceDN w:val="0"/>
        <w:adjustRightInd w:val="0"/>
        <w:rPr>
          <w:rFonts w:ascii="Times New Roman" w:hAnsi="Times New Roman"/>
          <w:b/>
        </w:rPr>
      </w:pPr>
      <w:r w:rsidRPr="00B70891">
        <w:rPr>
          <w:rFonts w:ascii="Times New Roman" w:hAnsi="Times New Roman"/>
          <w:b/>
        </w:rPr>
        <w:t>Přehled veřejných prostranství, kde je žebrání zakázáno</w:t>
      </w:r>
    </w:p>
    <w:p w:rsidR="00544578" w:rsidRDefault="00544578" w:rsidP="00544578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</w:rPr>
      </w:pPr>
    </w:p>
    <w:p w:rsidR="00544578" w:rsidRPr="003E2D4F" w:rsidRDefault="00544578" w:rsidP="00544578">
      <w:pPr>
        <w:pStyle w:val="Odstavecseseznamem"/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oblast kolem M</w:t>
      </w:r>
      <w:r w:rsidRPr="003E2D4F">
        <w:rPr>
          <w:rFonts w:ascii="Times New Roman" w:hAnsi="Times New Roman"/>
          <w:bCs/>
        </w:rPr>
        <w:t>ístního nádraží</w:t>
      </w:r>
      <w:r>
        <w:rPr>
          <w:rFonts w:ascii="Times New Roman" w:hAnsi="Times New Roman"/>
          <w:bCs/>
        </w:rPr>
        <w:t xml:space="preserve"> Prostějov </w:t>
      </w:r>
      <w:r w:rsidRPr="003E2D4F">
        <w:rPr>
          <w:rFonts w:ascii="Times New Roman" w:hAnsi="Times New Roman"/>
          <w:bCs/>
        </w:rPr>
        <w:t xml:space="preserve">– viz </w:t>
      </w:r>
      <w:r>
        <w:rPr>
          <w:rFonts w:ascii="Times New Roman" w:hAnsi="Times New Roman"/>
          <w:bCs/>
        </w:rPr>
        <w:t>mapka</w:t>
      </w:r>
      <w:r w:rsidRPr="003E2D4F">
        <w:rPr>
          <w:rFonts w:ascii="Times New Roman" w:hAnsi="Times New Roman"/>
          <w:bCs/>
        </w:rPr>
        <w:t xml:space="preserve"> č. 1</w:t>
      </w:r>
    </w:p>
    <w:p w:rsidR="00544578" w:rsidRPr="003E2D4F" w:rsidRDefault="00544578" w:rsidP="00544578">
      <w:pPr>
        <w:pStyle w:val="Odstavecseseznamem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 w:rsidRPr="003E2D4F">
        <w:rPr>
          <w:rFonts w:ascii="Times New Roman" w:hAnsi="Times New Roman"/>
          <w:bCs/>
        </w:rPr>
        <w:t xml:space="preserve">oblast kolem </w:t>
      </w:r>
      <w:r>
        <w:rPr>
          <w:rFonts w:ascii="Times New Roman" w:hAnsi="Times New Roman"/>
          <w:bCs/>
        </w:rPr>
        <w:t>H</w:t>
      </w:r>
      <w:r w:rsidRPr="003E2D4F">
        <w:rPr>
          <w:rFonts w:ascii="Times New Roman" w:hAnsi="Times New Roman"/>
          <w:bCs/>
        </w:rPr>
        <w:t>lavní</w:t>
      </w:r>
      <w:r>
        <w:rPr>
          <w:rFonts w:ascii="Times New Roman" w:hAnsi="Times New Roman"/>
          <w:bCs/>
        </w:rPr>
        <w:t>ho</w:t>
      </w:r>
      <w:r w:rsidRPr="003E2D4F">
        <w:rPr>
          <w:rFonts w:ascii="Times New Roman" w:hAnsi="Times New Roman"/>
          <w:bCs/>
        </w:rPr>
        <w:t xml:space="preserve"> nádraží </w:t>
      </w:r>
      <w:r>
        <w:rPr>
          <w:rFonts w:ascii="Times New Roman" w:hAnsi="Times New Roman"/>
          <w:bCs/>
        </w:rPr>
        <w:t xml:space="preserve">Prostějov </w:t>
      </w:r>
      <w:r w:rsidRPr="003E2D4F">
        <w:rPr>
          <w:rFonts w:ascii="Times New Roman" w:hAnsi="Times New Roman"/>
          <w:bCs/>
        </w:rPr>
        <w:t xml:space="preserve">– viz </w:t>
      </w:r>
      <w:r>
        <w:rPr>
          <w:rFonts w:ascii="Times New Roman" w:hAnsi="Times New Roman"/>
          <w:bCs/>
        </w:rPr>
        <w:t>mapka</w:t>
      </w:r>
      <w:r w:rsidRPr="003E2D4F">
        <w:rPr>
          <w:rFonts w:ascii="Times New Roman" w:hAnsi="Times New Roman"/>
          <w:bCs/>
        </w:rPr>
        <w:t xml:space="preserve"> č. 2</w:t>
      </w:r>
    </w:p>
    <w:p w:rsidR="00544578" w:rsidRDefault="00544578" w:rsidP="00544578">
      <w:pPr>
        <w:pStyle w:val="Odstavecseseznamem"/>
        <w:numPr>
          <w:ilvl w:val="0"/>
          <w:numId w:val="4"/>
        </w:numPr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Smetanovy sady</w:t>
      </w:r>
    </w:p>
    <w:p w:rsidR="00544578" w:rsidRDefault="00544578" w:rsidP="00544578">
      <w:pPr>
        <w:pStyle w:val="Odstavecseseznamem"/>
        <w:numPr>
          <w:ilvl w:val="0"/>
          <w:numId w:val="4"/>
        </w:numPr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Kolářovy sady</w:t>
      </w:r>
    </w:p>
    <w:p w:rsidR="00544578" w:rsidRDefault="00544578" w:rsidP="00544578">
      <w:pPr>
        <w:pStyle w:val="Odstavecseseznamem"/>
        <w:numPr>
          <w:ilvl w:val="0"/>
          <w:numId w:val="4"/>
        </w:numPr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Husovo náměstí</w:t>
      </w:r>
    </w:p>
    <w:p w:rsidR="00544578" w:rsidRDefault="00544578" w:rsidP="00544578">
      <w:pPr>
        <w:pStyle w:val="Odstavecseseznamem"/>
        <w:numPr>
          <w:ilvl w:val="0"/>
          <w:numId w:val="4"/>
        </w:numPr>
        <w:jc w:val="both"/>
        <w:rPr>
          <w:rFonts w:ascii="Times New Roman" w:hAnsi="Times New Roman"/>
          <w:bCs/>
        </w:rPr>
      </w:pPr>
      <w:r w:rsidRPr="00F05626">
        <w:rPr>
          <w:rFonts w:ascii="Times New Roman" w:hAnsi="Times New Roman"/>
          <w:bCs/>
        </w:rPr>
        <w:t>Vojáč</w:t>
      </w:r>
      <w:r>
        <w:rPr>
          <w:rFonts w:ascii="Times New Roman" w:hAnsi="Times New Roman"/>
          <w:bCs/>
        </w:rPr>
        <w:t>kovo náměstí</w:t>
      </w:r>
    </w:p>
    <w:p w:rsidR="00544578" w:rsidRPr="00F05626" w:rsidRDefault="00544578" w:rsidP="00544578">
      <w:pPr>
        <w:pStyle w:val="Odstavecseseznamem"/>
        <w:numPr>
          <w:ilvl w:val="0"/>
          <w:numId w:val="4"/>
        </w:numPr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lesopark Hloučela</w:t>
      </w:r>
    </w:p>
    <w:p w:rsidR="00544578" w:rsidRPr="00D726CB" w:rsidRDefault="00544578" w:rsidP="00544578">
      <w:pPr>
        <w:pStyle w:val="Odstavecseseznamem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</w:rPr>
      </w:pPr>
      <w:r w:rsidRPr="00D726CB">
        <w:rPr>
          <w:rFonts w:ascii="Times New Roman" w:hAnsi="Times New Roman"/>
          <w:bCs/>
        </w:rPr>
        <w:t>náměstí Padlých hrdinů</w:t>
      </w:r>
    </w:p>
    <w:p w:rsidR="00544578" w:rsidRDefault="00544578" w:rsidP="00544578">
      <w:pPr>
        <w:pStyle w:val="Odstavecseseznamem"/>
        <w:numPr>
          <w:ilvl w:val="0"/>
          <w:numId w:val="4"/>
        </w:numPr>
        <w:jc w:val="both"/>
        <w:rPr>
          <w:rFonts w:ascii="Times New Roman" w:hAnsi="Times New Roman"/>
          <w:bCs/>
        </w:rPr>
      </w:pPr>
      <w:r w:rsidRPr="00D726CB">
        <w:rPr>
          <w:rFonts w:ascii="Times New Roman" w:hAnsi="Times New Roman"/>
          <w:bCs/>
        </w:rPr>
        <w:t xml:space="preserve">náměstí T. G. </w:t>
      </w:r>
      <w:r>
        <w:rPr>
          <w:rFonts w:ascii="Times New Roman" w:hAnsi="Times New Roman"/>
          <w:bCs/>
        </w:rPr>
        <w:t>Masaryka</w:t>
      </w:r>
      <w:r w:rsidRPr="00D726CB">
        <w:rPr>
          <w:rFonts w:ascii="Times New Roman" w:hAnsi="Times New Roman"/>
          <w:bCs/>
        </w:rPr>
        <w:t xml:space="preserve"> </w:t>
      </w:r>
    </w:p>
    <w:p w:rsidR="00544578" w:rsidRDefault="00544578" w:rsidP="00544578">
      <w:pPr>
        <w:pStyle w:val="Odstavecseseznamem"/>
        <w:numPr>
          <w:ilvl w:val="0"/>
          <w:numId w:val="4"/>
        </w:numPr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náměstí </w:t>
      </w:r>
      <w:r w:rsidRPr="00D726CB">
        <w:rPr>
          <w:rFonts w:ascii="Times New Roman" w:hAnsi="Times New Roman"/>
          <w:bCs/>
        </w:rPr>
        <w:t xml:space="preserve">E. </w:t>
      </w:r>
      <w:r>
        <w:rPr>
          <w:rFonts w:ascii="Times New Roman" w:hAnsi="Times New Roman"/>
          <w:bCs/>
        </w:rPr>
        <w:t>Husserla</w:t>
      </w:r>
      <w:r w:rsidRPr="00D726CB">
        <w:rPr>
          <w:rFonts w:ascii="Times New Roman" w:hAnsi="Times New Roman"/>
          <w:bCs/>
        </w:rPr>
        <w:t xml:space="preserve"> </w:t>
      </w:r>
    </w:p>
    <w:p w:rsidR="00544578" w:rsidRDefault="00544578" w:rsidP="00544578">
      <w:pPr>
        <w:pStyle w:val="Odstavecseseznamem"/>
        <w:numPr>
          <w:ilvl w:val="0"/>
          <w:numId w:val="4"/>
        </w:numPr>
        <w:jc w:val="both"/>
        <w:rPr>
          <w:rFonts w:ascii="Times New Roman" w:hAnsi="Times New Roman"/>
          <w:bCs/>
        </w:rPr>
      </w:pPr>
      <w:r w:rsidRPr="00D726CB">
        <w:rPr>
          <w:rFonts w:ascii="Times New Roman" w:hAnsi="Times New Roman"/>
          <w:bCs/>
        </w:rPr>
        <w:t>Pernštýnské</w:t>
      </w:r>
      <w:r>
        <w:rPr>
          <w:rFonts w:ascii="Times New Roman" w:hAnsi="Times New Roman"/>
          <w:bCs/>
        </w:rPr>
        <w:t xml:space="preserve"> náměstí</w:t>
      </w:r>
      <w:r w:rsidRPr="00D726CB">
        <w:rPr>
          <w:rFonts w:ascii="Times New Roman" w:hAnsi="Times New Roman"/>
          <w:bCs/>
        </w:rPr>
        <w:t xml:space="preserve"> </w:t>
      </w:r>
    </w:p>
    <w:p w:rsidR="00544578" w:rsidRDefault="00544578" w:rsidP="00544578">
      <w:pPr>
        <w:pStyle w:val="Odstavecseseznamem"/>
        <w:numPr>
          <w:ilvl w:val="0"/>
          <w:numId w:val="4"/>
        </w:numPr>
        <w:jc w:val="both"/>
        <w:rPr>
          <w:rFonts w:ascii="Times New Roman" w:hAnsi="Times New Roman"/>
          <w:bCs/>
        </w:rPr>
      </w:pPr>
      <w:r w:rsidRPr="00D726CB">
        <w:rPr>
          <w:rFonts w:ascii="Times New Roman" w:hAnsi="Times New Roman"/>
          <w:bCs/>
        </w:rPr>
        <w:t>Žižkovo</w:t>
      </w:r>
      <w:r>
        <w:rPr>
          <w:rFonts w:ascii="Times New Roman" w:hAnsi="Times New Roman"/>
          <w:bCs/>
        </w:rPr>
        <w:t xml:space="preserve"> náměstí</w:t>
      </w:r>
      <w:r w:rsidRPr="00D726CB">
        <w:rPr>
          <w:rFonts w:ascii="Times New Roman" w:hAnsi="Times New Roman"/>
          <w:bCs/>
        </w:rPr>
        <w:t xml:space="preserve"> </w:t>
      </w:r>
    </w:p>
    <w:p w:rsidR="00544578" w:rsidRDefault="00544578" w:rsidP="00544578">
      <w:pPr>
        <w:pStyle w:val="Odstavecseseznamem"/>
        <w:numPr>
          <w:ilvl w:val="0"/>
          <w:numId w:val="4"/>
        </w:numPr>
        <w:jc w:val="both"/>
        <w:rPr>
          <w:rFonts w:ascii="Times New Roman" w:hAnsi="Times New Roman"/>
          <w:bCs/>
        </w:rPr>
      </w:pPr>
      <w:r w:rsidRPr="00D726CB">
        <w:rPr>
          <w:rFonts w:ascii="Times New Roman" w:hAnsi="Times New Roman"/>
          <w:bCs/>
        </w:rPr>
        <w:t xml:space="preserve">ulice </w:t>
      </w:r>
      <w:r>
        <w:rPr>
          <w:rFonts w:ascii="Times New Roman" w:hAnsi="Times New Roman"/>
          <w:bCs/>
        </w:rPr>
        <w:t>Kravařova</w:t>
      </w:r>
      <w:r w:rsidRPr="00D726CB">
        <w:rPr>
          <w:rFonts w:ascii="Times New Roman" w:hAnsi="Times New Roman"/>
          <w:bCs/>
        </w:rPr>
        <w:t xml:space="preserve"> </w:t>
      </w:r>
    </w:p>
    <w:p w:rsidR="00544578" w:rsidRDefault="00544578" w:rsidP="00544578">
      <w:pPr>
        <w:pStyle w:val="Odstavecseseznamem"/>
        <w:numPr>
          <w:ilvl w:val="0"/>
          <w:numId w:val="4"/>
        </w:numPr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ulice Knihařská</w:t>
      </w:r>
      <w:r w:rsidRPr="00D726CB">
        <w:rPr>
          <w:rFonts w:ascii="Times New Roman" w:hAnsi="Times New Roman"/>
          <w:bCs/>
        </w:rPr>
        <w:t xml:space="preserve"> </w:t>
      </w:r>
    </w:p>
    <w:p w:rsidR="00544578" w:rsidRDefault="00544578" w:rsidP="00544578">
      <w:pPr>
        <w:pStyle w:val="Odstavecseseznamem"/>
        <w:numPr>
          <w:ilvl w:val="0"/>
          <w:numId w:val="4"/>
        </w:numPr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ulice Dukelská brána</w:t>
      </w:r>
      <w:r w:rsidRPr="00D726CB">
        <w:rPr>
          <w:rFonts w:ascii="Times New Roman" w:hAnsi="Times New Roman"/>
          <w:bCs/>
        </w:rPr>
        <w:t xml:space="preserve"> </w:t>
      </w:r>
    </w:p>
    <w:p w:rsidR="00544578" w:rsidRDefault="00544578" w:rsidP="00544578">
      <w:pPr>
        <w:pStyle w:val="Odstavecseseznamem"/>
        <w:numPr>
          <w:ilvl w:val="0"/>
          <w:numId w:val="4"/>
        </w:numPr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ulice Školní</w:t>
      </w:r>
      <w:r w:rsidRPr="00D726CB">
        <w:rPr>
          <w:rFonts w:ascii="Times New Roman" w:hAnsi="Times New Roman"/>
          <w:bCs/>
        </w:rPr>
        <w:t xml:space="preserve"> </w:t>
      </w:r>
    </w:p>
    <w:p w:rsidR="00544578" w:rsidRDefault="00544578" w:rsidP="00544578">
      <w:pPr>
        <w:pStyle w:val="Odstavecseseznamem"/>
        <w:numPr>
          <w:ilvl w:val="0"/>
          <w:numId w:val="4"/>
        </w:numPr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ulice Vápenice</w:t>
      </w:r>
      <w:r w:rsidRPr="00D726CB">
        <w:rPr>
          <w:rFonts w:ascii="Times New Roman" w:hAnsi="Times New Roman"/>
          <w:bCs/>
        </w:rPr>
        <w:t xml:space="preserve"> </w:t>
      </w:r>
    </w:p>
    <w:p w:rsidR="00544578" w:rsidRDefault="00544578" w:rsidP="00544578">
      <w:pPr>
        <w:pStyle w:val="Odstavecseseznamem"/>
        <w:numPr>
          <w:ilvl w:val="0"/>
          <w:numId w:val="4"/>
        </w:numPr>
        <w:jc w:val="both"/>
        <w:rPr>
          <w:rFonts w:ascii="Times New Roman" w:hAnsi="Times New Roman"/>
          <w:bCs/>
        </w:rPr>
      </w:pPr>
      <w:r w:rsidRPr="00544578">
        <w:rPr>
          <w:rFonts w:ascii="Times New Roman" w:hAnsi="Times New Roman"/>
          <w:bCs/>
        </w:rPr>
        <w:t xml:space="preserve">ulice </w:t>
      </w:r>
      <w:r w:rsidRPr="00544578">
        <w:rPr>
          <w:rFonts w:ascii="Times New Roman" w:hAnsi="Times New Roman"/>
          <w:bCs/>
        </w:rPr>
        <w:t>Komenského</w:t>
      </w:r>
    </w:p>
    <w:p w:rsidR="00544578" w:rsidRDefault="00544578" w:rsidP="00544578">
      <w:pPr>
        <w:pStyle w:val="Odstavecseseznamem"/>
        <w:ind w:left="360"/>
        <w:jc w:val="both"/>
        <w:rPr>
          <w:rFonts w:ascii="Times New Roman" w:hAnsi="Times New Roman"/>
          <w:bCs/>
        </w:rPr>
      </w:pPr>
    </w:p>
    <w:p w:rsidR="00544578" w:rsidRDefault="00544578" w:rsidP="00544578">
      <w:pPr>
        <w:pStyle w:val="Odstavecseseznamem"/>
        <w:ind w:left="360"/>
        <w:jc w:val="both"/>
        <w:rPr>
          <w:rFonts w:ascii="Times New Roman" w:hAnsi="Times New Roman"/>
          <w:bCs/>
        </w:rPr>
      </w:pPr>
    </w:p>
    <w:p w:rsidR="00544578" w:rsidRDefault="00544578" w:rsidP="00544578">
      <w:pPr>
        <w:pStyle w:val="Odstavecseseznamem"/>
        <w:ind w:left="360"/>
        <w:jc w:val="both"/>
        <w:rPr>
          <w:rFonts w:ascii="Times New Roman" w:hAnsi="Times New Roman"/>
          <w:bCs/>
        </w:rPr>
      </w:pPr>
    </w:p>
    <w:p w:rsidR="00544578" w:rsidRDefault="00544578" w:rsidP="00544578">
      <w:pPr>
        <w:pStyle w:val="Odstavecseseznamem"/>
        <w:ind w:left="360"/>
        <w:jc w:val="both"/>
        <w:rPr>
          <w:rFonts w:ascii="Times New Roman" w:hAnsi="Times New Roman"/>
          <w:bCs/>
        </w:rPr>
      </w:pPr>
    </w:p>
    <w:p w:rsidR="00544578" w:rsidRDefault="00544578" w:rsidP="00544578">
      <w:pPr>
        <w:pStyle w:val="Odstavecseseznamem"/>
        <w:ind w:left="360"/>
        <w:jc w:val="both"/>
        <w:rPr>
          <w:rFonts w:ascii="Times New Roman" w:hAnsi="Times New Roman"/>
          <w:bCs/>
        </w:rPr>
      </w:pPr>
    </w:p>
    <w:p w:rsidR="00544578" w:rsidRDefault="00544578" w:rsidP="00544578">
      <w:pPr>
        <w:pStyle w:val="Odstavecseseznamem"/>
        <w:ind w:left="360"/>
        <w:jc w:val="both"/>
        <w:rPr>
          <w:rFonts w:ascii="Times New Roman" w:hAnsi="Times New Roman"/>
          <w:bCs/>
        </w:rPr>
      </w:pPr>
    </w:p>
    <w:p w:rsidR="00544578" w:rsidRDefault="00544578" w:rsidP="00544578">
      <w:pPr>
        <w:pStyle w:val="Odstavecseseznamem"/>
        <w:ind w:left="360"/>
        <w:jc w:val="both"/>
        <w:rPr>
          <w:rFonts w:ascii="Times New Roman" w:hAnsi="Times New Roman"/>
          <w:bCs/>
        </w:rPr>
      </w:pPr>
    </w:p>
    <w:p w:rsidR="00544578" w:rsidRDefault="00544578" w:rsidP="00544578">
      <w:pPr>
        <w:pStyle w:val="Odstavecseseznamem"/>
        <w:ind w:left="360"/>
        <w:jc w:val="both"/>
        <w:rPr>
          <w:rFonts w:ascii="Times New Roman" w:hAnsi="Times New Roman"/>
          <w:bCs/>
        </w:rPr>
      </w:pPr>
    </w:p>
    <w:p w:rsidR="00544578" w:rsidRDefault="00544578" w:rsidP="00544578">
      <w:pPr>
        <w:pStyle w:val="Odstavecseseznamem"/>
        <w:ind w:left="360"/>
        <w:jc w:val="both"/>
        <w:rPr>
          <w:rFonts w:ascii="Times New Roman" w:hAnsi="Times New Roman"/>
          <w:bCs/>
        </w:rPr>
      </w:pPr>
    </w:p>
    <w:p w:rsidR="00544578" w:rsidRDefault="00544578" w:rsidP="00544578">
      <w:pPr>
        <w:pStyle w:val="Odstavecseseznamem"/>
        <w:ind w:left="360"/>
        <w:jc w:val="both"/>
        <w:rPr>
          <w:rFonts w:ascii="Times New Roman" w:hAnsi="Times New Roman"/>
          <w:bCs/>
        </w:rPr>
      </w:pPr>
    </w:p>
    <w:p w:rsidR="00544578" w:rsidRDefault="00544578" w:rsidP="00544578">
      <w:pPr>
        <w:pStyle w:val="Odstavecseseznamem"/>
        <w:ind w:left="360"/>
        <w:jc w:val="both"/>
        <w:rPr>
          <w:rFonts w:ascii="Times New Roman" w:hAnsi="Times New Roman"/>
          <w:bCs/>
        </w:rPr>
      </w:pPr>
    </w:p>
    <w:p w:rsidR="00544578" w:rsidRDefault="00544578" w:rsidP="00544578">
      <w:pPr>
        <w:pStyle w:val="Odstavecseseznamem"/>
        <w:ind w:left="360"/>
        <w:jc w:val="both"/>
        <w:rPr>
          <w:rFonts w:ascii="Times New Roman" w:hAnsi="Times New Roman"/>
          <w:bCs/>
        </w:rPr>
      </w:pPr>
    </w:p>
    <w:p w:rsidR="00544578" w:rsidRDefault="00544578" w:rsidP="00544578">
      <w:pPr>
        <w:pStyle w:val="Odstavecseseznamem"/>
        <w:ind w:left="360"/>
        <w:jc w:val="both"/>
        <w:rPr>
          <w:rFonts w:ascii="Times New Roman" w:hAnsi="Times New Roman"/>
          <w:bCs/>
        </w:rPr>
      </w:pPr>
    </w:p>
    <w:p w:rsidR="00544578" w:rsidRDefault="00544578" w:rsidP="00544578">
      <w:pPr>
        <w:pStyle w:val="Odstavecseseznamem"/>
        <w:ind w:left="360"/>
        <w:jc w:val="both"/>
        <w:rPr>
          <w:rFonts w:ascii="Times New Roman" w:hAnsi="Times New Roman"/>
          <w:bCs/>
        </w:rPr>
      </w:pPr>
    </w:p>
    <w:p w:rsidR="00544578" w:rsidRDefault="00544578" w:rsidP="00544578">
      <w:pPr>
        <w:pStyle w:val="Odstavecseseznamem"/>
        <w:ind w:left="360"/>
        <w:jc w:val="both"/>
        <w:rPr>
          <w:rFonts w:ascii="Times New Roman" w:hAnsi="Times New Roman"/>
          <w:bCs/>
        </w:rPr>
      </w:pPr>
    </w:p>
    <w:p w:rsidR="00544578" w:rsidRDefault="00544578" w:rsidP="00544578">
      <w:pPr>
        <w:pStyle w:val="Odstavecseseznamem"/>
        <w:ind w:left="360"/>
        <w:jc w:val="both"/>
        <w:rPr>
          <w:rFonts w:ascii="Times New Roman" w:hAnsi="Times New Roman"/>
          <w:bCs/>
        </w:rPr>
      </w:pPr>
    </w:p>
    <w:p w:rsidR="00544578" w:rsidRDefault="00544578" w:rsidP="00544578">
      <w:pPr>
        <w:pStyle w:val="Odstavecseseznamem"/>
        <w:ind w:left="360"/>
        <w:jc w:val="both"/>
        <w:rPr>
          <w:rFonts w:ascii="Times New Roman" w:hAnsi="Times New Roman"/>
          <w:bCs/>
        </w:rPr>
      </w:pPr>
    </w:p>
    <w:p w:rsidR="00544578" w:rsidRDefault="00544578" w:rsidP="00544578">
      <w:pPr>
        <w:pStyle w:val="Odstavecseseznamem"/>
        <w:ind w:left="360"/>
        <w:jc w:val="both"/>
        <w:rPr>
          <w:rFonts w:ascii="Times New Roman" w:hAnsi="Times New Roman"/>
          <w:bCs/>
        </w:rPr>
      </w:pPr>
    </w:p>
    <w:p w:rsidR="00544578" w:rsidRDefault="00544578" w:rsidP="00544578">
      <w:pPr>
        <w:pStyle w:val="Odstavecseseznamem"/>
        <w:ind w:left="360"/>
        <w:jc w:val="both"/>
        <w:rPr>
          <w:rFonts w:ascii="Times New Roman" w:hAnsi="Times New Roman"/>
          <w:bCs/>
        </w:rPr>
      </w:pPr>
    </w:p>
    <w:p w:rsidR="00544578" w:rsidRDefault="00544578" w:rsidP="00544578">
      <w:pPr>
        <w:pStyle w:val="Odstavecseseznamem"/>
        <w:ind w:left="360"/>
        <w:jc w:val="both"/>
        <w:rPr>
          <w:rFonts w:ascii="Times New Roman" w:hAnsi="Times New Roman"/>
          <w:bCs/>
        </w:rPr>
      </w:pPr>
    </w:p>
    <w:p w:rsidR="00544578" w:rsidRDefault="00544578" w:rsidP="00544578">
      <w:pPr>
        <w:pStyle w:val="Odstavecseseznamem"/>
        <w:ind w:left="360"/>
        <w:jc w:val="both"/>
        <w:rPr>
          <w:rFonts w:ascii="Times New Roman" w:hAnsi="Times New Roman"/>
          <w:bCs/>
        </w:rPr>
      </w:pPr>
    </w:p>
    <w:p w:rsidR="00544578" w:rsidRDefault="00544578" w:rsidP="00544578">
      <w:pPr>
        <w:pStyle w:val="Odstavecseseznamem"/>
        <w:ind w:left="360"/>
        <w:jc w:val="both"/>
        <w:rPr>
          <w:rFonts w:ascii="Times New Roman" w:hAnsi="Times New Roman"/>
          <w:bCs/>
        </w:rPr>
      </w:pPr>
    </w:p>
    <w:p w:rsidR="00544578" w:rsidRDefault="00544578" w:rsidP="00544578">
      <w:pPr>
        <w:pStyle w:val="Odstavecseseznamem"/>
        <w:ind w:left="360"/>
        <w:jc w:val="both"/>
        <w:rPr>
          <w:rFonts w:ascii="Times New Roman" w:hAnsi="Times New Roman"/>
          <w:bCs/>
        </w:rPr>
      </w:pPr>
    </w:p>
    <w:p w:rsidR="00544578" w:rsidRDefault="00544578" w:rsidP="00544578">
      <w:pPr>
        <w:pStyle w:val="Odstavecseseznamem"/>
        <w:ind w:left="360"/>
        <w:jc w:val="both"/>
        <w:rPr>
          <w:rFonts w:ascii="Times New Roman" w:hAnsi="Times New Roman"/>
          <w:bCs/>
        </w:rPr>
      </w:pPr>
    </w:p>
    <w:p w:rsidR="00544578" w:rsidRDefault="00544578" w:rsidP="00544578">
      <w:pPr>
        <w:pStyle w:val="Odstavecseseznamem"/>
        <w:ind w:left="360"/>
        <w:jc w:val="both"/>
        <w:rPr>
          <w:rFonts w:ascii="Times New Roman" w:hAnsi="Times New Roman"/>
          <w:bCs/>
        </w:rPr>
      </w:pPr>
    </w:p>
    <w:p w:rsidR="00544578" w:rsidRPr="00544578" w:rsidRDefault="00544578" w:rsidP="00544578">
      <w:pPr>
        <w:pStyle w:val="Odstavecseseznamem"/>
        <w:ind w:left="360"/>
        <w:jc w:val="both"/>
        <w:rPr>
          <w:rFonts w:ascii="Times New Roman" w:hAnsi="Times New Roman"/>
          <w:bCs/>
        </w:rPr>
      </w:pPr>
    </w:p>
    <w:p w:rsidR="00544578" w:rsidRDefault="00544578" w:rsidP="00544578">
      <w:pPr>
        <w:jc w:val="both"/>
        <w:rPr>
          <w:rFonts w:ascii="Times New Roman" w:hAnsi="Times New Roman"/>
          <w:bCs/>
        </w:rPr>
      </w:pPr>
    </w:p>
    <w:p w:rsidR="00544578" w:rsidRDefault="00544578" w:rsidP="00544578">
      <w:pPr>
        <w:jc w:val="both"/>
        <w:rPr>
          <w:rFonts w:ascii="Times New Roman" w:hAnsi="Times New Roman"/>
          <w:bCs/>
        </w:rPr>
      </w:pPr>
    </w:p>
    <w:p w:rsidR="00544578" w:rsidRDefault="00544578" w:rsidP="00544578">
      <w:pPr>
        <w:jc w:val="both"/>
        <w:rPr>
          <w:rFonts w:ascii="Times New Roman" w:hAnsi="Times New Roman"/>
          <w:bCs/>
        </w:rPr>
      </w:pPr>
    </w:p>
    <w:p w:rsidR="00544578" w:rsidRDefault="00544578" w:rsidP="00544578">
      <w:pPr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lastRenderedPageBreak/>
        <w:t>Mapka č. 1 – oblast kolem Místního nádraží Prostějov</w:t>
      </w:r>
    </w:p>
    <w:p w:rsidR="00544578" w:rsidRDefault="00544578" w:rsidP="00544578">
      <w:pPr>
        <w:jc w:val="both"/>
        <w:rPr>
          <w:rFonts w:ascii="Times New Roman" w:hAnsi="Times New Roman"/>
          <w:bCs/>
        </w:rPr>
      </w:pPr>
      <w:r w:rsidRPr="00544578">
        <w:rPr>
          <w:rFonts w:ascii="Times New Roman" w:hAnsi="Times New Roman"/>
          <w:noProof/>
        </w:rPr>
        <w:pict>
          <v:shape id="Obrázek 1" o:spid="_x0000_i1026" type="#_x0000_t75" style="width:453pt;height:321.5pt;visibility:visible;mso-wrap-style:square">
            <v:imagedata r:id="rId11" o:title=""/>
          </v:shape>
        </w:pict>
      </w:r>
    </w:p>
    <w:p w:rsidR="00544578" w:rsidRDefault="00544578" w:rsidP="00544578">
      <w:pPr>
        <w:rPr>
          <w:rFonts w:ascii="Times New Roman" w:hAnsi="Times New Roman"/>
        </w:rPr>
      </w:pPr>
    </w:p>
    <w:p w:rsidR="00544578" w:rsidRDefault="00544578" w:rsidP="00544578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Mapka č. 2 – oblast kolem Hlavního nádraží Prostějov</w:t>
      </w:r>
    </w:p>
    <w:p w:rsidR="00544578" w:rsidRPr="003B3E8E" w:rsidRDefault="00544578" w:rsidP="00544578">
      <w:pPr>
        <w:jc w:val="both"/>
        <w:rPr>
          <w:rFonts w:ascii="Times New Roman" w:hAnsi="Times New Roman"/>
        </w:rPr>
      </w:pPr>
      <w:r w:rsidRPr="00544578">
        <w:rPr>
          <w:rFonts w:ascii="Times New Roman" w:hAnsi="Times New Roman"/>
          <w:noProof/>
        </w:rPr>
        <w:pict>
          <v:shape id="Obrázek 2" o:spid="_x0000_i1025" type="#_x0000_t75" style="width:453.5pt;height:283.5pt;visibility:visible;mso-wrap-style:square">
            <v:imagedata r:id="rId12" o:title=""/>
          </v:shape>
        </w:pict>
      </w:r>
    </w:p>
    <w:p w:rsidR="00B81690" w:rsidRPr="007F6540" w:rsidRDefault="00B81690" w:rsidP="00B81690">
      <w:pPr>
        <w:pStyle w:val="PVNormal"/>
        <w:rPr>
          <w:rFonts w:ascii="Times New Roman" w:hAnsi="Times New Roman"/>
        </w:rPr>
      </w:pPr>
    </w:p>
    <w:p w:rsidR="00B81690" w:rsidRPr="007F6540" w:rsidRDefault="00B81690" w:rsidP="00B81690">
      <w:pPr>
        <w:pStyle w:val="PVNormal"/>
        <w:rPr>
          <w:rFonts w:ascii="Times New Roman" w:hAnsi="Times New Roman"/>
        </w:rPr>
      </w:pPr>
    </w:p>
    <w:p w:rsidR="00B81690" w:rsidRPr="007F6540" w:rsidRDefault="00B81690" w:rsidP="00B81690">
      <w:pPr>
        <w:pStyle w:val="PVNormal"/>
        <w:rPr>
          <w:rFonts w:ascii="Times New Roman" w:hAnsi="Times New Roman"/>
        </w:rPr>
      </w:pPr>
    </w:p>
    <w:sectPr w:rsidR="00B81690" w:rsidRPr="007F6540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5F44" w:rsidRDefault="00095F44" w:rsidP="00544578">
      <w:r>
        <w:separator/>
      </w:r>
    </w:p>
  </w:endnote>
  <w:endnote w:type="continuationSeparator" w:id="0">
    <w:p w:rsidR="00095F44" w:rsidRDefault="00095F44" w:rsidP="005445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utura Lt AT">
    <w:altName w:val="Corbel"/>
    <w:panose1 w:val="02000403030000020003"/>
    <w:charset w:val="EE"/>
    <w:family w:val="auto"/>
    <w:notTrueType/>
    <w:pitch w:val="variable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KKrausSmall">
    <w:panose1 w:val="020B06030503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5F44" w:rsidRDefault="00095F44" w:rsidP="00544578">
      <w:r>
        <w:separator/>
      </w:r>
    </w:p>
  </w:footnote>
  <w:footnote w:type="continuationSeparator" w:id="0">
    <w:p w:rsidR="00095F44" w:rsidRDefault="00095F44" w:rsidP="00544578">
      <w:r>
        <w:continuationSeparator/>
      </w:r>
    </w:p>
  </w:footnote>
  <w:footnote w:id="1">
    <w:p w:rsidR="00544578" w:rsidRDefault="00544578" w:rsidP="00544578">
      <w:pPr>
        <w:widowControl w:val="0"/>
        <w:autoSpaceDE w:val="0"/>
        <w:autoSpaceDN w:val="0"/>
        <w:adjustRightInd w:val="0"/>
        <w:jc w:val="both"/>
      </w:pPr>
      <w:r>
        <w:rPr>
          <w:rStyle w:val="Znakapoznpodarou"/>
        </w:rPr>
        <w:footnoteRef/>
      </w:r>
      <w:r>
        <w:t xml:space="preserve"> </w:t>
      </w:r>
      <w:r w:rsidRPr="0056046D">
        <w:rPr>
          <w:rFonts w:ascii="Times New Roman" w:hAnsi="Times New Roman"/>
          <w:sz w:val="20"/>
          <w:szCs w:val="20"/>
        </w:rPr>
        <w:t xml:space="preserve">Zákona č. </w:t>
      </w:r>
      <w:hyperlink r:id="rId1" w:history="1">
        <w:r w:rsidRPr="0056046D">
          <w:rPr>
            <w:rFonts w:ascii="Times New Roman" w:hAnsi="Times New Roman"/>
            <w:color w:val="0000FF"/>
            <w:sz w:val="20"/>
            <w:szCs w:val="20"/>
            <w:u w:val="single"/>
          </w:rPr>
          <w:t>117/2001 Sb.</w:t>
        </w:r>
      </w:hyperlink>
      <w:r w:rsidRPr="0056046D">
        <w:rPr>
          <w:rFonts w:ascii="Times New Roman" w:hAnsi="Times New Roman"/>
          <w:sz w:val="20"/>
          <w:szCs w:val="20"/>
        </w:rPr>
        <w:t>, o veřejných sbírkách a o změně některých zákonů, ve znění pozdějších předpisů.</w:t>
      </w:r>
      <w:r w:rsidRPr="009E64C3">
        <w:rPr>
          <w:rFonts w:ascii="Times New Roman" w:hAnsi="Times New Roman"/>
        </w:rPr>
        <w:t xml:space="preserve"> </w:t>
      </w:r>
    </w:p>
  </w:footnote>
  <w:footnote w:id="2">
    <w:p w:rsidR="00544578" w:rsidRPr="00A7431C" w:rsidRDefault="00544578" w:rsidP="00544578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Style w:val="Znakapoznpodarou"/>
        </w:rPr>
        <w:footnoteRef/>
      </w:r>
      <w:r w:rsidRPr="000445D4">
        <w:rPr>
          <w:rFonts w:ascii="Times New Roman" w:hAnsi="Times New Roman"/>
          <w:sz w:val="18"/>
          <w:szCs w:val="18"/>
        </w:rPr>
        <w:t>Dle ustanovení §4 odst. 2 zákona č. 251/2016 Sb.,</w:t>
      </w:r>
      <w:r w:rsidRPr="00F46D84">
        <w:rPr>
          <w:rFonts w:ascii="Times New Roman" w:hAnsi="Times New Roman"/>
          <w:sz w:val="18"/>
          <w:szCs w:val="18"/>
        </w:rPr>
        <w:t xml:space="preserve"> o některých přestupcích, ve znění pozdějších předpisů</w:t>
      </w:r>
    </w:p>
    <w:p w:rsidR="00544578" w:rsidRDefault="00544578" w:rsidP="00544578">
      <w:pPr>
        <w:pStyle w:val="Textpoznpodarou"/>
        <w:spacing w:after="0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A74F3"/>
    <w:multiLevelType w:val="hybridMultilevel"/>
    <w:tmpl w:val="BA5A9456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A734B42"/>
    <w:multiLevelType w:val="hybridMultilevel"/>
    <w:tmpl w:val="C60677D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3A402DA"/>
    <w:multiLevelType w:val="hybridMultilevel"/>
    <w:tmpl w:val="EFF426E0"/>
    <w:lvl w:ilvl="0" w:tplc="CFDCC5AC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8A7158E"/>
    <w:multiLevelType w:val="multilevel"/>
    <w:tmpl w:val="DC5A272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7F5E7FB7"/>
    <w:multiLevelType w:val="hybridMultilevel"/>
    <w:tmpl w:val="A808A38C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D3AAC"/>
    <w:rsid w:val="00095F44"/>
    <w:rsid w:val="001B0248"/>
    <w:rsid w:val="0025567E"/>
    <w:rsid w:val="00367B16"/>
    <w:rsid w:val="00457C6A"/>
    <w:rsid w:val="004D2C82"/>
    <w:rsid w:val="00544578"/>
    <w:rsid w:val="00656A74"/>
    <w:rsid w:val="007F6540"/>
    <w:rsid w:val="0088355D"/>
    <w:rsid w:val="008C76EC"/>
    <w:rsid w:val="008F0A1B"/>
    <w:rsid w:val="00AD3AAC"/>
    <w:rsid w:val="00B13F29"/>
    <w:rsid w:val="00B81690"/>
    <w:rsid w:val="00BE19B4"/>
    <w:rsid w:val="00CA591D"/>
    <w:rsid w:val="00DB1484"/>
    <w:rsid w:val="00DD551B"/>
    <w:rsid w:val="00E17089"/>
    <w:rsid w:val="00FB3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5:chartTrackingRefBased/>
  <w15:docId w15:val="{E7DBF14C-2BBE-49CC-9817-C85FF672F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Arial" w:hAnsi="Arial"/>
      <w:sz w:val="24"/>
      <w:szCs w:val="24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Hlavikaobsahu">
    <w:name w:val="toa heading"/>
    <w:basedOn w:val="Normln"/>
    <w:next w:val="Normln"/>
    <w:semiHidden/>
    <w:pPr>
      <w:spacing w:before="120"/>
    </w:pPr>
    <w:rPr>
      <w:b/>
      <w:szCs w:val="20"/>
    </w:rPr>
  </w:style>
  <w:style w:type="paragraph" w:customStyle="1" w:styleId="PVZahlavi1">
    <w:name w:val="PVZahlavi1"/>
    <w:basedOn w:val="Normln"/>
    <w:rPr>
      <w:rFonts w:ascii="Futura Lt AT" w:hAnsi="Futura Lt AT"/>
      <w:caps/>
      <w:sz w:val="32"/>
    </w:rPr>
  </w:style>
  <w:style w:type="paragraph" w:customStyle="1" w:styleId="PVZahlavi2">
    <w:name w:val="PVZahlavi2"/>
    <w:basedOn w:val="PVZahlavi1"/>
    <w:pPr>
      <w:spacing w:line="240" w:lineRule="exact"/>
    </w:pPr>
    <w:rPr>
      <w:sz w:val="16"/>
    </w:rPr>
  </w:style>
  <w:style w:type="paragraph" w:customStyle="1" w:styleId="PVZahlavi3">
    <w:name w:val="PVZahlavi3"/>
    <w:basedOn w:val="PVZahlavi1"/>
    <w:rPr>
      <w:sz w:val="28"/>
      <w:szCs w:val="16"/>
    </w:rPr>
  </w:style>
  <w:style w:type="paragraph" w:styleId="Textmakra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</w:style>
  <w:style w:type="character" w:customStyle="1" w:styleId="Psmoodstavce">
    <w:name w:val="Písmo odstavce"/>
    <w:rPr>
      <w:rFonts w:ascii="Arial" w:hAnsi="Arial"/>
      <w:sz w:val="24"/>
    </w:rPr>
  </w:style>
  <w:style w:type="paragraph" w:customStyle="1" w:styleId="Rozvrendokumentu">
    <w:name w:val="Rozvržení dokumentu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customStyle="1" w:styleId="PVSSL">
    <w:name w:val="PVSSL"/>
    <w:basedOn w:val="PVZahlavi1"/>
    <w:pPr>
      <w:ind w:firstLine="708"/>
      <w:outlineLvl w:val="0"/>
    </w:pPr>
    <w:rPr>
      <w:rFonts w:ascii="Arial" w:hAnsi="Arial"/>
      <w:b/>
      <w:sz w:val="16"/>
    </w:rPr>
  </w:style>
  <w:style w:type="character" w:styleId="slostrnky">
    <w:name w:val="page number"/>
    <w:rPr>
      <w:rFonts w:ascii="Arial" w:hAnsi="Arial"/>
      <w:sz w:val="24"/>
    </w:rPr>
  </w:style>
  <w:style w:type="paragraph" w:customStyle="1" w:styleId="PVNormal">
    <w:name w:val="PVNormal"/>
    <w:basedOn w:val="Normln"/>
  </w:style>
  <w:style w:type="paragraph" w:styleId="Textpoznpodarou">
    <w:name w:val="footnote text"/>
    <w:basedOn w:val="Normln"/>
    <w:link w:val="TextpoznpodarouChar"/>
    <w:uiPriority w:val="99"/>
    <w:unhideWhenUsed/>
    <w:rsid w:val="00544578"/>
    <w:pPr>
      <w:spacing w:after="160" w:line="259" w:lineRule="auto"/>
    </w:pPr>
    <w:rPr>
      <w:rFonts w:ascii="Calibri" w:hAnsi="Calibri"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rsid w:val="00544578"/>
    <w:rPr>
      <w:rFonts w:ascii="Calibri" w:hAnsi="Calibri"/>
    </w:rPr>
  </w:style>
  <w:style w:type="character" w:styleId="Znakapoznpodarou">
    <w:name w:val="footnote reference"/>
    <w:uiPriority w:val="99"/>
    <w:unhideWhenUsed/>
    <w:rsid w:val="00544578"/>
    <w:rPr>
      <w:vertAlign w:val="superscript"/>
    </w:rPr>
  </w:style>
  <w:style w:type="paragraph" w:styleId="Odstavecseseznamem">
    <w:name w:val="List Paragraph"/>
    <w:basedOn w:val="Normln"/>
    <w:link w:val="OdstavecseseznamemChar"/>
    <w:uiPriority w:val="34"/>
    <w:qFormat/>
    <w:rsid w:val="00544578"/>
    <w:pPr>
      <w:spacing w:after="160" w:line="259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OdstavecseseznamemChar">
    <w:name w:val="Odstavec se seznamem Char"/>
    <w:link w:val="Odstavecseseznamem"/>
    <w:uiPriority w:val="34"/>
    <w:rsid w:val="00544578"/>
    <w:rPr>
      <w:rFonts w:ascii="Calibri" w:hAnsi="Calibri"/>
      <w:sz w:val="22"/>
      <w:szCs w:val="22"/>
    </w:rPr>
  </w:style>
  <w:style w:type="paragraph" w:customStyle="1" w:styleId="Default">
    <w:name w:val="Default"/>
    <w:basedOn w:val="Normln"/>
    <w:rsid w:val="00544578"/>
    <w:pPr>
      <w:autoSpaceDE w:val="0"/>
      <w:autoSpaceDN w:val="0"/>
    </w:pPr>
    <w:rPr>
      <w:rFonts w:eastAsia="Calibri" w:cs="Arial"/>
      <w:color w:val="000000"/>
      <w:lang w:eastAsia="en-US"/>
    </w:rPr>
  </w:style>
  <w:style w:type="paragraph" w:styleId="Textbubliny">
    <w:name w:val="Balloon Text"/>
    <w:basedOn w:val="Normln"/>
    <w:link w:val="TextbublinyChar"/>
    <w:rsid w:val="00E1708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E170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spi://module='ASPI'&amp;link='128/2000%20Sb.%252310'&amp;ucin-k-dni='30.12.9999'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0" Type="http://schemas.openxmlformats.org/officeDocument/2006/relationships/hyperlink" Target="aspi://module='MUNI'&amp;link='6/2010/Z/2%20%5b366%5d%2523'&amp;ucin-k-dni='30.12.9999'" TargetMode="External"/><Relationship Id="rId4" Type="http://schemas.openxmlformats.org/officeDocument/2006/relationships/webSettings" Target="webSettings.xml"/><Relationship Id="rId9" Type="http://schemas.openxmlformats.org/officeDocument/2006/relationships/hyperlink" Target="aspi://module='ASPI'&amp;link='128/2000%20Sb.%252384'&amp;ucin-k-dni='30.12.9999'" TargetMode="Externa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aspi://module='ASPI'&amp;link='117/2001%20Sb.%2523'&amp;ucin-k-dni='30.12.9999'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sanska%20aneta\AppData\Local\Temp\BF34A75.doc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BF34A75.doc</Template>
  <TotalTime>6</TotalTime>
  <Pages>4</Pages>
  <Words>567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Měský úřad</vt:lpstr>
    </vt:vector>
  </TitlesOfParts>
  <Company>Město Prostějov</Company>
  <LinksUpToDate>false</LinksUpToDate>
  <CharactersWithSpaces>3912</CharactersWithSpaces>
  <SharedDoc>false</SharedDoc>
  <HLinks>
    <vt:vector size="6" baseType="variant">
      <vt:variant>
        <vt:i4>3276805</vt:i4>
      </vt:variant>
      <vt:variant>
        <vt:i4>-1</vt:i4>
      </vt:variant>
      <vt:variant>
        <vt:i4>1030</vt:i4>
      </vt:variant>
      <vt:variant>
        <vt:i4>1</vt:i4>
      </vt:variant>
      <vt:variant>
        <vt:lpwstr>C:\Temp\Sablony_PV\znak_C.bmp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Měský úřad</dc:title>
  <dc:subject/>
  <dc:creator>Lešanská Aneta</dc:creator>
  <cp:keywords/>
  <cp:lastModifiedBy>Lešanská Aneta</cp:lastModifiedBy>
  <cp:revision>2</cp:revision>
  <cp:lastPrinted>2022-09-14T11:53:00Z</cp:lastPrinted>
  <dcterms:created xsi:type="dcterms:W3CDTF">2022-09-14T11:47:00Z</dcterms:created>
  <dcterms:modified xsi:type="dcterms:W3CDTF">2022-09-14T11:53:00Z</dcterms:modified>
</cp:coreProperties>
</file>