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7E63" w14:textId="7D0638D5" w:rsidR="00CC6344" w:rsidRPr="00CC6344" w:rsidRDefault="00CC6344" w:rsidP="00CC6344">
      <w:pPr>
        <w:rPr>
          <w:b/>
        </w:rPr>
      </w:pPr>
      <w:r w:rsidRPr="00CC6344">
        <w:rPr>
          <w:b/>
        </w:rPr>
        <w:t xml:space="preserve">PŘÍLOHA Č. 1 k OZV </w:t>
      </w:r>
      <w:r>
        <w:rPr>
          <w:b/>
        </w:rPr>
        <w:t>1/2025</w:t>
      </w:r>
    </w:p>
    <w:p w14:paraId="36226120" w14:textId="30090C03" w:rsidR="00CC6344" w:rsidRPr="00CC6344" w:rsidRDefault="00CC6344" w:rsidP="00CC6344">
      <w:pPr>
        <w:rPr>
          <w:b/>
        </w:rPr>
      </w:pPr>
      <w:r w:rsidRPr="00CC6344">
        <w:rPr>
          <w:b/>
          <w:u w:val="single"/>
        </w:rPr>
        <w:t>ROZÚČTOVÁNÍ NÁKLADŮ NA LIKVIDACI TKO V ROCE 202</w:t>
      </w:r>
      <w:r>
        <w:rPr>
          <w:b/>
          <w:u w:val="single"/>
        </w:rPr>
        <w:t>4</w:t>
      </w:r>
    </w:p>
    <w:p w14:paraId="5FF4D533" w14:textId="77777777" w:rsidR="00CC6344" w:rsidRPr="00CC6344" w:rsidRDefault="00CC6344" w:rsidP="00CC6344"/>
    <w:p w14:paraId="4EA3F7CB" w14:textId="47F23E2D" w:rsidR="00CC6344" w:rsidRPr="00CC6344" w:rsidRDefault="00CC6344" w:rsidP="00CC6344">
      <w:proofErr w:type="gramStart"/>
      <w:r w:rsidRPr="00CC6344">
        <w:t>Počet  hlášených</w:t>
      </w:r>
      <w:proofErr w:type="gramEnd"/>
      <w:r w:rsidRPr="00CC6344">
        <w:t xml:space="preserve"> obyvatel k 31. 12. </w:t>
      </w:r>
      <w:proofErr w:type="gramStart"/>
      <w:r w:rsidRPr="00CC6344">
        <w:t>202</w:t>
      </w:r>
      <w:r>
        <w:t>3</w:t>
      </w:r>
      <w:r w:rsidRPr="00CC6344">
        <w:t xml:space="preserve">:   </w:t>
      </w:r>
      <w:proofErr w:type="gramEnd"/>
      <w:r w:rsidRPr="00CC6344">
        <w:t xml:space="preserve"> </w:t>
      </w:r>
      <w:r w:rsidRPr="00CC6344">
        <w:tab/>
      </w:r>
      <w:r w:rsidRPr="00CC6344">
        <w:tab/>
      </w:r>
      <w:r w:rsidR="004823C3">
        <w:t>626</w:t>
      </w:r>
    </w:p>
    <w:p w14:paraId="036600AA" w14:textId="27875859" w:rsidR="00CC6344" w:rsidRPr="00CC6344" w:rsidRDefault="00CC6344" w:rsidP="00CC6344">
      <w:r w:rsidRPr="00CC6344">
        <w:t>Počet nemovitostí určených k </w:t>
      </w:r>
      <w:proofErr w:type="gramStart"/>
      <w:r w:rsidRPr="00CC6344">
        <w:t xml:space="preserve">rekreaci:   </w:t>
      </w:r>
      <w:proofErr w:type="gramEnd"/>
      <w:r w:rsidRPr="00CC6344">
        <w:t xml:space="preserve">                   </w:t>
      </w:r>
      <w:r w:rsidR="004823C3">
        <w:t>19</w:t>
      </w:r>
    </w:p>
    <w:p w14:paraId="7B342C08" w14:textId="77777777" w:rsidR="00CC6344" w:rsidRPr="00CC6344" w:rsidRDefault="00CC6344" w:rsidP="00CC6344">
      <w:r w:rsidRPr="00CC6344">
        <w:tab/>
      </w:r>
      <w:r w:rsidRPr="00CC6344">
        <w:tab/>
        <w:t xml:space="preserve">                                      </w:t>
      </w:r>
    </w:p>
    <w:p w14:paraId="1B8A2A8A" w14:textId="77777777" w:rsidR="00CC6344" w:rsidRPr="00CC6344" w:rsidRDefault="00CC6344" w:rsidP="00CC6344">
      <w:r w:rsidRPr="00CC6344">
        <w:rPr>
          <w:u w:val="single"/>
        </w:rPr>
        <w:t>Odevzdáno odpadů</w:t>
      </w:r>
      <w:r w:rsidRPr="00CC6344">
        <w:t>:</w:t>
      </w:r>
    </w:p>
    <w:p w14:paraId="1E8EBEE3" w14:textId="77777777" w:rsidR="00CC6344" w:rsidRPr="00CC6344" w:rsidRDefault="00CC6344" w:rsidP="00CC6344">
      <w:r w:rsidRPr="00CC6344">
        <w:t>Druh:</w:t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  <w:t xml:space="preserve">         </w:t>
      </w:r>
      <w:r w:rsidRPr="00CC6344">
        <w:tab/>
      </w:r>
      <w:r w:rsidRPr="00CC6344">
        <w:tab/>
      </w:r>
      <w:r w:rsidRPr="00CC6344">
        <w:tab/>
        <w:t xml:space="preserve"> Náklady na likvidaci vč. DPH </w:t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  <w:t xml:space="preserve">    </w:t>
      </w:r>
    </w:p>
    <w:p w14:paraId="653DBA44" w14:textId="22495504" w:rsidR="00CC6344" w:rsidRPr="00CC6344" w:rsidRDefault="00CC6344" w:rsidP="00CC6344">
      <w:r w:rsidRPr="00CC6344">
        <w:t>Směsný komunální odpad</w:t>
      </w:r>
      <w:r w:rsidRPr="00CC6344">
        <w:tab/>
        <w:t xml:space="preserve">   </w:t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="004823C3">
        <w:t>1.238.547,32 Kč</w:t>
      </w:r>
    </w:p>
    <w:p w14:paraId="0C1FBE90" w14:textId="7111B7B3" w:rsidR="00CC6344" w:rsidRPr="00CC6344" w:rsidRDefault="00CC6344" w:rsidP="00CC6344">
      <w:r w:rsidRPr="00CC6344">
        <w:t xml:space="preserve">Počet poplatníků </w:t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Pr="00CC6344">
        <w:tab/>
      </w:r>
      <w:r w:rsidR="004823C3">
        <w:t>645</w:t>
      </w:r>
    </w:p>
    <w:p w14:paraId="38DE5774" w14:textId="77777777" w:rsidR="00CC6344" w:rsidRPr="00CC6344" w:rsidRDefault="00CC6344" w:rsidP="00CC6344"/>
    <w:p w14:paraId="44CDDF5F" w14:textId="77777777" w:rsidR="00CC6344" w:rsidRPr="00CC6344" w:rsidRDefault="00CC6344" w:rsidP="00CC6344">
      <w:pPr>
        <w:rPr>
          <w:b/>
          <w:u w:val="single"/>
        </w:rPr>
      </w:pPr>
    </w:p>
    <w:p w14:paraId="28FF1E5F" w14:textId="7CB755D6" w:rsidR="00CC6344" w:rsidRPr="00CC6344" w:rsidRDefault="00CC6344" w:rsidP="00CC6344">
      <w:pPr>
        <w:rPr>
          <w:b/>
          <w:u w:val="single"/>
        </w:rPr>
      </w:pPr>
      <w:r w:rsidRPr="00CC6344">
        <w:rPr>
          <w:b/>
          <w:u w:val="single"/>
        </w:rPr>
        <w:t>Náklady na likvidaci netříděného komunálního odpadu  na 1 poplatníka  1</w:t>
      </w:r>
      <w:r w:rsidR="004823C3">
        <w:rPr>
          <w:b/>
          <w:u w:val="single"/>
        </w:rPr>
        <w:t xml:space="preserve">920,20 Kč </w:t>
      </w:r>
    </w:p>
    <w:p w14:paraId="5E3CFAB3" w14:textId="77777777" w:rsidR="00CC6344" w:rsidRPr="00CC6344" w:rsidRDefault="00CC6344" w:rsidP="00CC6344">
      <w:pPr>
        <w:rPr>
          <w:b/>
          <w:u w:val="single"/>
        </w:rPr>
      </w:pPr>
    </w:p>
    <w:p w14:paraId="2458F878" w14:textId="77777777" w:rsidR="00DD5544" w:rsidRDefault="00DD5544"/>
    <w:sectPr w:rsidR="00DD5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44"/>
    <w:rsid w:val="0038070A"/>
    <w:rsid w:val="004823C3"/>
    <w:rsid w:val="00CC6344"/>
    <w:rsid w:val="00DD5544"/>
    <w:rsid w:val="00E84AD6"/>
    <w:rsid w:val="00EA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81A5"/>
  <w15:chartTrackingRefBased/>
  <w15:docId w15:val="{6B8F65FE-A414-432C-B8A4-829B89888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6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6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63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6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63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6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6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6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6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6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6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63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634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634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634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634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634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634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63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6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6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6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6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634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634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634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63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634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63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Skála</dc:creator>
  <cp:keywords/>
  <dc:description/>
  <cp:lastModifiedBy>Jaroslav Skála</cp:lastModifiedBy>
  <cp:revision>1</cp:revision>
  <dcterms:created xsi:type="dcterms:W3CDTF">2025-12-09T12:42:00Z</dcterms:created>
  <dcterms:modified xsi:type="dcterms:W3CDTF">2025-12-09T13:02:00Z</dcterms:modified>
</cp:coreProperties>
</file>