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49EE" w14:textId="77777777" w:rsidR="000E33CA" w:rsidRDefault="000E33CA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60C23AFF" w14:textId="1FDC828F" w:rsidR="005B39CE" w:rsidRPr="005B39CE" w:rsidRDefault="005B39CE" w:rsidP="005B39CE">
      <w:pPr>
        <w:pStyle w:val="NormlnIMP"/>
        <w:jc w:val="center"/>
        <w:rPr>
          <w:rFonts w:ascii="Arial" w:hAnsi="Arial" w:cs="Arial"/>
          <w:b/>
          <w:szCs w:val="24"/>
        </w:rPr>
      </w:pPr>
      <w:r w:rsidRPr="005B39CE">
        <w:rPr>
          <w:rFonts w:ascii="Arial" w:hAnsi="Arial" w:cs="Arial"/>
          <w:b/>
          <w:szCs w:val="24"/>
        </w:rPr>
        <w:t xml:space="preserve">Obec </w:t>
      </w:r>
      <w:r w:rsidR="00292AE5">
        <w:rPr>
          <w:rFonts w:ascii="Arial" w:hAnsi="Arial" w:cs="Arial"/>
          <w:b/>
          <w:szCs w:val="24"/>
        </w:rPr>
        <w:t>Bořice</w:t>
      </w:r>
    </w:p>
    <w:p w14:paraId="165E2088" w14:textId="23FAE423" w:rsidR="005B39CE" w:rsidRDefault="005B39CE" w:rsidP="005B39CE">
      <w:pPr>
        <w:pStyle w:val="NormlnIMP"/>
        <w:jc w:val="center"/>
        <w:rPr>
          <w:rFonts w:ascii="Arial" w:hAnsi="Arial" w:cs="Arial"/>
          <w:b/>
          <w:szCs w:val="24"/>
        </w:rPr>
      </w:pPr>
      <w:r w:rsidRPr="005B39CE">
        <w:rPr>
          <w:rFonts w:ascii="Arial" w:hAnsi="Arial" w:cs="Arial"/>
          <w:b/>
          <w:szCs w:val="24"/>
        </w:rPr>
        <w:t xml:space="preserve">Zastupitelstvo obce </w:t>
      </w:r>
      <w:r w:rsidR="0008653C">
        <w:rPr>
          <w:rFonts w:ascii="Arial" w:hAnsi="Arial" w:cs="Arial"/>
          <w:b/>
          <w:szCs w:val="24"/>
        </w:rPr>
        <w:t>Bořice</w:t>
      </w:r>
    </w:p>
    <w:p w14:paraId="12F7AAB5" w14:textId="77777777" w:rsidR="005B39CE" w:rsidRPr="005B39CE" w:rsidRDefault="005B39CE" w:rsidP="005B39CE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784E0224" w14:textId="07E2CC0E" w:rsidR="005B39CE" w:rsidRDefault="005B39CE" w:rsidP="005B39C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B39CE">
        <w:rPr>
          <w:rFonts w:ascii="Arial" w:hAnsi="Arial" w:cs="Arial"/>
          <w:b/>
          <w:szCs w:val="24"/>
        </w:rPr>
        <w:t xml:space="preserve">Obecně závazná vyhláška obce </w:t>
      </w:r>
      <w:r w:rsidR="0008653C">
        <w:rPr>
          <w:rFonts w:ascii="Arial" w:hAnsi="Arial" w:cs="Arial"/>
          <w:b/>
          <w:szCs w:val="24"/>
        </w:rPr>
        <w:t>Bořice</w:t>
      </w:r>
    </w:p>
    <w:p w14:paraId="160F6735" w14:textId="425CAC62" w:rsidR="000E33CA" w:rsidRPr="00EC6751" w:rsidRDefault="000E33CA" w:rsidP="005B39CE">
      <w:pPr>
        <w:pStyle w:val="NormlnIMP"/>
        <w:spacing w:line="240" w:lineRule="auto"/>
        <w:jc w:val="center"/>
        <w:rPr>
          <w:szCs w:val="24"/>
        </w:rPr>
      </w:pPr>
      <w:r w:rsidRPr="00EC6751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67F71F03" w14:textId="77777777" w:rsidR="000E33CA" w:rsidRDefault="000E33C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C9DA73" w14:textId="4C1D10F8" w:rsidR="00EC6751" w:rsidRPr="00EC6751" w:rsidRDefault="00EC6751" w:rsidP="00EC6751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EC6751">
        <w:rPr>
          <w:rFonts w:ascii="Arial" w:hAnsi="Arial" w:cs="Arial"/>
          <w:bCs/>
          <w:sz w:val="22"/>
          <w:szCs w:val="22"/>
          <w:lang w:eastAsia="cs-CZ"/>
        </w:rPr>
        <w:t>Zastupitelstvo obce</w:t>
      </w:r>
      <w:r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="00292AE5">
        <w:rPr>
          <w:rFonts w:ascii="Arial" w:hAnsi="Arial" w:cs="Arial"/>
          <w:bCs/>
          <w:sz w:val="22"/>
          <w:szCs w:val="22"/>
        </w:rPr>
        <w:t>Bořice</w:t>
      </w:r>
      <w:r w:rsidR="00FF094C">
        <w:rPr>
          <w:rFonts w:ascii="Arial" w:hAnsi="Arial" w:cs="Arial"/>
          <w:bCs/>
          <w:sz w:val="22"/>
          <w:szCs w:val="22"/>
        </w:rPr>
        <w:t xml:space="preserve"> 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 xml:space="preserve">se na svém zasedání dne </w:t>
      </w:r>
      <w:r w:rsidR="00292AE5">
        <w:rPr>
          <w:rFonts w:ascii="Arial" w:hAnsi="Arial" w:cs="Arial"/>
          <w:bCs/>
          <w:sz w:val="22"/>
          <w:szCs w:val="22"/>
          <w:lang w:eastAsia="cs-CZ"/>
        </w:rPr>
        <w:t>22</w:t>
      </w:r>
      <w:r w:rsidR="00FF094C">
        <w:rPr>
          <w:rFonts w:ascii="Arial" w:hAnsi="Arial" w:cs="Arial"/>
          <w:bCs/>
          <w:sz w:val="22"/>
          <w:szCs w:val="22"/>
          <w:lang w:eastAsia="cs-CZ"/>
        </w:rPr>
        <w:t>. června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 xml:space="preserve"> 2026 usneslo vydat na základě § 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210E5765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07611645" w14:textId="77777777" w:rsidR="00EC6751" w:rsidRDefault="00EC6751">
      <w:pPr>
        <w:jc w:val="center"/>
        <w:rPr>
          <w:rFonts w:ascii="Arial" w:hAnsi="Arial" w:cs="Arial"/>
          <w:b/>
          <w:sz w:val="22"/>
          <w:szCs w:val="22"/>
        </w:rPr>
      </w:pPr>
    </w:p>
    <w:p w14:paraId="3E3B8B9E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0D6802A5" w14:textId="77777777" w:rsidR="000E33CA" w:rsidRDefault="000E33CA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3A2A0A" w14:textId="77777777" w:rsidR="000E33CA" w:rsidRDefault="000E33CA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91CE45E" w14:textId="5D42DCFE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Tato vyhláška stanovuje obecní systém odpadového hospodářství na území obce </w:t>
      </w:r>
      <w:r w:rsidR="00292AE5">
        <w:rPr>
          <w:rFonts w:ascii="Arial" w:hAnsi="Arial" w:cs="Arial"/>
        </w:rPr>
        <w:t>Bořice</w:t>
      </w:r>
      <w:r w:rsidRPr="00231C3B">
        <w:rPr>
          <w:rFonts w:ascii="Arial" w:hAnsi="Arial" w:cs="Arial"/>
        </w:rPr>
        <w:t>.</w:t>
      </w:r>
    </w:p>
    <w:p w14:paraId="04719696" w14:textId="77777777" w:rsidR="00EC6751" w:rsidRPr="00231C3B" w:rsidRDefault="00EC6751" w:rsidP="00EC6751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</w:p>
    <w:p w14:paraId="14AAA0F5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231C3B">
        <w:rPr>
          <w:rFonts w:ascii="Arial" w:hAnsi="Arial" w:cs="Arial"/>
        </w:rPr>
        <w:t>.</w:t>
      </w:r>
    </w:p>
    <w:p w14:paraId="70ED8DC6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6464DCAA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V okamžiku, kdy osoba zapojená do obecního systému odloží movitou věc nebo odpad, </w:t>
      </w:r>
      <w:r w:rsidRPr="00231C3B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231C3B">
        <w:rPr>
          <w:rFonts w:ascii="Arial" w:hAnsi="Arial" w:cs="Arial"/>
        </w:rPr>
        <w:t xml:space="preserve">. </w:t>
      </w:r>
    </w:p>
    <w:p w14:paraId="0C7249CA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178590AB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D1109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627531F0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4509A4EC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B852" w14:textId="77777777" w:rsidR="000E33CA" w:rsidRDefault="000E33CA">
      <w:pPr>
        <w:jc w:val="center"/>
        <w:rPr>
          <w:rFonts w:ascii="Arial" w:hAnsi="Arial" w:cs="Arial"/>
          <w:sz w:val="22"/>
          <w:szCs w:val="22"/>
        </w:rPr>
      </w:pPr>
    </w:p>
    <w:p w14:paraId="4F93D94F" w14:textId="77777777" w:rsidR="000E33CA" w:rsidRDefault="000E33CA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6049C63" w14:textId="77777777" w:rsidR="000E33CA" w:rsidRDefault="000E33CA">
      <w:pPr>
        <w:rPr>
          <w:rFonts w:ascii="Arial" w:hAnsi="Arial" w:cs="Arial"/>
          <w:i/>
          <w:iCs/>
          <w:sz w:val="22"/>
          <w:szCs w:val="22"/>
        </w:rPr>
      </w:pPr>
    </w:p>
    <w:p w14:paraId="29F0895D" w14:textId="7B01773A" w:rsidR="000E33CA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0BD270F5" w14:textId="77777777" w:rsidR="000E33CA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23441503" w14:textId="6924DFC7" w:rsidR="000E33CA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1E3C4C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(dále také „plasty“)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05E6DBCD" w14:textId="77777777" w:rsidR="000E33CA" w:rsidRPr="00EC6751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</w:t>
      </w:r>
    </w:p>
    <w:p w14:paraId="472898B9" w14:textId="0D036BAB" w:rsidR="00EC6751" w:rsidRDefault="00EC675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048AF46F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1CFF933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8002F" w14:textId="77777777" w:rsidR="000E33CA" w:rsidRPr="00EC6751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04AD41" w14:textId="16D5EC5D" w:rsidR="00EC6751" w:rsidRDefault="00EC6751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C4BB8B5" w14:textId="27D972F8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C6751">
        <w:rPr>
          <w:rFonts w:ascii="Arial" w:hAnsi="Arial" w:cs="Arial"/>
          <w:i/>
          <w:iCs/>
          <w:sz w:val="22"/>
          <w:szCs w:val="22"/>
        </w:rPr>
        <w:t>.</w:t>
      </w:r>
    </w:p>
    <w:p w14:paraId="1FF9C2FD" w14:textId="77777777" w:rsidR="000E33CA" w:rsidRDefault="000E33CA">
      <w:pPr>
        <w:rPr>
          <w:rFonts w:ascii="Arial" w:hAnsi="Arial" w:cs="Arial"/>
          <w:i/>
          <w:color w:val="00B0F0"/>
          <w:sz w:val="22"/>
          <w:szCs w:val="22"/>
        </w:rPr>
      </w:pPr>
    </w:p>
    <w:p w14:paraId="4BBA161D" w14:textId="073C65DC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="00EC67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EC675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 </w:t>
      </w:r>
      <w:r w:rsidR="00EC675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3CEF24D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4F877" w14:textId="77777777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59CB51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BEE40" w14:textId="77777777" w:rsidR="000E33CA" w:rsidRDefault="000E33C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4FDE3F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634606E1" w14:textId="77777777" w:rsidR="00EC6751" w:rsidRPr="00FB6AE5" w:rsidRDefault="00EC6751" w:rsidP="00EC675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E129D6" w14:textId="77777777" w:rsidR="000E33CA" w:rsidRDefault="000E33CA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20EBF20" w14:textId="45B94454" w:rsidR="000E33CA" w:rsidRDefault="008B5A84" w:rsidP="000064FA">
      <w:pPr>
        <w:numPr>
          <w:ilvl w:val="0"/>
          <w:numId w:val="10"/>
        </w:numPr>
        <w:tabs>
          <w:tab w:val="left" w:pos="540"/>
          <w:tab w:val="left" w:pos="92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Biologické odpady, p</w:t>
      </w:r>
      <w:r w:rsidR="000E33CA">
        <w:rPr>
          <w:rFonts w:ascii="Arial" w:hAnsi="Arial" w:cs="Arial"/>
          <w:sz w:val="22"/>
          <w:szCs w:val="22"/>
        </w:rPr>
        <w:t>apír, plasty, sklo,</w:t>
      </w:r>
      <w:r w:rsidR="00EC67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kovy, </w:t>
      </w:r>
      <w:r w:rsidR="000E33CA">
        <w:rPr>
          <w:rFonts w:ascii="Arial" w:hAnsi="Arial" w:cs="Arial"/>
          <w:sz w:val="22"/>
          <w:szCs w:val="22"/>
        </w:rPr>
        <w:t>jedlé oleje a tuky</w:t>
      </w:r>
      <w:r w:rsidR="00EC6751">
        <w:rPr>
          <w:rFonts w:ascii="Arial" w:hAnsi="Arial" w:cs="Arial"/>
          <w:sz w:val="22"/>
          <w:szCs w:val="22"/>
        </w:rPr>
        <w:t xml:space="preserve"> </w:t>
      </w:r>
      <w:r w:rsidR="000E33CA">
        <w:rPr>
          <w:rFonts w:ascii="Arial" w:hAnsi="Arial" w:cs="Arial"/>
          <w:sz w:val="22"/>
          <w:szCs w:val="22"/>
        </w:rPr>
        <w:t xml:space="preserve">se soustřeďují do </w:t>
      </w:r>
      <w:r w:rsidR="000E33CA">
        <w:rPr>
          <w:rFonts w:ascii="Arial" w:hAnsi="Arial" w:cs="Arial"/>
          <w:bCs/>
          <w:sz w:val="22"/>
          <w:szCs w:val="22"/>
        </w:rPr>
        <w:t>zvláštních sběrných nádob</w:t>
      </w:r>
      <w:r w:rsidR="000E33CA">
        <w:rPr>
          <w:rFonts w:ascii="Arial" w:hAnsi="Arial" w:cs="Arial"/>
          <w:sz w:val="22"/>
          <w:szCs w:val="22"/>
        </w:rPr>
        <w:t xml:space="preserve">, kterými jsou </w:t>
      </w:r>
      <w:r w:rsidR="001E3C4C">
        <w:rPr>
          <w:rFonts w:ascii="Arial" w:hAnsi="Arial" w:cs="Arial"/>
          <w:color w:val="000000"/>
          <w:sz w:val="22"/>
          <w:szCs w:val="22"/>
        </w:rPr>
        <w:t>sběrné nádoby</w:t>
      </w:r>
      <w:r w:rsidR="00292AE5">
        <w:rPr>
          <w:rFonts w:ascii="Arial" w:hAnsi="Arial" w:cs="Arial"/>
          <w:color w:val="000000"/>
          <w:sz w:val="22"/>
          <w:szCs w:val="22"/>
        </w:rPr>
        <w:t>, popelnice</w:t>
      </w:r>
      <w:r w:rsidR="001E3C4C">
        <w:rPr>
          <w:rFonts w:ascii="Arial" w:hAnsi="Arial" w:cs="Arial"/>
          <w:color w:val="000000"/>
          <w:sz w:val="22"/>
          <w:szCs w:val="22"/>
        </w:rPr>
        <w:t xml:space="preserve"> a </w:t>
      </w:r>
      <w:r w:rsidR="00292AE5">
        <w:rPr>
          <w:rFonts w:ascii="Arial" w:hAnsi="Arial" w:cs="Arial"/>
          <w:color w:val="000000"/>
          <w:sz w:val="22"/>
          <w:szCs w:val="22"/>
        </w:rPr>
        <w:t>velkoobjemové kontejnery</w:t>
      </w:r>
      <w:r w:rsidR="000E33CA">
        <w:rPr>
          <w:rFonts w:ascii="Arial" w:hAnsi="Arial" w:cs="Arial"/>
          <w:color w:val="000000"/>
          <w:sz w:val="22"/>
          <w:szCs w:val="22"/>
        </w:rPr>
        <w:t>.</w:t>
      </w:r>
    </w:p>
    <w:p w14:paraId="5AC6F3EF" w14:textId="77777777" w:rsidR="000E33CA" w:rsidRDefault="000E33CA">
      <w:pPr>
        <w:rPr>
          <w:rFonts w:ascii="Arial" w:hAnsi="Arial" w:cs="Arial"/>
          <w:color w:val="000000"/>
          <w:sz w:val="22"/>
          <w:szCs w:val="22"/>
        </w:rPr>
      </w:pPr>
    </w:p>
    <w:p w14:paraId="2E8555CE" w14:textId="77777777" w:rsidR="00DE2382" w:rsidRDefault="000E33CA" w:rsidP="00DE2382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0064FA">
        <w:rPr>
          <w:rFonts w:ascii="Arial" w:hAnsi="Arial" w:cs="Arial"/>
        </w:rPr>
        <w:t xml:space="preserve">Zvláštní sběrné nádoby </w:t>
      </w:r>
      <w:r w:rsidR="000064FA" w:rsidRPr="000064FA">
        <w:rPr>
          <w:rFonts w:ascii="Arial" w:eastAsia="Times New Roman" w:hAnsi="Arial" w:cs="Arial"/>
        </w:rPr>
        <w:t>jsou umístěny na stanovištích uvedených na webových stránkách obce.</w:t>
      </w:r>
    </w:p>
    <w:p w14:paraId="4C39878B" w14:textId="77777777" w:rsidR="00DE2382" w:rsidRPr="00DE2382" w:rsidRDefault="00DE2382" w:rsidP="00DE2382">
      <w:pPr>
        <w:pStyle w:val="Odstavecseseznamem"/>
        <w:rPr>
          <w:rFonts w:ascii="Arial" w:hAnsi="Arial" w:cs="Arial"/>
        </w:rPr>
      </w:pPr>
    </w:p>
    <w:p w14:paraId="57C10A1C" w14:textId="699FB23A" w:rsidR="00E15BD7" w:rsidRPr="00DE2382" w:rsidRDefault="000E33CA" w:rsidP="00DE2382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DE2382">
        <w:rPr>
          <w:rFonts w:ascii="Arial" w:hAnsi="Arial" w:cs="Arial"/>
        </w:rPr>
        <w:t>Zvláštní sběrné nádoby jsou barevně odlišeny a označeny příslušnými nápisy:</w:t>
      </w:r>
    </w:p>
    <w:p w14:paraId="02704486" w14:textId="149E6FF6" w:rsidR="000E33CA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Biologické odpady, </w:t>
      </w:r>
      <w:r w:rsidR="00292AE5">
        <w:rPr>
          <w:rFonts w:ascii="Arial" w:hAnsi="Arial" w:cs="Arial"/>
          <w:bCs/>
          <w:i/>
          <w:color w:val="000000"/>
        </w:rPr>
        <w:t>velkoobjemové kontejnery barvy zelené</w:t>
      </w:r>
      <w:r w:rsidR="00F41B3E">
        <w:rPr>
          <w:rFonts w:ascii="Arial" w:hAnsi="Arial" w:cs="Arial"/>
          <w:bCs/>
          <w:i/>
          <w:color w:val="000000"/>
        </w:rPr>
        <w:t>,</w:t>
      </w:r>
    </w:p>
    <w:p w14:paraId="280174F7" w14:textId="77777777" w:rsidR="000E33CA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21665992" w14:textId="085C7759" w:rsidR="008F3668" w:rsidRPr="008F3668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Plasty,</w:t>
      </w:r>
      <w:r w:rsidR="008F3668">
        <w:rPr>
          <w:rFonts w:ascii="Arial" w:hAnsi="Arial" w:cs="Arial"/>
          <w:bCs/>
          <w:i/>
          <w:color w:val="000000"/>
        </w:rPr>
        <w:t xml:space="preserve"> barva žlutá,</w:t>
      </w:r>
    </w:p>
    <w:p w14:paraId="3B7938E5" w14:textId="67FBEA51" w:rsidR="00DE2382" w:rsidRDefault="000E33CA" w:rsidP="00DE2382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4E282843" w14:textId="6850AA10" w:rsidR="008F3668" w:rsidRDefault="008F3668" w:rsidP="008F3668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Kovy, barva </w:t>
      </w:r>
      <w:r w:rsidR="00292AE5">
        <w:rPr>
          <w:rFonts w:ascii="Arial" w:hAnsi="Arial" w:cs="Arial"/>
          <w:bCs/>
          <w:i/>
          <w:color w:val="000000"/>
        </w:rPr>
        <w:t>černá</w:t>
      </w:r>
      <w:r>
        <w:rPr>
          <w:rFonts w:ascii="Arial" w:hAnsi="Arial" w:cs="Arial"/>
          <w:bCs/>
          <w:i/>
          <w:color w:val="000000"/>
        </w:rPr>
        <w:t>,</w:t>
      </w:r>
    </w:p>
    <w:p w14:paraId="43004D37" w14:textId="2BCB92A5" w:rsidR="000E33CA" w:rsidRPr="000064FA" w:rsidRDefault="000E33CA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  <w:r w:rsidR="00292AE5">
        <w:rPr>
          <w:rFonts w:ascii="Arial" w:hAnsi="Arial" w:cs="Arial"/>
          <w:i/>
          <w:iCs/>
          <w:sz w:val="22"/>
          <w:szCs w:val="22"/>
        </w:rPr>
        <w:t xml:space="preserve"> s nápisem</w:t>
      </w:r>
      <w:r w:rsidR="000064FA">
        <w:rPr>
          <w:rFonts w:ascii="Arial" w:hAnsi="Arial" w:cs="Arial"/>
          <w:i/>
          <w:iCs/>
          <w:sz w:val="22"/>
          <w:szCs w:val="22"/>
        </w:rPr>
        <w:t>,</w:t>
      </w:r>
    </w:p>
    <w:p w14:paraId="7D9EFC5C" w14:textId="77777777" w:rsidR="000E33CA" w:rsidRDefault="000E33C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4BADFAD" w14:textId="77777777" w:rsidR="000E33CA" w:rsidRDefault="000E33CA" w:rsidP="000064FA">
      <w:pPr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023F838" w14:textId="77777777" w:rsidR="000E33CA" w:rsidRDefault="000E33CA" w:rsidP="000064FA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1D7FCD" w14:textId="77777777" w:rsidR="00FF1574" w:rsidRPr="007A22EC" w:rsidRDefault="000E33CA" w:rsidP="00FF157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22EC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64E9248D" w14:textId="77777777" w:rsidR="00FF1574" w:rsidRPr="007A22EC" w:rsidRDefault="00FF1574" w:rsidP="00FF157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EDFC62" w14:textId="4E4F0D51" w:rsidR="00FF1574" w:rsidRPr="007A22EC" w:rsidRDefault="00B20ED2" w:rsidP="00FF1574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22EC">
        <w:rPr>
          <w:rFonts w:ascii="Arial" w:hAnsi="Arial" w:cs="Arial"/>
          <w:sz w:val="22"/>
          <w:szCs w:val="22"/>
        </w:rPr>
        <w:t>Svoz t</w:t>
      </w:r>
      <w:r w:rsidR="00FF1574" w:rsidRPr="007A22EC">
        <w:rPr>
          <w:rFonts w:ascii="Arial" w:hAnsi="Arial" w:cs="Arial"/>
          <w:sz w:val="22"/>
          <w:szCs w:val="22"/>
        </w:rPr>
        <w:t>extil</w:t>
      </w:r>
      <w:r w:rsidRPr="007A22EC">
        <w:rPr>
          <w:rFonts w:ascii="Arial" w:hAnsi="Arial" w:cs="Arial"/>
          <w:sz w:val="22"/>
          <w:szCs w:val="22"/>
        </w:rPr>
        <w:t>u</w:t>
      </w:r>
      <w:r w:rsidR="00FF1574" w:rsidRPr="007A22EC">
        <w:rPr>
          <w:rFonts w:ascii="Arial" w:hAnsi="Arial" w:cs="Arial"/>
          <w:sz w:val="22"/>
          <w:szCs w:val="22"/>
        </w:rPr>
        <w:t xml:space="preserve"> je zajišťován </w:t>
      </w:r>
      <w:r w:rsidR="00FF1574" w:rsidRPr="007A22EC">
        <w:rPr>
          <w:rFonts w:ascii="Arial" w:hAnsi="Arial" w:cs="Arial"/>
          <w:iCs/>
          <w:sz w:val="22"/>
          <w:szCs w:val="22"/>
        </w:rPr>
        <w:t>dvakrát ročně</w:t>
      </w:r>
      <w:r w:rsidR="00FF1574" w:rsidRPr="007A22E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webu obce a</w:t>
      </w:r>
      <w:r w:rsidRPr="007A22EC">
        <w:rPr>
          <w:rFonts w:ascii="Arial" w:hAnsi="Arial" w:cs="Arial"/>
          <w:sz w:val="22"/>
          <w:szCs w:val="22"/>
        </w:rPr>
        <w:t> </w:t>
      </w:r>
      <w:r w:rsidR="00FF1574" w:rsidRPr="007A22EC">
        <w:rPr>
          <w:rFonts w:ascii="Arial" w:hAnsi="Arial" w:cs="Arial"/>
          <w:sz w:val="22"/>
          <w:szCs w:val="22"/>
        </w:rPr>
        <w:t>v místním rozhlase.</w:t>
      </w:r>
      <w:r w:rsidRPr="007A22EC">
        <w:rPr>
          <w:rFonts w:ascii="Arial" w:hAnsi="Arial" w:cs="Arial"/>
          <w:sz w:val="22"/>
          <w:szCs w:val="22"/>
        </w:rPr>
        <w:t xml:space="preserve"> Textil </w:t>
      </w:r>
      <w:r w:rsidR="00FF1574" w:rsidRPr="007A22EC">
        <w:rPr>
          <w:rFonts w:ascii="Arial" w:hAnsi="Arial" w:cs="Arial"/>
          <w:sz w:val="22"/>
          <w:szCs w:val="22"/>
        </w:rPr>
        <w:t xml:space="preserve">lze také odevzdávat ve sběrném dvoře </w:t>
      </w:r>
      <w:r w:rsidRPr="007A22EC">
        <w:rPr>
          <w:rFonts w:ascii="Arial" w:hAnsi="Arial" w:cs="Arial"/>
          <w:sz w:val="22"/>
          <w:szCs w:val="22"/>
        </w:rPr>
        <w:t>Hrochův Týnec</w:t>
      </w:r>
      <w:r w:rsidR="00FF1574" w:rsidRPr="007A22E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1574" w:rsidRPr="007A22EC">
        <w:rPr>
          <w:rFonts w:ascii="Arial" w:hAnsi="Arial" w:cs="Arial"/>
          <w:sz w:val="22"/>
          <w:szCs w:val="22"/>
        </w:rPr>
        <w:t>,</w:t>
      </w:r>
      <w:r w:rsidRPr="007A22EC">
        <w:rPr>
          <w:rFonts w:ascii="Arial" w:hAnsi="Arial" w:cs="Arial"/>
          <w:sz w:val="22"/>
          <w:szCs w:val="22"/>
        </w:rPr>
        <w:t xml:space="preserve"> na adrese Riegrova (</w:t>
      </w:r>
      <w:r w:rsidRPr="007A22EC">
        <w:rPr>
          <w:rStyle w:val="elementor-icon-list-text"/>
          <w:rFonts w:ascii="Arial" w:hAnsi="Arial" w:cs="Arial"/>
          <w:sz w:val="22"/>
          <w:szCs w:val="22"/>
        </w:rPr>
        <w:t>st.p.č.27/14 a p.č.1231)</w:t>
      </w:r>
      <w:r w:rsidRPr="007A22EC">
        <w:rPr>
          <w:rStyle w:val="elementor-icon-list-text"/>
          <w:rFonts w:ascii="Arial" w:hAnsi="Arial" w:cs="Arial"/>
          <w:sz w:val="22"/>
          <w:szCs w:val="22"/>
        </w:rPr>
        <w:t xml:space="preserve">, </w:t>
      </w:r>
      <w:r w:rsidRPr="007A22EC">
        <w:rPr>
          <w:rStyle w:val="elementor-icon-list-text"/>
          <w:rFonts w:ascii="Arial" w:hAnsi="Arial" w:cs="Arial"/>
          <w:sz w:val="22"/>
          <w:szCs w:val="22"/>
        </w:rPr>
        <w:t>538 62 Hrochův Týnec</w:t>
      </w:r>
      <w:r w:rsidR="00FF1574" w:rsidRPr="007A22EC">
        <w:rPr>
          <w:rFonts w:ascii="Arial" w:hAnsi="Arial" w:cs="Arial"/>
          <w:sz w:val="22"/>
          <w:szCs w:val="22"/>
        </w:rPr>
        <w:t>.</w:t>
      </w:r>
    </w:p>
    <w:p w14:paraId="05DC3789" w14:textId="77777777" w:rsidR="000E33CA" w:rsidRDefault="000E33CA">
      <w:pPr>
        <w:pStyle w:val="Default"/>
        <w:ind w:left="360"/>
        <w:rPr>
          <w:sz w:val="22"/>
          <w:szCs w:val="22"/>
        </w:rPr>
      </w:pPr>
    </w:p>
    <w:p w14:paraId="3E0EF983" w14:textId="77777777" w:rsidR="007A22EC" w:rsidRDefault="007A22EC">
      <w:pPr>
        <w:pStyle w:val="Default"/>
        <w:ind w:left="360"/>
        <w:rPr>
          <w:sz w:val="22"/>
          <w:szCs w:val="22"/>
        </w:rPr>
      </w:pPr>
    </w:p>
    <w:p w14:paraId="6C4B39D7" w14:textId="77777777" w:rsidR="000E33CA" w:rsidRDefault="000E33CA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CF6DA5A" w14:textId="77777777" w:rsidR="000E33CA" w:rsidRDefault="000E33CA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4523823E" w14:textId="77777777" w:rsidR="000E33CA" w:rsidRDefault="000E33CA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84C4D" w14:textId="141BDD4E" w:rsidR="000E33CA" w:rsidRDefault="000E33CA" w:rsidP="000064FA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</w:t>
      </w:r>
      <w:r w:rsidR="00292AE5">
        <w:rPr>
          <w:rFonts w:ascii="Arial" w:hAnsi="Arial" w:cs="Arial"/>
          <w:sz w:val="22"/>
          <w:szCs w:val="22"/>
        </w:rPr>
        <w:t>, na webu obce a</w:t>
      </w:r>
      <w:r w:rsidR="00D63B06">
        <w:rPr>
          <w:rFonts w:ascii="Arial" w:hAnsi="Arial" w:cs="Arial"/>
          <w:sz w:val="22"/>
          <w:szCs w:val="22"/>
        </w:rPr>
        <w:t xml:space="preserve"> v místním rozhlase.</w:t>
      </w:r>
    </w:p>
    <w:p w14:paraId="5F221A6B" w14:textId="77777777" w:rsidR="000E33CA" w:rsidRDefault="000E33C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5C6D96" w14:textId="77777777" w:rsidR="000E33CA" w:rsidRDefault="000E33CA" w:rsidP="000064FA">
      <w:pPr>
        <w:numPr>
          <w:ilvl w:val="0"/>
          <w:numId w:val="7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6E4F0DB" w14:textId="77777777" w:rsidR="000E33CA" w:rsidRPr="00062164" w:rsidRDefault="000E33CA">
      <w:pPr>
        <w:ind w:left="360"/>
        <w:jc w:val="both"/>
        <w:rPr>
          <w:rFonts w:ascii="Arial" w:hAnsi="Arial" w:cs="Arial"/>
          <w:b/>
          <w:iCs/>
          <w:color w:val="00B0F0"/>
          <w:sz w:val="22"/>
          <w:szCs w:val="22"/>
        </w:rPr>
      </w:pPr>
    </w:p>
    <w:p w14:paraId="17F8C17A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3D231679" w14:textId="77777777" w:rsidR="000E33CA" w:rsidRDefault="000E33CA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0621FFCB" w14:textId="77777777" w:rsidR="000E33CA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7DA7CE" w14:textId="77777777" w:rsidR="00292AE5" w:rsidRPr="00292AE5" w:rsidRDefault="000E33CA" w:rsidP="007A22EC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Arial" w:eastAsia="Times New Roman" w:hAnsi="Arial" w:cs="Arial"/>
        </w:rPr>
      </w:pPr>
      <w:r w:rsidRPr="00292AE5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</w:t>
      </w:r>
      <w:r w:rsidR="00D63B06" w:rsidRPr="00292AE5">
        <w:rPr>
          <w:rFonts w:ascii="Arial" w:hAnsi="Arial" w:cs="Arial"/>
        </w:rPr>
        <w:t xml:space="preserve">zveřejňovány </w:t>
      </w:r>
      <w:r w:rsidR="00292AE5" w:rsidRPr="00292AE5">
        <w:rPr>
          <w:rFonts w:ascii="Arial" w:eastAsia="Times New Roman" w:hAnsi="Arial" w:cs="Arial"/>
        </w:rPr>
        <w:t>na úřední desce obecního úřadu, na webu obce a v místním rozhlase.</w:t>
      </w:r>
    </w:p>
    <w:p w14:paraId="32DEEF75" w14:textId="77777777" w:rsidR="000E33CA" w:rsidRDefault="000E33CA" w:rsidP="000064FA">
      <w:pPr>
        <w:numPr>
          <w:ilvl w:val="0"/>
          <w:numId w:val="6"/>
        </w:numPr>
        <w:tabs>
          <w:tab w:val="left" w:pos="426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D951965" w14:textId="77777777" w:rsidR="000E33CA" w:rsidRDefault="000E33CA">
      <w:pPr>
        <w:rPr>
          <w:rFonts w:ascii="Arial" w:hAnsi="Arial" w:cs="Arial"/>
          <w:b/>
          <w:sz w:val="22"/>
          <w:szCs w:val="22"/>
        </w:rPr>
      </w:pPr>
    </w:p>
    <w:p w14:paraId="4BFC12E1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206D1DC1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51B2AB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4E4176E8" w14:textId="77777777" w:rsidR="000E33CA" w:rsidRDefault="000E33CA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7B7B5F" w14:textId="77777777" w:rsidR="000E33CA" w:rsidRDefault="000E33CA">
      <w:pPr>
        <w:widowControl w:val="0"/>
        <w:ind w:left="720"/>
        <w:jc w:val="both"/>
      </w:pPr>
    </w:p>
    <w:p w14:paraId="5C38C43A" w14:textId="5CBD84AC" w:rsidR="000E33CA" w:rsidRPr="00DC6EEC" w:rsidRDefault="000064F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typizované sběrné nádoby – </w:t>
      </w:r>
      <w:r w:rsidR="000E33CA">
        <w:rPr>
          <w:rFonts w:ascii="Arial" w:hAnsi="Arial" w:cs="Arial"/>
          <w:bCs/>
          <w:color w:val="000000"/>
          <w:sz w:val="22"/>
          <w:szCs w:val="22"/>
        </w:rPr>
        <w:t>popelnice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8CCC150" w14:textId="77777777" w:rsidR="000E33CA" w:rsidRDefault="000E33C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220BE2E" w14:textId="77777777" w:rsidR="000E33CA" w:rsidRDefault="000E33CA">
      <w:pPr>
        <w:ind w:left="720"/>
        <w:jc w:val="both"/>
        <w:rPr>
          <w:color w:val="000000"/>
        </w:rPr>
      </w:pPr>
    </w:p>
    <w:p w14:paraId="2D2CB351" w14:textId="77777777" w:rsidR="000E33CA" w:rsidRDefault="000E33CA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6E804A4" w14:textId="77777777" w:rsidR="000E33CA" w:rsidRDefault="000E33C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A9650B" w14:textId="3D18DA3C" w:rsidR="008E2540" w:rsidRDefault="008E2540" w:rsidP="008E254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2AE5">
        <w:rPr>
          <w:rFonts w:ascii="Arial" w:hAnsi="Arial" w:cs="Arial"/>
          <w:b/>
          <w:sz w:val="22"/>
          <w:szCs w:val="22"/>
        </w:rPr>
        <w:t>7</w:t>
      </w:r>
    </w:p>
    <w:p w14:paraId="66964A4F" w14:textId="77777777" w:rsidR="008E2540" w:rsidRDefault="008E2540" w:rsidP="008E2540">
      <w:pPr>
        <w:jc w:val="center"/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ADA785" w14:textId="77777777" w:rsidR="008E2540" w:rsidRDefault="008E2540" w:rsidP="008E2540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7006598" w14:textId="77777777" w:rsidR="008E2540" w:rsidRPr="001A7256" w:rsidRDefault="008E2540" w:rsidP="008E2540">
      <w:pPr>
        <w:numPr>
          <w:ilvl w:val="0"/>
          <w:numId w:val="11"/>
        </w:numPr>
        <w:ind w:left="426" w:hanging="426"/>
        <w:jc w:val="both"/>
      </w:pPr>
      <w:r w:rsidRPr="001A7256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A7256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5464E9C" w14:textId="77777777" w:rsidR="008E2540" w:rsidRPr="001A7256" w:rsidRDefault="008E2540" w:rsidP="008E254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42A112" w14:textId="77777777" w:rsidR="008E2540" w:rsidRPr="001A7256" w:rsidRDefault="008E2540" w:rsidP="008E2540">
      <w:pPr>
        <w:numPr>
          <w:ilvl w:val="0"/>
          <w:numId w:val="11"/>
        </w:numPr>
        <w:ind w:left="426" w:hanging="426"/>
        <w:jc w:val="both"/>
      </w:pPr>
      <w:r w:rsidRPr="001A7256">
        <w:rPr>
          <w:rFonts w:ascii="Arial" w:hAnsi="Arial" w:cs="Arial"/>
          <w:sz w:val="22"/>
          <w:szCs w:val="22"/>
        </w:rPr>
        <w:t>Stavební a demoliční odpad lze předávat pouze zákonem stanoveným způsobem.</w:t>
      </w:r>
    </w:p>
    <w:p w14:paraId="582A06AE" w14:textId="77777777" w:rsidR="008E2540" w:rsidRPr="001A7256" w:rsidRDefault="008E2540" w:rsidP="008E2540">
      <w:pPr>
        <w:ind w:left="426"/>
        <w:jc w:val="both"/>
      </w:pPr>
    </w:p>
    <w:p w14:paraId="163FC9D3" w14:textId="77777777" w:rsidR="008E2540" w:rsidRDefault="008E2540">
      <w:pPr>
        <w:jc w:val="center"/>
        <w:rPr>
          <w:rFonts w:ascii="Arial" w:hAnsi="Arial" w:cs="Arial"/>
          <w:b/>
          <w:sz w:val="22"/>
          <w:szCs w:val="22"/>
        </w:rPr>
      </w:pPr>
    </w:p>
    <w:p w14:paraId="027F1B67" w14:textId="28F1D2B0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2AE5">
        <w:rPr>
          <w:rFonts w:ascii="Arial" w:hAnsi="Arial" w:cs="Arial"/>
          <w:b/>
          <w:sz w:val="22"/>
          <w:szCs w:val="22"/>
        </w:rPr>
        <w:t>8</w:t>
      </w:r>
    </w:p>
    <w:p w14:paraId="614ADFAF" w14:textId="671203E2" w:rsidR="000E33CA" w:rsidRDefault="008E2540">
      <w:pPr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0742F4C" w14:textId="77777777" w:rsidR="000E33CA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F74EC5" w14:textId="7F89EE1E" w:rsidR="00EC6751" w:rsidRPr="00EC6751" w:rsidRDefault="00EC6751" w:rsidP="008E2540">
      <w:pPr>
        <w:ind w:left="360"/>
        <w:jc w:val="both"/>
        <w:rPr>
          <w:rFonts w:ascii="Arial" w:hAnsi="Arial" w:cs="Arial"/>
          <w:sz w:val="22"/>
          <w:szCs w:val="22"/>
        </w:rPr>
      </w:pPr>
      <w:r w:rsidRPr="00EC6751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56D7985B" w14:textId="77777777" w:rsidR="000E33CA" w:rsidRDefault="000E33CA">
      <w:pPr>
        <w:jc w:val="both"/>
      </w:pPr>
    </w:p>
    <w:p w14:paraId="27FCC828" w14:textId="77777777" w:rsidR="000E33CA" w:rsidRDefault="000E33CA">
      <w:pPr>
        <w:jc w:val="both"/>
      </w:pPr>
    </w:p>
    <w:p w14:paraId="27976BFE" w14:textId="77777777" w:rsidR="000E33CA" w:rsidRDefault="000E33CA">
      <w:pPr>
        <w:jc w:val="both"/>
      </w:pPr>
    </w:p>
    <w:p w14:paraId="002860C4" w14:textId="77777777" w:rsidR="000E33CA" w:rsidRDefault="000E33CA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F330862" w14:textId="449F97EA" w:rsidR="003F59B5" w:rsidRPr="003F59B5" w:rsidRDefault="003F59B5" w:rsidP="003F59B5">
      <w:pPr>
        <w:ind w:left="708"/>
        <w:rPr>
          <w:rFonts w:ascii="Arial" w:hAnsi="Arial" w:cs="Arial"/>
          <w:bCs/>
          <w:sz w:val="22"/>
          <w:szCs w:val="22"/>
        </w:rPr>
      </w:pPr>
      <w:r w:rsidRPr="003F59B5">
        <w:rPr>
          <w:rFonts w:ascii="Arial" w:hAnsi="Arial" w:cs="Arial"/>
          <w:bCs/>
          <w:sz w:val="22"/>
          <w:szCs w:val="22"/>
        </w:rPr>
        <w:t xml:space="preserve">    ………………………                                                                ……….………………</w:t>
      </w:r>
    </w:p>
    <w:p w14:paraId="23D5689A" w14:textId="61CD9050" w:rsidR="003F59B5" w:rsidRPr="003F59B5" w:rsidRDefault="007A22EC" w:rsidP="007A22EC">
      <w:pPr>
        <w:ind w:left="567" w:firstLine="142"/>
        <w:rPr>
          <w:rFonts w:ascii="Arial" w:hAnsi="Arial" w:cs="Arial"/>
          <w:bCs/>
          <w:sz w:val="22"/>
          <w:szCs w:val="22"/>
        </w:rPr>
      </w:pPr>
      <w:r w:rsidRPr="007A22EC">
        <w:rPr>
          <w:rFonts w:ascii="Arial" w:hAnsi="Arial" w:cs="Arial"/>
          <w:bCs/>
          <w:sz w:val="22"/>
          <w:szCs w:val="22"/>
        </w:rPr>
        <w:t>Radek Havlíček</w:t>
      </w:r>
      <w:r w:rsidR="003F59B5" w:rsidRPr="007A22EC">
        <w:rPr>
          <w:rFonts w:ascii="Arial" w:hAnsi="Arial" w:cs="Arial"/>
          <w:bCs/>
          <w:sz w:val="22"/>
          <w:szCs w:val="22"/>
        </w:rPr>
        <w:t xml:space="preserve"> v. r.                                                     </w:t>
      </w:r>
      <w:r w:rsidRPr="007A22EC">
        <w:rPr>
          <w:rFonts w:ascii="Arial" w:hAnsi="Arial" w:cs="Arial"/>
          <w:bCs/>
          <w:sz w:val="22"/>
          <w:szCs w:val="22"/>
        </w:rPr>
        <w:tab/>
      </w:r>
      <w:r w:rsidR="003F59B5" w:rsidRPr="007A22EC">
        <w:rPr>
          <w:rFonts w:ascii="Arial" w:hAnsi="Arial" w:cs="Arial"/>
          <w:bCs/>
          <w:sz w:val="22"/>
          <w:szCs w:val="22"/>
        </w:rPr>
        <w:t xml:space="preserve"> </w:t>
      </w:r>
      <w:r w:rsidRPr="007A22EC">
        <w:rPr>
          <w:rFonts w:ascii="Arial" w:hAnsi="Arial" w:cs="Arial"/>
          <w:bCs/>
          <w:sz w:val="22"/>
          <w:szCs w:val="22"/>
        </w:rPr>
        <w:tab/>
        <w:t>Anna Hrubá</w:t>
      </w:r>
      <w:r w:rsidR="003F59B5" w:rsidRPr="007A22EC">
        <w:rPr>
          <w:rFonts w:ascii="Arial" w:hAnsi="Arial" w:cs="Arial"/>
          <w:bCs/>
          <w:sz w:val="22"/>
          <w:szCs w:val="22"/>
        </w:rPr>
        <w:t xml:space="preserve"> v. r.</w:t>
      </w:r>
      <w:r w:rsidR="003F59B5" w:rsidRPr="003F59B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</w:t>
      </w:r>
    </w:p>
    <w:p w14:paraId="3283A93D" w14:textId="5BE4BC8F" w:rsidR="000E33CA" w:rsidRDefault="003F59B5">
      <w:pPr>
        <w:ind w:left="708"/>
        <w:rPr>
          <w:rFonts w:ascii="Arial" w:hAnsi="Arial" w:cs="Arial"/>
          <w:bCs/>
          <w:sz w:val="22"/>
          <w:szCs w:val="22"/>
        </w:rPr>
      </w:pPr>
      <w:r w:rsidRPr="003F59B5">
        <w:rPr>
          <w:rFonts w:ascii="Arial" w:hAnsi="Arial" w:cs="Arial"/>
          <w:bCs/>
          <w:sz w:val="22"/>
          <w:szCs w:val="22"/>
        </w:rPr>
        <w:t xml:space="preserve">       </w:t>
      </w:r>
      <w:r w:rsidR="008E2540">
        <w:rPr>
          <w:rFonts w:ascii="Arial" w:hAnsi="Arial" w:cs="Arial"/>
          <w:bCs/>
          <w:sz w:val="22"/>
          <w:szCs w:val="22"/>
        </w:rPr>
        <w:t xml:space="preserve">    </w:t>
      </w:r>
      <w:r w:rsidRPr="003F59B5">
        <w:rPr>
          <w:rFonts w:ascii="Arial" w:hAnsi="Arial" w:cs="Arial"/>
          <w:bCs/>
          <w:sz w:val="22"/>
          <w:szCs w:val="22"/>
        </w:rPr>
        <w:t xml:space="preserve">starosta                                                                                 </w:t>
      </w:r>
      <w:r w:rsidR="008E2540">
        <w:rPr>
          <w:rFonts w:ascii="Arial" w:hAnsi="Arial" w:cs="Arial"/>
          <w:bCs/>
          <w:sz w:val="22"/>
          <w:szCs w:val="22"/>
        </w:rPr>
        <w:t>místo</w:t>
      </w:r>
      <w:r w:rsidRPr="003F59B5">
        <w:rPr>
          <w:rFonts w:ascii="Arial" w:hAnsi="Arial" w:cs="Arial"/>
          <w:bCs/>
          <w:sz w:val="22"/>
          <w:szCs w:val="22"/>
        </w:rPr>
        <w:t>starost</w:t>
      </w:r>
      <w:r w:rsidR="008E2540">
        <w:rPr>
          <w:rFonts w:ascii="Arial" w:hAnsi="Arial" w:cs="Arial"/>
          <w:bCs/>
          <w:sz w:val="22"/>
          <w:szCs w:val="22"/>
        </w:rPr>
        <w:t>k</w:t>
      </w:r>
      <w:r w:rsidRPr="003F59B5">
        <w:rPr>
          <w:rFonts w:ascii="Arial" w:hAnsi="Arial" w:cs="Arial"/>
          <w:bCs/>
          <w:sz w:val="22"/>
          <w:szCs w:val="22"/>
        </w:rPr>
        <w:t>a</w:t>
      </w:r>
    </w:p>
    <w:sectPr w:rsidR="000E33CA">
      <w:footerReference w:type="default" r:id="rId8"/>
      <w:footerReference w:type="first" r:id="rId9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CD11" w14:textId="77777777" w:rsidR="00606A8C" w:rsidRDefault="00606A8C">
      <w:r>
        <w:separator/>
      </w:r>
    </w:p>
  </w:endnote>
  <w:endnote w:type="continuationSeparator" w:id="0">
    <w:p w14:paraId="765E531C" w14:textId="77777777" w:rsidR="00606A8C" w:rsidRDefault="0060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27D3" w14:textId="77777777" w:rsidR="000E33CA" w:rsidRDefault="000E33C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356AB36" w14:textId="77777777" w:rsidR="000E33CA" w:rsidRDefault="000E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8B8B" w14:textId="77777777" w:rsidR="000E33CA" w:rsidRDefault="000E3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3903" w14:textId="77777777" w:rsidR="00606A8C" w:rsidRDefault="00606A8C">
      <w:r>
        <w:separator/>
      </w:r>
    </w:p>
  </w:footnote>
  <w:footnote w:type="continuationSeparator" w:id="0">
    <w:p w14:paraId="49211FA8" w14:textId="77777777" w:rsidR="00606A8C" w:rsidRDefault="00606A8C">
      <w:r>
        <w:continuationSeparator/>
      </w:r>
    </w:p>
  </w:footnote>
  <w:footnote w:id="1">
    <w:p w14:paraId="7A0BB221" w14:textId="77777777" w:rsidR="00EC6751" w:rsidRPr="00DF28D8" w:rsidRDefault="00EC6751" w:rsidP="00EC675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BD9D2B" w14:textId="77777777" w:rsidR="00EC6751" w:rsidRDefault="00EC6751" w:rsidP="00EC675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5F81657" w14:textId="77777777" w:rsidR="00FF1574" w:rsidRDefault="00FF1574" w:rsidP="00FF1574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8CCCD286"/>
    <w:name w:val="WW8Num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3" w15:restartNumberingAfterBreak="0">
    <w:nsid w:val="00000004"/>
    <w:multiLevelType w:val="singleLevel"/>
    <w:tmpl w:val="723AB484"/>
    <w:name w:val="WW8Num3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A8E04896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</w:abstractNum>
  <w:abstractNum w:abstractNumId="6" w15:restartNumberingAfterBreak="0">
    <w:nsid w:val="00000007"/>
    <w:multiLevelType w:val="singleLevel"/>
    <w:tmpl w:val="36945B04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7" w15:restartNumberingAfterBreak="0">
    <w:nsid w:val="00000008"/>
    <w:multiLevelType w:val="singleLevel"/>
    <w:tmpl w:val="6B1A3DAA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trike w:val="0"/>
        <w:dstrike w:val="0"/>
        <w:color w:val="auto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7BA00F1E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82F80A4C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11" w15:restartNumberingAfterBreak="0">
    <w:nsid w:val="0000000C"/>
    <w:multiLevelType w:val="singleLevel"/>
    <w:tmpl w:val="D4041794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/>
        <w:color w:val="000000"/>
        <w:sz w:val="22"/>
        <w:szCs w:val="22"/>
      </w:rPr>
    </w:lvl>
  </w:abstractNum>
  <w:abstractNum w:abstractNumId="12" w15:restartNumberingAfterBreak="0">
    <w:nsid w:val="2EFF22FF"/>
    <w:multiLevelType w:val="hybridMultilevel"/>
    <w:tmpl w:val="A5064B7C"/>
    <w:lvl w:ilvl="0" w:tplc="723AB48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5C7A22"/>
    <w:multiLevelType w:val="hybridMultilevel"/>
    <w:tmpl w:val="530449BC"/>
    <w:lvl w:ilvl="0" w:tplc="99CC8B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426">
    <w:abstractNumId w:val="0"/>
  </w:num>
  <w:num w:numId="2" w16cid:durableId="1258564966">
    <w:abstractNumId w:val="1"/>
  </w:num>
  <w:num w:numId="3" w16cid:durableId="1676691484">
    <w:abstractNumId w:val="2"/>
  </w:num>
  <w:num w:numId="4" w16cid:durableId="488325150">
    <w:abstractNumId w:val="3"/>
  </w:num>
  <w:num w:numId="5" w16cid:durableId="1891454327">
    <w:abstractNumId w:val="4"/>
  </w:num>
  <w:num w:numId="6" w16cid:durableId="186873687">
    <w:abstractNumId w:val="5"/>
  </w:num>
  <w:num w:numId="7" w16cid:durableId="445735788">
    <w:abstractNumId w:val="6"/>
  </w:num>
  <w:num w:numId="8" w16cid:durableId="1662661212">
    <w:abstractNumId w:val="7"/>
  </w:num>
  <w:num w:numId="9" w16cid:durableId="499002498">
    <w:abstractNumId w:val="8"/>
  </w:num>
  <w:num w:numId="10" w16cid:durableId="1032413017">
    <w:abstractNumId w:val="9"/>
  </w:num>
  <w:num w:numId="11" w16cid:durableId="408159781">
    <w:abstractNumId w:val="10"/>
  </w:num>
  <w:num w:numId="12" w16cid:durableId="1638339583">
    <w:abstractNumId w:val="11"/>
  </w:num>
  <w:num w:numId="13" w16cid:durableId="1479612125">
    <w:abstractNumId w:val="14"/>
  </w:num>
  <w:num w:numId="14" w16cid:durableId="1715234045">
    <w:abstractNumId w:val="12"/>
  </w:num>
  <w:num w:numId="15" w16cid:durableId="416286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81"/>
    <w:rsid w:val="000064FA"/>
    <w:rsid w:val="0005067E"/>
    <w:rsid w:val="00062164"/>
    <w:rsid w:val="00063E77"/>
    <w:rsid w:val="00083F55"/>
    <w:rsid w:val="0008653C"/>
    <w:rsid w:val="000E33CA"/>
    <w:rsid w:val="00185B3E"/>
    <w:rsid w:val="001A71D3"/>
    <w:rsid w:val="001E3C4C"/>
    <w:rsid w:val="00292AE5"/>
    <w:rsid w:val="002A3CAA"/>
    <w:rsid w:val="00313281"/>
    <w:rsid w:val="00324EF9"/>
    <w:rsid w:val="003551EC"/>
    <w:rsid w:val="00366A82"/>
    <w:rsid w:val="003679A9"/>
    <w:rsid w:val="003F59B5"/>
    <w:rsid w:val="004C3C65"/>
    <w:rsid w:val="004E4095"/>
    <w:rsid w:val="005B39CE"/>
    <w:rsid w:val="00606A8C"/>
    <w:rsid w:val="00731FFB"/>
    <w:rsid w:val="00733C4B"/>
    <w:rsid w:val="007A22EC"/>
    <w:rsid w:val="007C4AED"/>
    <w:rsid w:val="0087194C"/>
    <w:rsid w:val="008B5A84"/>
    <w:rsid w:val="008E2540"/>
    <w:rsid w:val="008F3668"/>
    <w:rsid w:val="0098545A"/>
    <w:rsid w:val="00B1770B"/>
    <w:rsid w:val="00B20ED2"/>
    <w:rsid w:val="00C3334F"/>
    <w:rsid w:val="00C948DB"/>
    <w:rsid w:val="00D500FB"/>
    <w:rsid w:val="00D63B06"/>
    <w:rsid w:val="00DC2B60"/>
    <w:rsid w:val="00DC6EEC"/>
    <w:rsid w:val="00DE2382"/>
    <w:rsid w:val="00E15BD7"/>
    <w:rsid w:val="00EC6751"/>
    <w:rsid w:val="00F41B3E"/>
    <w:rsid w:val="00FF094C"/>
    <w:rsid w:val="00FF0DBE"/>
    <w:rsid w:val="00FF1574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248E5F"/>
  <w15:chartTrackingRefBased/>
  <w15:docId w15:val="{5ABF3820-1CD9-4B7F-965B-B1A77DAC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1574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Cs/>
      <w:i/>
      <w:iCs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i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Cs/>
      <w:color w:val="000000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0">
    <w:name w:val="WW8Num8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/>
      <w:i/>
      <w:color w:val="000000"/>
      <w:sz w:val="22"/>
      <w:szCs w:val="22"/>
    </w:rPr>
  </w:style>
  <w:style w:type="character" w:customStyle="1" w:styleId="WW8Num12z0">
    <w:name w:val="WW8Num12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  <w:i/>
      <w:color w:val="000000"/>
      <w:sz w:val="22"/>
      <w:szCs w:val="22"/>
    </w:rPr>
  </w:style>
  <w:style w:type="character" w:customStyle="1" w:styleId="WW8Num16z0">
    <w:name w:val="WW8Num16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color w:val="00B0F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dstavec">
    <w:name w:val="Odstavec"/>
    <w:basedOn w:val="Normln"/>
    <w:rsid w:val="00EC6751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customStyle="1" w:styleId="PodpisovePole">
    <w:name w:val="PodpisovePole"/>
    <w:basedOn w:val="Normln"/>
    <w:rsid w:val="00EC675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C675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C6751"/>
    <w:rPr>
      <w:sz w:val="24"/>
      <w:szCs w:val="24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DE2382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8E2540"/>
    <w:rPr>
      <w:sz w:val="24"/>
      <w:u w:val="single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FF1574"/>
  </w:style>
  <w:style w:type="character" w:customStyle="1" w:styleId="elementor-icon-list-text">
    <w:name w:val="elementor-icon-list-text"/>
    <w:basedOn w:val="Standardnpsmoodstavce"/>
    <w:rsid w:val="00B20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08EF-92FD-473C-A434-5DD86A95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772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5318</CharactersWithSpaces>
  <SharedDoc>false</SharedDoc>
  <HLinks>
    <vt:vector size="6" baseType="variant">
      <vt:variant>
        <vt:i4>655443</vt:i4>
      </vt:variant>
      <vt:variant>
        <vt:i4>0</vt:i4>
      </vt:variant>
      <vt:variant>
        <vt:i4>0</vt:i4>
      </vt:variant>
      <vt:variant>
        <vt:i4>5</vt:i4>
      </vt:variant>
      <vt:variant>
        <vt:lpwstr>http://www.boruskutce.cz/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5</cp:revision>
  <cp:lastPrinted>2020-12-03T09:05:00Z</cp:lastPrinted>
  <dcterms:created xsi:type="dcterms:W3CDTF">2026-06-09T08:43:00Z</dcterms:created>
  <dcterms:modified xsi:type="dcterms:W3CDTF">2026-06-12T07:43:00Z</dcterms:modified>
</cp:coreProperties>
</file>