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80" w:rsidRDefault="0078287F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ko-K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281305</wp:posOffset>
            </wp:positionV>
            <wp:extent cx="2171700" cy="1733550"/>
            <wp:effectExtent l="0" t="0" r="0" b="0"/>
            <wp:wrapTopAndBottom/>
            <wp:docPr id="1" name="obrázek 2" descr="Ful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Fuln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1D80" w:rsidRDefault="007828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Fulnek</w:t>
      </w:r>
    </w:p>
    <w:p w:rsidR="00761D80" w:rsidRDefault="007828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Fulnek</w:t>
      </w:r>
    </w:p>
    <w:p w:rsidR="00761D80" w:rsidRDefault="00761D80">
      <w:pPr>
        <w:jc w:val="center"/>
        <w:rPr>
          <w:rFonts w:ascii="Arial" w:hAnsi="Arial" w:cs="Arial"/>
          <w:b/>
          <w:sz w:val="24"/>
          <w:szCs w:val="24"/>
        </w:rPr>
      </w:pPr>
    </w:p>
    <w:p w:rsidR="00761D80" w:rsidRDefault="007828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Fulnek</w:t>
      </w:r>
    </w:p>
    <w:p w:rsidR="00761D80" w:rsidRDefault="007828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nočním klidu </w:t>
      </w:r>
    </w:p>
    <w:p w:rsidR="0078287F" w:rsidRDefault="0078287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Fulnek se na svém zasedání dne </w:t>
      </w:r>
      <w:r w:rsidR="006A28B7">
        <w:rPr>
          <w:rFonts w:ascii="Arial" w:hAnsi="Arial" w:cs="Arial"/>
        </w:rPr>
        <w:t xml:space="preserve">2. března 2026 usnesením č. 419/16/26 </w:t>
      </w:r>
      <w:r>
        <w:rPr>
          <w:rFonts w:ascii="Arial" w:hAnsi="Arial" w:cs="Arial"/>
        </w:rPr>
        <w:t>usneslo vydat na základě ustanovení § 5 odst. 7 zákona č. 251/2016 Sb., o některých přestupcích, ve znění pozdějších předpisů (dále jen „zákon o některých přestupcích“) a v souladu s § 10 písm. d) a § 84 odst. 2 písm. h) zákona č. 128/2000 Sb., o obcích (obecní zřízení), ve znění pozdějších předpisů, tuto obecně závaznou vyhlášku (dále jen „vyhláška“):</w:t>
      </w:r>
    </w:p>
    <w:p w:rsidR="00761D80" w:rsidRDefault="0078287F">
      <w:pPr>
        <w:spacing w:before="24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  <w:lang w:eastAsia="cs-CZ"/>
        </w:rPr>
        <w:t>Čl. 1</w:t>
      </w:r>
    </w:p>
    <w:p w:rsidR="00761D80" w:rsidRDefault="0078287F">
      <w:pPr>
        <w:spacing w:after="24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  <w:lang w:eastAsia="cs-CZ"/>
        </w:rPr>
        <w:t>Předmět</w:t>
      </w:r>
    </w:p>
    <w:p w:rsidR="0078287F" w:rsidRPr="0078287F" w:rsidRDefault="0078287F" w:rsidP="0078287F">
      <w:pPr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Předmětem této vyhlášky je stanovení výjimečných případů, při nichž je doba nočního klidu vymezena odlišně od zákona o některých přestupcích.</w:t>
      </w:r>
    </w:p>
    <w:p w:rsidR="00761D80" w:rsidRDefault="0078287F">
      <w:pPr>
        <w:spacing w:before="24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  <w:lang w:eastAsia="cs-CZ"/>
        </w:rPr>
        <w:t>Čl. 2</w:t>
      </w:r>
    </w:p>
    <w:p w:rsidR="00761D80" w:rsidRDefault="0078287F">
      <w:pPr>
        <w:spacing w:after="24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  <w:lang w:eastAsia="cs-CZ"/>
        </w:rPr>
        <w:t>Doba nočního klidu</w:t>
      </w:r>
    </w:p>
    <w:p w:rsidR="00761D80" w:rsidRDefault="0078287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dvacáté druhé do šesté hodiny.</w:t>
      </w:r>
      <w:r>
        <w:rPr>
          <w:rStyle w:val="Ukotvenpoznmkypodarou"/>
          <w:rFonts w:ascii="Arial" w:hAnsi="Arial" w:cs="Arial"/>
        </w:rPr>
        <w:footnoteReference w:id="1"/>
      </w:r>
    </w:p>
    <w:p w:rsidR="0078287F" w:rsidRDefault="0078287F" w:rsidP="0078287F">
      <w:pPr>
        <w:jc w:val="center"/>
        <w:rPr>
          <w:rFonts w:ascii="Arial" w:hAnsi="Arial" w:cs="Arial"/>
          <w:b/>
          <w:sz w:val="24"/>
          <w:szCs w:val="24"/>
        </w:rPr>
      </w:pPr>
    </w:p>
    <w:p w:rsidR="00761D80" w:rsidRDefault="0078287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3</w:t>
      </w:r>
    </w:p>
    <w:p w:rsidR="00761D80" w:rsidRDefault="0078287F">
      <w:pPr>
        <w:pStyle w:val="Odstavecseseznamem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  <w:r>
        <w:rPr>
          <w:rFonts w:ascii="Arial" w:hAnsi="Arial" w:cs="Arial"/>
          <w:b/>
        </w:rPr>
        <w:br/>
        <w:t>při nichž je doba nočního klidu vymezena odlišně od zákona</w:t>
      </w:r>
    </w:p>
    <w:p w:rsidR="00761D80" w:rsidRDefault="0078287F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Doba nočního klidu nemusí být dodržována v noci z 31. prosince na 1. ledna z důvodu konání oslav příchodu nového roku.</w:t>
      </w:r>
    </w:p>
    <w:p w:rsidR="00761D80" w:rsidRDefault="00761D80">
      <w:pPr>
        <w:spacing w:before="240" w:after="240"/>
        <w:jc w:val="both"/>
        <w:rPr>
          <w:rFonts w:ascii="Arial" w:hAnsi="Arial" w:cs="Arial"/>
        </w:rPr>
      </w:pPr>
    </w:p>
    <w:p w:rsidR="0078287F" w:rsidRDefault="0078287F">
      <w:pPr>
        <w:spacing w:before="240" w:after="240"/>
        <w:jc w:val="both"/>
        <w:rPr>
          <w:rFonts w:ascii="Arial" w:hAnsi="Arial" w:cs="Arial"/>
        </w:rPr>
      </w:pPr>
    </w:p>
    <w:p w:rsidR="00761D80" w:rsidRDefault="0078287F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Doba nočního klidu se vymezuje od 24:00 do 06:00 hodin, a to v následujících případech:</w:t>
      </w:r>
    </w:p>
    <w:p w:rsidR="00761D80" w:rsidRDefault="0078287F">
      <w:pPr>
        <w:numPr>
          <w:ilvl w:val="0"/>
          <w:numId w:val="3"/>
        </w:numPr>
        <w:spacing w:before="240"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Fulnecký speciální koncert na den následující konané jednu noc z pátku na sobotu v měsíci květnu;</w:t>
      </w:r>
    </w:p>
    <w:p w:rsidR="00761D80" w:rsidRDefault="0078287F">
      <w:pPr>
        <w:numPr>
          <w:ilvl w:val="0"/>
          <w:numId w:val="3"/>
        </w:numPr>
        <w:spacing w:before="240"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Fulnecký speciální koncert na den následující konané jednu noc ze soboty na neděli v měsíci květnu;</w:t>
      </w:r>
    </w:p>
    <w:p w:rsidR="00761D80" w:rsidRDefault="0078287F">
      <w:pPr>
        <w:numPr>
          <w:ilvl w:val="0"/>
          <w:numId w:val="3"/>
        </w:numPr>
        <w:spacing w:before="240"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Ukončení prázdnin na den následující konané jednu noc ze soboty na neděli v měsíci srpnu v místní části Vlkovice;</w:t>
      </w:r>
    </w:p>
    <w:p w:rsidR="00761D80" w:rsidRDefault="0078287F">
      <w:pPr>
        <w:numPr>
          <w:ilvl w:val="0"/>
          <w:numId w:val="3"/>
        </w:numPr>
        <w:spacing w:before="240"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Advent u hasičárny na den následující konané ze soboty 05.12.2026 na neděli 06.12.2026 v místní části Vlkovice.</w:t>
      </w:r>
    </w:p>
    <w:p w:rsidR="00761D80" w:rsidRDefault="00761D80">
      <w:pPr>
        <w:spacing w:before="240" w:after="240"/>
        <w:ind w:left="720"/>
        <w:jc w:val="both"/>
        <w:rPr>
          <w:rFonts w:ascii="Arial" w:hAnsi="Arial" w:cs="Arial"/>
          <w:color w:val="000000" w:themeColor="text1"/>
        </w:rPr>
      </w:pPr>
    </w:p>
    <w:p w:rsidR="00761D80" w:rsidRDefault="0078287F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Doba nočního klidu se vymezuje od 02:00 do 06:00 hodin, a to v následujících případech: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akce Oslavy 165 let založení SDH Fulnek konané ze soboty 30.05.2026 na neděli 31.05.2026;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Stavění máje a pálení čarodějnic konané jednu noc ze soboty na neděli v měsíci květnu v místní části Vlkovice;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v noci ze dne konání tradiční akce </w:t>
      </w:r>
      <w:r>
        <w:rPr>
          <w:rFonts w:ascii="Arial" w:hAnsi="Arial" w:cs="Arial"/>
          <w:bCs/>
          <w:color w:val="000000" w:themeColor="text1"/>
        </w:rPr>
        <w:t>Kácení máje</w:t>
      </w:r>
      <w:r>
        <w:rPr>
          <w:rFonts w:ascii="Arial" w:hAnsi="Arial" w:cs="Arial"/>
          <w:color w:val="000000" w:themeColor="text1"/>
        </w:rPr>
        <w:t xml:space="preserve"> na den následující konané jednu noc </w:t>
      </w:r>
      <w:r>
        <w:rPr>
          <w:rFonts w:ascii="Arial" w:hAnsi="Arial" w:cs="Arial"/>
        </w:rPr>
        <w:t>ze soboty na neděli v měsíci květnu</w:t>
      </w:r>
      <w:r>
        <w:rPr>
          <w:rFonts w:ascii="Arial" w:hAnsi="Arial" w:cs="Arial"/>
          <w:bCs/>
        </w:rPr>
        <w:t xml:space="preserve"> v místní části Lukavec v místní části </w:t>
      </w:r>
      <w:proofErr w:type="spellStart"/>
      <w:r>
        <w:rPr>
          <w:rFonts w:ascii="Arial" w:hAnsi="Arial" w:cs="Arial"/>
          <w:bCs/>
        </w:rPr>
        <w:t>Jerlochovice</w:t>
      </w:r>
      <w:proofErr w:type="spellEnd"/>
      <w:r>
        <w:rPr>
          <w:rFonts w:ascii="Arial" w:hAnsi="Arial" w:cs="Arial"/>
          <w:bCs/>
        </w:rPr>
        <w:t>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konání tradiční akce Květnová taneční zábava na den následující konané jednu noc ze soboty na neděli v měsíci květnu;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ze dne konání tradiční akce </w:t>
      </w:r>
      <w:r>
        <w:rPr>
          <w:rFonts w:ascii="Arial" w:hAnsi="Arial" w:cs="Arial"/>
          <w:bCs/>
        </w:rPr>
        <w:t>Kácení máje</w:t>
      </w:r>
      <w:r>
        <w:rPr>
          <w:rFonts w:ascii="Arial" w:hAnsi="Arial" w:cs="Arial"/>
        </w:rPr>
        <w:t xml:space="preserve"> na den následující konané jednu noc ze soboty na neděli v měsíci červnu </w:t>
      </w:r>
      <w:r>
        <w:rPr>
          <w:rFonts w:ascii="Arial" w:hAnsi="Arial" w:cs="Arial"/>
          <w:bCs/>
        </w:rPr>
        <w:t xml:space="preserve">v místní části Vlkovice a v místní části </w:t>
      </w:r>
      <w:proofErr w:type="spellStart"/>
      <w:r>
        <w:rPr>
          <w:rFonts w:ascii="Arial" w:hAnsi="Arial" w:cs="Arial"/>
          <w:bCs/>
        </w:rPr>
        <w:t>Jerlochovice</w:t>
      </w:r>
      <w:proofErr w:type="spellEnd"/>
      <w:r>
        <w:rPr>
          <w:rFonts w:ascii="Arial" w:hAnsi="Arial" w:cs="Arial"/>
          <w:bCs/>
        </w:rPr>
        <w:t>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konání tradiční akce Den města na den následující konané jednu noc ze soboty na neděli v měsíci červnu;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konání tradiční akce Červnová taneční zábava na den následující konané jednu noc ze soboty na neděli v měsíci červnu;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ze dne konání tradiční akce (soutěž) </w:t>
      </w:r>
      <w:r>
        <w:rPr>
          <w:rFonts w:ascii="Arial" w:hAnsi="Arial" w:cs="Arial"/>
          <w:bCs/>
        </w:rPr>
        <w:t>Terénní vlna včetně letního karnevalu</w:t>
      </w:r>
      <w:r>
        <w:rPr>
          <w:rFonts w:ascii="Arial" w:hAnsi="Arial" w:cs="Arial"/>
        </w:rPr>
        <w:t xml:space="preserve"> na den následující konané jednu noc ze soboty na neděli v měsíci červenci</w:t>
      </w:r>
      <w:r>
        <w:rPr>
          <w:rFonts w:ascii="Arial" w:hAnsi="Arial" w:cs="Arial"/>
          <w:bCs/>
        </w:rPr>
        <w:t xml:space="preserve"> v místní části Lukavec;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v noci ze dne konání tradiční akce Zahájení prázdnin SDH Fulnek na den následující konané jednu noc ze soboty na neděli v měsíci červenci;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konání tradiční akce Letní koktejl na den následující konané jednu noc ze soboty na neděli v měsíci červenci;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konání tradiční akce Červencová taneční zábava na den následující konané jednu noc ze soboty na neděli v měsíci červenci;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noci ze dne konání tradiční akce Rozloučení s prázdninami na den následující konané jednu noc ze soboty na neděli v měsíci srpnu;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konání tradiční akce Srpnová taneční zábava na den následující konané jednu noc ze soboty na neděli v měsíci srpnu;</w:t>
      </w:r>
    </w:p>
    <w:p w:rsidR="00761D80" w:rsidRDefault="0078287F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konání tradiční akce Zářijová taneční zábava na den následující konané jednu noc ze soboty na neděli v měsíci září.</w:t>
      </w:r>
    </w:p>
    <w:p w:rsidR="00761D80" w:rsidRDefault="0078287F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Informace o konkrétním termínu konání akcí uvedených v odst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. 2 písm. a) až c) a odst. 3 písm. b) až n) </w:t>
      </w:r>
      <w:r>
        <w:rPr>
          <w:rFonts w:ascii="Arial" w:eastAsia="Calibri" w:hAnsi="Arial" w:cs="Arial"/>
          <w:sz w:val="22"/>
          <w:szCs w:val="22"/>
        </w:rPr>
        <w:t>bude zveřejněna městským úřadem na úřední desce minimálně 5 dnů před datem konání.</w:t>
      </w:r>
    </w:p>
    <w:p w:rsidR="00761D80" w:rsidRDefault="00761D80">
      <w:pPr>
        <w:pStyle w:val="Odstavecseseznamem"/>
        <w:spacing w:after="120"/>
        <w:ind w:left="360"/>
        <w:jc w:val="both"/>
        <w:rPr>
          <w:rFonts w:ascii="Arial" w:eastAsia="Calibri" w:hAnsi="Arial" w:cs="Arial"/>
          <w:sz w:val="22"/>
          <w:szCs w:val="22"/>
        </w:rPr>
      </w:pPr>
    </w:p>
    <w:p w:rsidR="00761D80" w:rsidRDefault="0078287F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4</w:t>
      </w:r>
    </w:p>
    <w:p w:rsidR="00761D80" w:rsidRDefault="0078287F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Zrušovací ustanovení</w:t>
      </w:r>
    </w:p>
    <w:p w:rsidR="00761D80" w:rsidRDefault="0078287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Zrušuje se obecně závazná vyhláška města Fulnek č. 5/2024, o ochraně nočního klidu, ze dne 02.12. 2024.</w:t>
      </w:r>
    </w:p>
    <w:p w:rsidR="00761D80" w:rsidRDefault="00761D80" w:rsidP="0078287F">
      <w:pPr>
        <w:spacing w:before="240"/>
        <w:rPr>
          <w:rFonts w:ascii="Arial" w:hAnsi="Arial" w:cs="Arial"/>
          <w:b/>
          <w:bCs/>
          <w:sz w:val="24"/>
          <w:szCs w:val="24"/>
        </w:rPr>
      </w:pPr>
    </w:p>
    <w:p w:rsidR="00761D80" w:rsidRDefault="0078287F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5</w:t>
      </w:r>
    </w:p>
    <w:p w:rsidR="00761D80" w:rsidRDefault="0078287F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:rsidR="00761D80" w:rsidRDefault="0078287F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Tato vyhláška nabývá účinnosti počátkem patnáctého dne následujícího po dni jejího vyhlášení.</w:t>
      </w:r>
    </w:p>
    <w:p w:rsidR="00761D80" w:rsidRDefault="0078287F">
      <w:pPr>
        <w:pStyle w:val="Style1"/>
        <w:spacing w:before="14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:rsidR="00761D80" w:rsidRDefault="0078287F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Radka Krištofová</w:t>
      </w:r>
      <w:r>
        <w:rPr>
          <w:rFonts w:ascii="Arial" w:hAnsi="Arial" w:cs="Arial"/>
          <w:sz w:val="22"/>
          <w:szCs w:val="22"/>
        </w:rPr>
        <w:tab/>
        <w:t xml:space="preserve"> v. r.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František Schindler v. r.</w:t>
      </w:r>
    </w:p>
    <w:p w:rsidR="00761D80" w:rsidRDefault="0078287F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761D80" w:rsidRDefault="00761D80">
      <w:pPr>
        <w:pStyle w:val="Style1"/>
        <w:spacing w:before="480" w:line="276" w:lineRule="auto"/>
        <w:ind w:left="0" w:firstLine="0"/>
        <w:jc w:val="both"/>
      </w:pPr>
    </w:p>
    <w:sectPr w:rsidR="00761D80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B6F" w:rsidRDefault="0078287F">
      <w:pPr>
        <w:spacing w:line="240" w:lineRule="auto"/>
      </w:pPr>
      <w:r>
        <w:separator/>
      </w:r>
    </w:p>
  </w:endnote>
  <w:endnote w:type="continuationSeparator" w:id="0">
    <w:p w:rsidR="00752B6F" w:rsidRDefault="00782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80" w:rsidRDefault="0078287F">
    <w:pPr>
      <w:pStyle w:val="Zpat"/>
    </w:pPr>
    <w:r>
      <w:rPr>
        <w:i/>
        <w:sz w:val="20"/>
        <w:szCs w:val="20"/>
      </w:rPr>
      <w:t xml:space="preserve">  Strana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PAGE</w:instrText>
    </w:r>
    <w:r>
      <w:rPr>
        <w:i/>
        <w:sz w:val="20"/>
        <w:szCs w:val="20"/>
      </w:rPr>
      <w:fldChar w:fldCharType="separate"/>
    </w:r>
    <w:r w:rsidR="006A28B7">
      <w:rPr>
        <w:i/>
        <w:noProof/>
        <w:sz w:val="20"/>
        <w:szCs w:val="20"/>
      </w:rPr>
      <w:t>1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(celkem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NUMPAGES</w:instrText>
    </w:r>
    <w:r>
      <w:rPr>
        <w:i/>
        <w:sz w:val="20"/>
        <w:szCs w:val="20"/>
      </w:rPr>
      <w:fldChar w:fldCharType="separate"/>
    </w:r>
    <w:r w:rsidR="006A28B7">
      <w:rPr>
        <w:i/>
        <w:noProof/>
        <w:sz w:val="20"/>
        <w:szCs w:val="20"/>
      </w:rPr>
      <w:t>3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)                                                                                               </w:t>
    </w:r>
    <w:r>
      <w:rPr>
        <w:i/>
        <w:sz w:val="20"/>
        <w:szCs w:val="20"/>
      </w:rPr>
      <w:tab/>
      <w:t xml:space="preserve"> </w:t>
    </w:r>
  </w:p>
  <w:p w:rsidR="00761D80" w:rsidRDefault="00761D80">
    <w:pPr>
      <w:pStyle w:val="Zpat"/>
    </w:pPr>
  </w:p>
  <w:p w:rsidR="00761D80" w:rsidRDefault="00761D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80" w:rsidRDefault="0078287F">
      <w:r>
        <w:separator/>
      </w:r>
    </w:p>
  </w:footnote>
  <w:footnote w:type="continuationSeparator" w:id="0">
    <w:p w:rsidR="00761D80" w:rsidRDefault="0078287F">
      <w:r>
        <w:continuationSeparator/>
      </w:r>
    </w:p>
  </w:footnote>
  <w:footnote w:id="1">
    <w:p w:rsidR="00761D80" w:rsidRDefault="0078287F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ypropoznmkupodarou"/>
        </w:rPr>
        <w:footnoteRef/>
      </w:r>
      <w:r>
        <w:rPr>
          <w:rStyle w:val="Znakypropoznmkupodarou"/>
        </w:rPr>
        <w:t xml:space="preserve"> </w:t>
      </w:r>
      <w:r>
        <w:rPr>
          <w:rFonts w:ascii="Arial" w:hAnsi="Arial" w:cs="Arial"/>
        </w:rPr>
        <w:t>§ 5 odst. 7 zákona o některých přestupcích</w:t>
      </w:r>
    </w:p>
    <w:p w:rsidR="00761D80" w:rsidRDefault="00761D80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0C85"/>
    <w:multiLevelType w:val="multilevel"/>
    <w:tmpl w:val="FD78A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0D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FF24B6"/>
    <w:multiLevelType w:val="multilevel"/>
    <w:tmpl w:val="192038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D0AB6"/>
    <w:multiLevelType w:val="multilevel"/>
    <w:tmpl w:val="19E615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80"/>
    <w:rsid w:val="006A28B7"/>
    <w:rsid w:val="00752B6F"/>
    <w:rsid w:val="00761D80"/>
    <w:rsid w:val="0078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E6E9"/>
  <w15:docId w15:val="{BA40AF18-A4B3-47C9-B036-2073481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9B1A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9B1A1D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9B1A1D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9B1A1D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qFormat/>
    <w:rsid w:val="009B1A1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ZkladntextodsazenChar">
    <w:name w:val="Základní text odsazený Char"/>
    <w:link w:val="Zkladntextodsazen"/>
    <w:qFormat/>
    <w:rsid w:val="009B1A1D"/>
    <w:rPr>
      <w:rFonts w:ascii="Times New Roman" w:eastAsia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5A0F34"/>
    <w:rPr>
      <w:rFonts w:ascii="Times New Roman" w:eastAsia="Times New Roman" w:hAnsi="Times New Roman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5A0F34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8A1EA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A1EA1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A1EA1"/>
    <w:rPr>
      <w:b/>
      <w:bCs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9B1A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9B1A1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B1A1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ln"/>
    <w:qFormat/>
    <w:rsid w:val="009B1A1D"/>
    <w:pPr>
      <w:widowControl w:val="0"/>
      <w:spacing w:line="240" w:lineRule="auto"/>
      <w:ind w:left="1152" w:hanging="648"/>
    </w:pPr>
    <w:rPr>
      <w:rFonts w:ascii="Times New Roman" w:eastAsia="SimSun" w:hAnsi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9B1A1D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B1A1D"/>
    <w:pPr>
      <w:spacing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A0F34"/>
    <w:pPr>
      <w:spacing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A1EA1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A1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52D7-7B3E-4358-B8D8-4A5FB19B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Václav Dobrozemský</dc:creator>
  <dc:description/>
  <cp:lastModifiedBy>Richterová Lenka</cp:lastModifiedBy>
  <cp:revision>6</cp:revision>
  <cp:lastPrinted>2026-03-12T11:58:00Z</cp:lastPrinted>
  <dcterms:created xsi:type="dcterms:W3CDTF">2026-02-12T09:55:00Z</dcterms:created>
  <dcterms:modified xsi:type="dcterms:W3CDTF">2026-03-12T11:58:00Z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