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8487B" w14:textId="77777777" w:rsidR="00FD2F58" w:rsidRPr="00EA606E" w:rsidRDefault="00FD2F58" w:rsidP="00FD2F58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B E Č O V</w:t>
      </w:r>
    </w:p>
    <w:p w14:paraId="2A919730" w14:textId="77777777" w:rsidR="00FD2F58" w:rsidRDefault="00FD2F58" w:rsidP="00FD2F58">
      <w:pPr>
        <w:jc w:val="center"/>
        <w:rPr>
          <w:b/>
          <w:bCs/>
        </w:rPr>
      </w:pPr>
    </w:p>
    <w:p w14:paraId="2E61D3B2" w14:textId="77777777" w:rsidR="00FD2F58" w:rsidRPr="006B71FF" w:rsidRDefault="00FD2F58" w:rsidP="00FD2F58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BEČOV</w:t>
      </w:r>
    </w:p>
    <w:p w14:paraId="7A032389" w14:textId="77777777" w:rsidR="00D55D1F" w:rsidRPr="00094735" w:rsidRDefault="00D55D1F" w:rsidP="00D55D1F">
      <w:pPr>
        <w:jc w:val="center"/>
        <w:rPr>
          <w:sz w:val="24"/>
          <w:szCs w:val="24"/>
        </w:rPr>
      </w:pPr>
    </w:p>
    <w:p w14:paraId="657730BC" w14:textId="77777777" w:rsidR="00DE155E" w:rsidRPr="00DE155E" w:rsidRDefault="00DE155E" w:rsidP="00D55D1F">
      <w:pPr>
        <w:autoSpaceDE w:val="0"/>
        <w:autoSpaceDN w:val="0"/>
        <w:adjustRightInd w:val="0"/>
        <w:jc w:val="center"/>
        <w:rPr>
          <w:b/>
          <w:sz w:val="32"/>
          <w:szCs w:val="24"/>
        </w:rPr>
      </w:pPr>
      <w:r w:rsidRPr="00DE155E">
        <w:rPr>
          <w:b/>
          <w:sz w:val="32"/>
          <w:szCs w:val="24"/>
        </w:rPr>
        <w:t>Obecně závazná vyhláška</w:t>
      </w:r>
    </w:p>
    <w:p w14:paraId="289580C7" w14:textId="77777777" w:rsidR="00DE155E" w:rsidRPr="00DE155E" w:rsidRDefault="00DE155E" w:rsidP="00D55D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A7A1C07" w14:textId="77777777" w:rsidR="00D55D1F" w:rsidRPr="00094735" w:rsidRDefault="00D55D1F" w:rsidP="00D55D1F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094735">
        <w:rPr>
          <w:b/>
          <w:sz w:val="28"/>
          <w:szCs w:val="24"/>
        </w:rPr>
        <w:t xml:space="preserve">o zabezpečení místních záležitostí veřejného pořádku a vzhledu </w:t>
      </w:r>
      <w:r w:rsidR="00094735">
        <w:rPr>
          <w:b/>
          <w:sz w:val="28"/>
          <w:szCs w:val="24"/>
        </w:rPr>
        <w:t>obce</w:t>
      </w:r>
    </w:p>
    <w:p w14:paraId="0991E1D5" w14:textId="77777777" w:rsidR="00D55D1F" w:rsidRPr="00C34C71" w:rsidRDefault="00D55D1F" w:rsidP="00D55D1F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915F14" w14:textId="6E0C2AEF" w:rsidR="00D55D1F" w:rsidRPr="005969C9" w:rsidRDefault="00D55D1F" w:rsidP="00D55D1F">
      <w:pPr>
        <w:jc w:val="both"/>
        <w:rPr>
          <w:i/>
          <w:sz w:val="24"/>
          <w:szCs w:val="24"/>
        </w:rPr>
      </w:pPr>
      <w:r w:rsidRPr="005969C9">
        <w:rPr>
          <w:i/>
          <w:sz w:val="24"/>
          <w:szCs w:val="24"/>
        </w:rPr>
        <w:t xml:space="preserve">Zastupitelstvo </w:t>
      </w:r>
      <w:r w:rsidR="00094735" w:rsidRPr="005969C9">
        <w:rPr>
          <w:i/>
          <w:sz w:val="24"/>
          <w:szCs w:val="24"/>
        </w:rPr>
        <w:t>obce Bečov</w:t>
      </w:r>
      <w:r w:rsidRPr="005969C9">
        <w:rPr>
          <w:i/>
          <w:sz w:val="24"/>
          <w:szCs w:val="24"/>
        </w:rPr>
        <w:t xml:space="preserve"> se na svém zasedání dne</w:t>
      </w:r>
      <w:r w:rsidR="005969C9" w:rsidRPr="005969C9">
        <w:rPr>
          <w:i/>
          <w:sz w:val="24"/>
          <w:szCs w:val="24"/>
        </w:rPr>
        <w:t xml:space="preserve"> </w:t>
      </w:r>
      <w:r w:rsidR="003663F2">
        <w:rPr>
          <w:i/>
          <w:sz w:val="24"/>
          <w:szCs w:val="24"/>
        </w:rPr>
        <w:t xml:space="preserve">30. 11. </w:t>
      </w:r>
      <w:r w:rsidRPr="005969C9">
        <w:rPr>
          <w:i/>
          <w:sz w:val="24"/>
          <w:szCs w:val="24"/>
        </w:rPr>
        <w:t xml:space="preserve"> 20</w:t>
      </w:r>
      <w:r w:rsidR="00FD2F58">
        <w:rPr>
          <w:i/>
          <w:sz w:val="24"/>
          <w:szCs w:val="24"/>
        </w:rPr>
        <w:t>23</w:t>
      </w:r>
      <w:r w:rsidRPr="005969C9">
        <w:rPr>
          <w:i/>
          <w:sz w:val="24"/>
          <w:szCs w:val="24"/>
        </w:rPr>
        <w:t xml:space="preserve"> usneslo vydat na</w:t>
      </w:r>
      <w:r w:rsidR="00FD2F58">
        <w:rPr>
          <w:i/>
          <w:sz w:val="24"/>
          <w:szCs w:val="24"/>
        </w:rPr>
        <w:t> </w:t>
      </w:r>
      <w:r w:rsidRPr="005969C9">
        <w:rPr>
          <w:i/>
          <w:sz w:val="24"/>
          <w:szCs w:val="24"/>
        </w:rPr>
        <w:t>základě ustanovení § 10 písm. a), c) a § 84 odst. 2 písm. h) zákona č. 128/2000 Sb., o</w:t>
      </w:r>
      <w:r w:rsidR="00FD2F58">
        <w:rPr>
          <w:i/>
          <w:sz w:val="24"/>
          <w:szCs w:val="24"/>
        </w:rPr>
        <w:t> </w:t>
      </w:r>
      <w:r w:rsidRPr="005969C9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2FF94CAC" w14:textId="77777777" w:rsidR="00676099" w:rsidRPr="005969C9" w:rsidRDefault="00676099" w:rsidP="00D55D1F">
      <w:pPr>
        <w:jc w:val="both"/>
        <w:rPr>
          <w:sz w:val="24"/>
          <w:szCs w:val="24"/>
        </w:rPr>
      </w:pPr>
    </w:p>
    <w:p w14:paraId="09FF2420" w14:textId="77777777" w:rsidR="00D55D1F" w:rsidRPr="005969C9" w:rsidRDefault="00D55D1F" w:rsidP="00D55D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>Článek 1</w:t>
      </w:r>
    </w:p>
    <w:p w14:paraId="1C199799" w14:textId="77777777" w:rsidR="00D55D1F" w:rsidRPr="005969C9" w:rsidRDefault="00D55D1F" w:rsidP="00D55D1F">
      <w:pPr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>Předmět a cíl vyhlášky</w:t>
      </w:r>
    </w:p>
    <w:p w14:paraId="1CD9965C" w14:textId="77777777" w:rsidR="00D55D1F" w:rsidRPr="005969C9" w:rsidRDefault="00D55D1F" w:rsidP="00D55D1F">
      <w:pPr>
        <w:jc w:val="both"/>
        <w:rPr>
          <w:sz w:val="24"/>
          <w:szCs w:val="24"/>
        </w:rPr>
      </w:pPr>
    </w:p>
    <w:p w14:paraId="626A0FBA" w14:textId="77777777" w:rsidR="00D55D1F" w:rsidRPr="005969C9" w:rsidRDefault="00D55D1F" w:rsidP="00FD2F58">
      <w:pPr>
        <w:numPr>
          <w:ilvl w:val="0"/>
          <w:numId w:val="11"/>
        </w:numPr>
        <w:jc w:val="both"/>
        <w:rPr>
          <w:sz w:val="24"/>
          <w:szCs w:val="24"/>
        </w:rPr>
      </w:pPr>
      <w:r w:rsidRPr="005969C9">
        <w:rPr>
          <w:sz w:val="24"/>
          <w:szCs w:val="24"/>
        </w:rPr>
        <w:t xml:space="preserve">Předmětem této vyhlášky je úprava některých místních záležitostí veřejného pořádku </w:t>
      </w:r>
      <w:r w:rsidR="00FD2F58" w:rsidRPr="00005517">
        <w:rPr>
          <w:sz w:val="24"/>
          <w:szCs w:val="24"/>
        </w:rPr>
        <w:t>prostřednictvím zákazu požívání alkoholických nápojů</w:t>
      </w:r>
      <w:r w:rsidR="00FD2F58" w:rsidRPr="00005517">
        <w:rPr>
          <w:rStyle w:val="Znakapoznpodarou"/>
          <w:sz w:val="24"/>
          <w:szCs w:val="24"/>
        </w:rPr>
        <w:footnoteReference w:id="1"/>
      </w:r>
      <w:r w:rsidR="00FD2F58" w:rsidRPr="00005517">
        <w:rPr>
          <w:sz w:val="24"/>
          <w:szCs w:val="24"/>
          <w:vertAlign w:val="superscript"/>
        </w:rPr>
        <w:t>)</w:t>
      </w:r>
      <w:r w:rsidR="00FD2F58" w:rsidRPr="00005517">
        <w:rPr>
          <w:sz w:val="24"/>
          <w:szCs w:val="24"/>
        </w:rPr>
        <w:t xml:space="preserve"> na některých veřejných prostranstvích</w:t>
      </w:r>
      <w:r w:rsidR="00FD2F58" w:rsidRPr="00005517">
        <w:rPr>
          <w:rStyle w:val="Znakapoznpodarou"/>
          <w:sz w:val="24"/>
          <w:szCs w:val="24"/>
        </w:rPr>
        <w:footnoteReference w:id="2"/>
      </w:r>
      <w:r w:rsidR="00FD2F58" w:rsidRPr="00005517">
        <w:rPr>
          <w:sz w:val="24"/>
          <w:szCs w:val="24"/>
          <w:vertAlign w:val="superscript"/>
        </w:rPr>
        <w:t>)</w:t>
      </w:r>
      <w:r w:rsidR="00FD2F58" w:rsidRPr="00005517">
        <w:rPr>
          <w:sz w:val="24"/>
          <w:szCs w:val="24"/>
        </w:rPr>
        <w:t xml:space="preserve"> v</w:t>
      </w:r>
      <w:r w:rsidR="00FD2F58">
        <w:rPr>
          <w:sz w:val="24"/>
          <w:szCs w:val="24"/>
        </w:rPr>
        <w:t xml:space="preserve"> obci Bečov </w:t>
      </w:r>
      <w:r w:rsidR="00FD2F58" w:rsidRPr="00005517">
        <w:rPr>
          <w:sz w:val="24"/>
          <w:szCs w:val="24"/>
        </w:rPr>
        <w:t>(dále jen „</w:t>
      </w:r>
      <w:r w:rsidR="00FD2F58">
        <w:rPr>
          <w:sz w:val="24"/>
          <w:szCs w:val="24"/>
        </w:rPr>
        <w:t>obec</w:t>
      </w:r>
      <w:r w:rsidR="00FD2F58" w:rsidRPr="00005517">
        <w:rPr>
          <w:sz w:val="24"/>
          <w:szCs w:val="24"/>
        </w:rPr>
        <w:t>“)</w:t>
      </w:r>
      <w:r w:rsidR="00FD2F58">
        <w:rPr>
          <w:sz w:val="24"/>
          <w:szCs w:val="24"/>
        </w:rPr>
        <w:t xml:space="preserve"> </w:t>
      </w:r>
      <w:r w:rsidRPr="005969C9">
        <w:rPr>
          <w:sz w:val="24"/>
          <w:szCs w:val="24"/>
        </w:rPr>
        <w:t>a</w:t>
      </w:r>
      <w:r w:rsidR="00C8678F" w:rsidRPr="005969C9">
        <w:rPr>
          <w:sz w:val="24"/>
          <w:szCs w:val="24"/>
        </w:rPr>
        <w:t> </w:t>
      </w:r>
      <w:r w:rsidRPr="005969C9">
        <w:rPr>
          <w:sz w:val="24"/>
          <w:szCs w:val="24"/>
        </w:rPr>
        <w:t xml:space="preserve">ochrana </w:t>
      </w:r>
      <w:r w:rsidR="00A907C8">
        <w:rPr>
          <w:sz w:val="24"/>
          <w:szCs w:val="24"/>
        </w:rPr>
        <w:t xml:space="preserve">vybraných veřejných prostranstvích (zejména </w:t>
      </w:r>
      <w:r w:rsidRPr="005969C9">
        <w:rPr>
          <w:sz w:val="24"/>
          <w:szCs w:val="24"/>
        </w:rPr>
        <w:t>veřejné zeleně</w:t>
      </w:r>
      <w:r w:rsidR="00A907C8">
        <w:rPr>
          <w:sz w:val="24"/>
          <w:szCs w:val="24"/>
        </w:rPr>
        <w:t>) prostřednictvím stanovení zákazů umísťování a používání vybraných předmětů na vybraných veřejných prostranstvích</w:t>
      </w:r>
      <w:r w:rsidRPr="005969C9">
        <w:rPr>
          <w:sz w:val="24"/>
          <w:szCs w:val="24"/>
        </w:rPr>
        <w:t xml:space="preserve">. </w:t>
      </w:r>
    </w:p>
    <w:p w14:paraId="19EA3747" w14:textId="77777777" w:rsidR="00A21EB6" w:rsidRDefault="00FD2F58" w:rsidP="00FD2F58">
      <w:pPr>
        <w:numPr>
          <w:ilvl w:val="0"/>
          <w:numId w:val="11"/>
        </w:numPr>
        <w:jc w:val="both"/>
        <w:rPr>
          <w:sz w:val="24"/>
          <w:szCs w:val="24"/>
        </w:rPr>
      </w:pPr>
      <w:r w:rsidRPr="00005517">
        <w:rPr>
          <w:sz w:val="24"/>
          <w:szCs w:val="24"/>
        </w:rPr>
        <w:t>Cílem této vyhlášky je</w:t>
      </w:r>
      <w:r w:rsidR="00A21EB6">
        <w:rPr>
          <w:sz w:val="24"/>
          <w:szCs w:val="24"/>
        </w:rPr>
        <w:t>:</w:t>
      </w:r>
    </w:p>
    <w:p w14:paraId="49575710" w14:textId="77777777" w:rsidR="00FD2F58" w:rsidRPr="00A21EB6" w:rsidRDefault="00FD2F58" w:rsidP="00A21EB6">
      <w:pPr>
        <w:numPr>
          <w:ilvl w:val="0"/>
          <w:numId w:val="12"/>
        </w:numPr>
        <w:jc w:val="both"/>
        <w:rPr>
          <w:sz w:val="24"/>
          <w:szCs w:val="24"/>
        </w:rPr>
      </w:pPr>
      <w:r w:rsidRPr="00005517">
        <w:rPr>
          <w:sz w:val="24"/>
          <w:szCs w:val="24"/>
        </w:rPr>
        <w:t xml:space="preserve">přispět k ochraně veřejného pořádku, dobrých mravů, bezpečnosti </w:t>
      </w:r>
      <w:r>
        <w:rPr>
          <w:sz w:val="24"/>
          <w:szCs w:val="24"/>
        </w:rPr>
        <w:t xml:space="preserve">v obci </w:t>
      </w:r>
      <w:r w:rsidRPr="00005517">
        <w:rPr>
          <w:sz w:val="24"/>
          <w:szCs w:val="24"/>
        </w:rPr>
        <w:t>a k zajištění mravního vývoje dětí a mladistvých v rámci zabezpečení místních zál</w:t>
      </w:r>
      <w:r w:rsidR="00A21EB6">
        <w:rPr>
          <w:sz w:val="24"/>
          <w:szCs w:val="24"/>
        </w:rPr>
        <w:t xml:space="preserve">ežitostí </w:t>
      </w:r>
      <w:r w:rsidR="00A21EB6" w:rsidRPr="00A21EB6">
        <w:rPr>
          <w:sz w:val="24"/>
          <w:szCs w:val="24"/>
        </w:rPr>
        <w:t>veřejného pořádku,</w:t>
      </w:r>
    </w:p>
    <w:p w14:paraId="36B3EA76" w14:textId="77777777" w:rsidR="00A21EB6" w:rsidRPr="00A21EB6" w:rsidRDefault="00A21EB6" w:rsidP="00A21EB6">
      <w:pPr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A21EB6">
        <w:rPr>
          <w:color w:val="000000"/>
          <w:sz w:val="24"/>
          <w:szCs w:val="24"/>
        </w:rPr>
        <w:t>vytvoření dalších podmínek pro ochranu vybraných veřejných prostranství nad rámec zákonných povinností</w:t>
      </w:r>
      <w:r w:rsidRPr="00A21EB6">
        <w:rPr>
          <w:rStyle w:val="Znakapoznpodarou"/>
          <w:color w:val="000000"/>
          <w:sz w:val="24"/>
          <w:szCs w:val="24"/>
        </w:rPr>
        <w:footnoteReference w:id="3"/>
      </w:r>
      <w:r w:rsidRPr="00A21EB6">
        <w:rPr>
          <w:color w:val="000000"/>
          <w:sz w:val="24"/>
          <w:szCs w:val="24"/>
          <w:vertAlign w:val="superscript"/>
        </w:rPr>
        <w:t>)</w:t>
      </w:r>
      <w:r w:rsidRPr="00A21EB6">
        <w:rPr>
          <w:color w:val="000000"/>
          <w:sz w:val="24"/>
          <w:szCs w:val="24"/>
        </w:rPr>
        <w:t>, zejména přispět ke zlepšení jejich vzhledu.</w:t>
      </w:r>
    </w:p>
    <w:p w14:paraId="2F368F0E" w14:textId="77777777" w:rsidR="00965C7F" w:rsidRPr="00005517" w:rsidRDefault="00965C7F" w:rsidP="00965C7F">
      <w:pPr>
        <w:rPr>
          <w:sz w:val="24"/>
          <w:szCs w:val="24"/>
        </w:rPr>
      </w:pPr>
    </w:p>
    <w:p w14:paraId="5B1ACBEC" w14:textId="77777777" w:rsidR="00965C7F" w:rsidRPr="00005517" w:rsidRDefault="00965C7F" w:rsidP="00965C7F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2</w:t>
      </w:r>
    </w:p>
    <w:p w14:paraId="2E0E13A6" w14:textId="77777777" w:rsidR="00D55D1F" w:rsidRPr="00B377F0" w:rsidRDefault="00D55D1F" w:rsidP="00D55D1F">
      <w:pPr>
        <w:jc w:val="center"/>
        <w:rPr>
          <w:b/>
          <w:sz w:val="24"/>
          <w:szCs w:val="24"/>
        </w:rPr>
      </w:pPr>
      <w:r w:rsidRPr="00B377F0">
        <w:rPr>
          <w:b/>
          <w:sz w:val="24"/>
          <w:szCs w:val="24"/>
        </w:rPr>
        <w:t>Škodlivé činnosti</w:t>
      </w:r>
    </w:p>
    <w:p w14:paraId="6D1484E5" w14:textId="77777777" w:rsidR="00D55D1F" w:rsidRPr="00B377F0" w:rsidRDefault="00D55D1F" w:rsidP="00D55D1F">
      <w:pPr>
        <w:jc w:val="both"/>
        <w:rPr>
          <w:sz w:val="24"/>
          <w:szCs w:val="24"/>
        </w:rPr>
      </w:pPr>
    </w:p>
    <w:p w14:paraId="473B2ADE" w14:textId="77777777" w:rsidR="00D55D1F" w:rsidRPr="00B377F0" w:rsidRDefault="00D55D1F" w:rsidP="00D55D1F">
      <w:pPr>
        <w:jc w:val="both"/>
        <w:rPr>
          <w:sz w:val="24"/>
          <w:szCs w:val="24"/>
        </w:rPr>
      </w:pPr>
      <w:r w:rsidRPr="00B377F0">
        <w:rPr>
          <w:sz w:val="24"/>
          <w:szCs w:val="24"/>
        </w:rPr>
        <w:t xml:space="preserve">Činností, která by mohla narušit veřejný pořádek nebo být v rozporu s dobrými mravy, ochranou bezpečnosti, zdraví a majetku, být v rozporu s ochranou veřejné zeleně nebo narušovat estetický vzhled </w:t>
      </w:r>
      <w:r w:rsidR="00C34C71" w:rsidRPr="00B377F0">
        <w:rPr>
          <w:sz w:val="24"/>
          <w:szCs w:val="24"/>
        </w:rPr>
        <w:t>obce</w:t>
      </w:r>
      <w:r w:rsidRPr="00B377F0">
        <w:rPr>
          <w:sz w:val="24"/>
          <w:szCs w:val="24"/>
        </w:rPr>
        <w:t xml:space="preserve"> dle místních podmínek na území </w:t>
      </w:r>
      <w:r w:rsidR="00C34C71" w:rsidRPr="00B377F0">
        <w:rPr>
          <w:sz w:val="24"/>
          <w:szCs w:val="24"/>
        </w:rPr>
        <w:t xml:space="preserve">obce </w:t>
      </w:r>
      <w:r w:rsidRPr="00B377F0">
        <w:rPr>
          <w:sz w:val="24"/>
          <w:szCs w:val="24"/>
        </w:rPr>
        <w:t>je:</w:t>
      </w:r>
    </w:p>
    <w:p w14:paraId="43E87338" w14:textId="77777777" w:rsidR="00D55D1F" w:rsidRPr="00B377F0" w:rsidRDefault="00D55D1F" w:rsidP="00D55D1F">
      <w:pPr>
        <w:numPr>
          <w:ilvl w:val="1"/>
          <w:numId w:val="1"/>
        </w:numPr>
        <w:jc w:val="both"/>
        <w:rPr>
          <w:sz w:val="24"/>
          <w:szCs w:val="24"/>
        </w:rPr>
      </w:pPr>
      <w:r w:rsidRPr="00B377F0">
        <w:rPr>
          <w:sz w:val="24"/>
          <w:szCs w:val="24"/>
        </w:rPr>
        <w:t>požívání alkoholických nápojů na</w:t>
      </w:r>
      <w:r w:rsidR="0073177F">
        <w:rPr>
          <w:sz w:val="24"/>
          <w:szCs w:val="24"/>
        </w:rPr>
        <w:t xml:space="preserve"> některých</w:t>
      </w:r>
      <w:r w:rsidRPr="00B377F0">
        <w:rPr>
          <w:sz w:val="24"/>
          <w:szCs w:val="24"/>
        </w:rPr>
        <w:t xml:space="preserve"> veřejn</w:t>
      </w:r>
      <w:r w:rsidR="0073177F">
        <w:rPr>
          <w:sz w:val="24"/>
          <w:szCs w:val="24"/>
        </w:rPr>
        <w:t>ých</w:t>
      </w:r>
      <w:r w:rsidRPr="00B377F0">
        <w:rPr>
          <w:sz w:val="24"/>
          <w:szCs w:val="24"/>
        </w:rPr>
        <w:t xml:space="preserve"> prostranství</w:t>
      </w:r>
      <w:r w:rsidR="0073177F">
        <w:rPr>
          <w:sz w:val="24"/>
          <w:szCs w:val="24"/>
        </w:rPr>
        <w:t>ch</w:t>
      </w:r>
      <w:r w:rsidRPr="00B377F0">
        <w:rPr>
          <w:sz w:val="24"/>
          <w:szCs w:val="24"/>
        </w:rPr>
        <w:t>;</w:t>
      </w:r>
    </w:p>
    <w:p w14:paraId="47990CC0" w14:textId="77777777" w:rsidR="00D55D1F" w:rsidRPr="00B377F0" w:rsidRDefault="00D55D1F" w:rsidP="00D55D1F">
      <w:pPr>
        <w:numPr>
          <w:ilvl w:val="1"/>
          <w:numId w:val="1"/>
        </w:numPr>
        <w:jc w:val="both"/>
        <w:rPr>
          <w:sz w:val="24"/>
          <w:szCs w:val="24"/>
        </w:rPr>
      </w:pPr>
      <w:r w:rsidRPr="00B377F0">
        <w:rPr>
          <w:sz w:val="24"/>
          <w:szCs w:val="24"/>
        </w:rPr>
        <w:t xml:space="preserve">umísťování předmětů sloužících k odpočinku, rekreaci a stravování (lavice, lavičky, židle, křesla, sedací soupravy, stoly a podobný nábytek) a přípravě pokrmů (grily, udírny, vařiče a podobná zařízení), jakož i </w:t>
      </w:r>
      <w:r w:rsidR="0028363D">
        <w:rPr>
          <w:sz w:val="24"/>
          <w:szCs w:val="24"/>
        </w:rPr>
        <w:t xml:space="preserve">bezprostředně navazující </w:t>
      </w:r>
      <w:r w:rsidRPr="00B377F0">
        <w:rPr>
          <w:sz w:val="24"/>
          <w:szCs w:val="24"/>
        </w:rPr>
        <w:t>používání těchto předmětů, na někte</w:t>
      </w:r>
      <w:r w:rsidR="00B377F0">
        <w:rPr>
          <w:sz w:val="24"/>
          <w:szCs w:val="24"/>
        </w:rPr>
        <w:t>rých veřejných prostranstvích.</w:t>
      </w:r>
    </w:p>
    <w:p w14:paraId="558B00AF" w14:textId="77777777" w:rsidR="00D55D1F" w:rsidRPr="00B377F0" w:rsidRDefault="00D55D1F" w:rsidP="00D55D1F">
      <w:pPr>
        <w:jc w:val="both"/>
        <w:rPr>
          <w:sz w:val="24"/>
          <w:szCs w:val="24"/>
        </w:rPr>
      </w:pPr>
    </w:p>
    <w:p w14:paraId="50A618BC" w14:textId="77777777" w:rsidR="00D55D1F" w:rsidRPr="00B377F0" w:rsidRDefault="00D55D1F" w:rsidP="00D55D1F">
      <w:pPr>
        <w:jc w:val="center"/>
        <w:rPr>
          <w:b/>
          <w:sz w:val="24"/>
          <w:szCs w:val="24"/>
        </w:rPr>
      </w:pPr>
      <w:r w:rsidRPr="00B377F0">
        <w:rPr>
          <w:b/>
          <w:sz w:val="24"/>
          <w:szCs w:val="24"/>
        </w:rPr>
        <w:t xml:space="preserve">Článek </w:t>
      </w:r>
      <w:r w:rsidR="00FD2F58">
        <w:rPr>
          <w:b/>
          <w:sz w:val="24"/>
          <w:szCs w:val="24"/>
        </w:rPr>
        <w:t>3</w:t>
      </w:r>
    </w:p>
    <w:p w14:paraId="0F0FB200" w14:textId="77777777" w:rsidR="00D55D1F" w:rsidRPr="00B377F0" w:rsidRDefault="00D55D1F" w:rsidP="00D55D1F">
      <w:pPr>
        <w:jc w:val="center"/>
        <w:rPr>
          <w:b/>
          <w:sz w:val="24"/>
          <w:szCs w:val="24"/>
        </w:rPr>
      </w:pPr>
      <w:r w:rsidRPr="00B377F0">
        <w:rPr>
          <w:b/>
          <w:sz w:val="24"/>
          <w:szCs w:val="24"/>
        </w:rPr>
        <w:t>Požívání alkoholických nápojů</w:t>
      </w:r>
    </w:p>
    <w:p w14:paraId="682C6B56" w14:textId="77777777" w:rsidR="00D55D1F" w:rsidRPr="00B377F0" w:rsidRDefault="00D55D1F" w:rsidP="00D55D1F">
      <w:pPr>
        <w:jc w:val="both"/>
        <w:rPr>
          <w:sz w:val="24"/>
          <w:szCs w:val="24"/>
        </w:rPr>
      </w:pPr>
    </w:p>
    <w:p w14:paraId="0B1EAB12" w14:textId="77777777" w:rsidR="00C34C71" w:rsidRPr="00B377F0" w:rsidRDefault="00D55D1F" w:rsidP="00C34C71">
      <w:pPr>
        <w:numPr>
          <w:ilvl w:val="0"/>
          <w:numId w:val="2"/>
        </w:numPr>
        <w:jc w:val="both"/>
        <w:rPr>
          <w:sz w:val="24"/>
          <w:szCs w:val="24"/>
        </w:rPr>
      </w:pPr>
      <w:r w:rsidRPr="00B377F0">
        <w:rPr>
          <w:sz w:val="24"/>
          <w:szCs w:val="24"/>
        </w:rPr>
        <w:t xml:space="preserve">Činnost dle čl. </w:t>
      </w:r>
      <w:r w:rsidR="00FD2F58">
        <w:rPr>
          <w:sz w:val="24"/>
          <w:szCs w:val="24"/>
        </w:rPr>
        <w:t>2</w:t>
      </w:r>
      <w:r w:rsidRPr="00B377F0">
        <w:rPr>
          <w:sz w:val="24"/>
          <w:szCs w:val="24"/>
        </w:rPr>
        <w:t xml:space="preserve"> písm. a) t</w:t>
      </w:r>
      <w:r w:rsidR="00C34C71" w:rsidRPr="00B377F0">
        <w:rPr>
          <w:sz w:val="24"/>
          <w:szCs w:val="24"/>
        </w:rPr>
        <w:t xml:space="preserve">éto vyhlášky se zakazuje na </w:t>
      </w:r>
      <w:r w:rsidR="00BB09DA" w:rsidRPr="00B377F0">
        <w:rPr>
          <w:sz w:val="24"/>
          <w:szCs w:val="24"/>
        </w:rPr>
        <w:t>veřejných prostranstvích vymezených v příloze č. 1 této vyhlášky.</w:t>
      </w:r>
    </w:p>
    <w:p w14:paraId="32958970" w14:textId="77777777" w:rsidR="00D55D1F" w:rsidRPr="00B377F0" w:rsidRDefault="00A907C8" w:rsidP="00D55D1F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D55D1F" w:rsidRPr="00B377F0">
        <w:rPr>
          <w:sz w:val="24"/>
          <w:szCs w:val="24"/>
        </w:rPr>
        <w:lastRenderedPageBreak/>
        <w:t xml:space="preserve">Zákaz dle čl. </w:t>
      </w:r>
      <w:r w:rsidR="00FD2F58">
        <w:rPr>
          <w:sz w:val="24"/>
          <w:szCs w:val="24"/>
        </w:rPr>
        <w:t>3</w:t>
      </w:r>
      <w:r w:rsidR="00D55D1F" w:rsidRPr="00B377F0">
        <w:rPr>
          <w:sz w:val="24"/>
          <w:szCs w:val="24"/>
        </w:rPr>
        <w:t xml:space="preserve"> </w:t>
      </w:r>
      <w:r w:rsidR="00FD2F58">
        <w:rPr>
          <w:sz w:val="24"/>
          <w:szCs w:val="24"/>
        </w:rPr>
        <w:t>odst. 1</w:t>
      </w:r>
      <w:r w:rsidR="00D55D1F" w:rsidRPr="00B377F0">
        <w:rPr>
          <w:sz w:val="24"/>
          <w:szCs w:val="24"/>
        </w:rPr>
        <w:t xml:space="preserve"> této vyhlášky neplatí:</w:t>
      </w:r>
    </w:p>
    <w:p w14:paraId="2DC6547F" w14:textId="77777777" w:rsidR="00D55D1F" w:rsidRPr="00B377F0" w:rsidRDefault="00D55D1F" w:rsidP="00D55D1F">
      <w:pPr>
        <w:numPr>
          <w:ilvl w:val="0"/>
          <w:numId w:val="4"/>
        </w:numPr>
        <w:jc w:val="both"/>
        <w:rPr>
          <w:sz w:val="24"/>
          <w:szCs w:val="24"/>
        </w:rPr>
      </w:pPr>
      <w:r w:rsidRPr="00B377F0">
        <w:rPr>
          <w:sz w:val="24"/>
          <w:szCs w:val="24"/>
        </w:rPr>
        <w:t>pro prostory restaurační předzahrádky po dobu provozní (otevírací) doby takové předzahrádky;</w:t>
      </w:r>
    </w:p>
    <w:p w14:paraId="2CA45891" w14:textId="77777777" w:rsidR="00D55D1F" w:rsidRPr="00B377F0" w:rsidRDefault="00D55D1F" w:rsidP="00D55D1F">
      <w:pPr>
        <w:numPr>
          <w:ilvl w:val="0"/>
          <w:numId w:val="4"/>
        </w:numPr>
        <w:jc w:val="both"/>
        <w:rPr>
          <w:sz w:val="24"/>
          <w:szCs w:val="24"/>
        </w:rPr>
      </w:pPr>
      <w:r w:rsidRPr="00B377F0">
        <w:rPr>
          <w:sz w:val="24"/>
          <w:szCs w:val="24"/>
        </w:rPr>
        <w:t>ve dnech 31. prosince a 1. ledna.</w:t>
      </w:r>
    </w:p>
    <w:p w14:paraId="37E670A4" w14:textId="77777777" w:rsidR="00AE59C6" w:rsidRPr="00F247AF" w:rsidRDefault="00AE59C6" w:rsidP="00AE59C6">
      <w:pPr>
        <w:numPr>
          <w:ilvl w:val="0"/>
          <w:numId w:val="4"/>
        </w:numPr>
        <w:jc w:val="both"/>
        <w:rPr>
          <w:sz w:val="24"/>
          <w:szCs w:val="24"/>
        </w:rPr>
      </w:pPr>
      <w:r w:rsidRPr="00F247AF">
        <w:rPr>
          <w:iCs/>
          <w:sz w:val="24"/>
          <w:szCs w:val="24"/>
        </w:rPr>
        <w:t>na dobu a prostor konání veřejnosti přístupné kulturní, sportovní a jiné společenské akce, která byla pořadatelem ohlášena Obecnímu úřadu obce alespoň 7 pracovních dnů před jejím konáním, přičemž nezbytnou součástí takového ohlášení je datum, čas (odkdy dokdy) a přesné vymezení prostoru konání takové akce.</w:t>
      </w:r>
    </w:p>
    <w:p w14:paraId="1E7C25BD" w14:textId="77777777" w:rsidR="00AE59C6" w:rsidRPr="00F247AF" w:rsidRDefault="00AE59C6" w:rsidP="00AE59C6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F247AF">
        <w:rPr>
          <w:iCs/>
          <w:sz w:val="24"/>
          <w:szCs w:val="24"/>
        </w:rPr>
        <w:t xml:space="preserve">Obecní úřad </w:t>
      </w:r>
      <w:r w:rsidR="00FD2F58">
        <w:rPr>
          <w:iCs/>
          <w:sz w:val="24"/>
          <w:szCs w:val="24"/>
        </w:rPr>
        <w:t>Bečov</w:t>
      </w:r>
      <w:r w:rsidRPr="00F247AF">
        <w:rPr>
          <w:iCs/>
          <w:sz w:val="24"/>
          <w:szCs w:val="24"/>
        </w:rPr>
        <w:t xml:space="preserve"> na své úřední desce vyvěšuje informaci o době a prostoru konání akce uvedené v odst. </w:t>
      </w:r>
      <w:r>
        <w:rPr>
          <w:iCs/>
          <w:sz w:val="24"/>
          <w:szCs w:val="24"/>
        </w:rPr>
        <w:t>2</w:t>
      </w:r>
      <w:r w:rsidRPr="00F247AF">
        <w:rPr>
          <w:iCs/>
          <w:sz w:val="24"/>
          <w:szCs w:val="24"/>
        </w:rPr>
        <w:t xml:space="preserve"> písm. </w:t>
      </w:r>
      <w:r>
        <w:rPr>
          <w:iCs/>
          <w:sz w:val="24"/>
          <w:szCs w:val="24"/>
        </w:rPr>
        <w:t>c</w:t>
      </w:r>
      <w:r w:rsidRPr="00F247AF">
        <w:rPr>
          <w:iCs/>
          <w:sz w:val="24"/>
          <w:szCs w:val="24"/>
        </w:rPr>
        <w:t xml:space="preserve">), u které byly splněny podmínky v odst. </w:t>
      </w:r>
      <w:r>
        <w:rPr>
          <w:iCs/>
          <w:sz w:val="24"/>
          <w:szCs w:val="24"/>
        </w:rPr>
        <w:t>2</w:t>
      </w:r>
      <w:r w:rsidRPr="00F247AF">
        <w:rPr>
          <w:iCs/>
          <w:sz w:val="24"/>
          <w:szCs w:val="24"/>
        </w:rPr>
        <w:t xml:space="preserve"> písm. c) uvedené, a to před konáním takové akce.</w:t>
      </w:r>
    </w:p>
    <w:p w14:paraId="1BC07531" w14:textId="77777777" w:rsidR="00965C7F" w:rsidRDefault="00965C7F" w:rsidP="00B377F0">
      <w:pPr>
        <w:jc w:val="center"/>
        <w:rPr>
          <w:b/>
          <w:sz w:val="24"/>
          <w:szCs w:val="24"/>
        </w:rPr>
      </w:pPr>
    </w:p>
    <w:p w14:paraId="415C8EC0" w14:textId="77777777" w:rsidR="00B377F0" w:rsidRPr="00B377F0" w:rsidRDefault="00B377F0" w:rsidP="00B377F0">
      <w:pPr>
        <w:jc w:val="center"/>
        <w:rPr>
          <w:b/>
          <w:sz w:val="24"/>
          <w:szCs w:val="24"/>
        </w:rPr>
      </w:pPr>
      <w:r w:rsidRPr="00B377F0">
        <w:rPr>
          <w:b/>
          <w:sz w:val="24"/>
          <w:szCs w:val="24"/>
        </w:rPr>
        <w:t xml:space="preserve">Článek </w:t>
      </w:r>
      <w:r w:rsidR="00FD2F58">
        <w:rPr>
          <w:b/>
          <w:sz w:val="24"/>
          <w:szCs w:val="24"/>
        </w:rPr>
        <w:t>4</w:t>
      </w:r>
    </w:p>
    <w:p w14:paraId="16DD2D33" w14:textId="77777777" w:rsidR="00B377F0" w:rsidRPr="00B377F0" w:rsidRDefault="00B377F0" w:rsidP="00B377F0">
      <w:pPr>
        <w:jc w:val="center"/>
        <w:rPr>
          <w:b/>
          <w:sz w:val="24"/>
          <w:szCs w:val="24"/>
        </w:rPr>
      </w:pPr>
      <w:r w:rsidRPr="00B377F0">
        <w:rPr>
          <w:b/>
          <w:sz w:val="24"/>
          <w:szCs w:val="24"/>
        </w:rPr>
        <w:t>Umísťování předmětů</w:t>
      </w:r>
    </w:p>
    <w:p w14:paraId="3E1BC203" w14:textId="77777777" w:rsidR="00B377F0" w:rsidRPr="00B377F0" w:rsidRDefault="00B377F0" w:rsidP="00B377F0">
      <w:pPr>
        <w:jc w:val="center"/>
        <w:rPr>
          <w:b/>
          <w:sz w:val="24"/>
          <w:szCs w:val="24"/>
        </w:rPr>
      </w:pPr>
    </w:p>
    <w:p w14:paraId="49EEC7AE" w14:textId="77777777" w:rsidR="009A4F3F" w:rsidRDefault="00B377F0" w:rsidP="00A21EB6">
      <w:pPr>
        <w:jc w:val="both"/>
        <w:rPr>
          <w:sz w:val="24"/>
          <w:szCs w:val="24"/>
        </w:rPr>
      </w:pPr>
      <w:r w:rsidRPr="00B377F0">
        <w:rPr>
          <w:sz w:val="24"/>
          <w:szCs w:val="24"/>
        </w:rPr>
        <w:t xml:space="preserve">Činnost dle čl. </w:t>
      </w:r>
      <w:r w:rsidR="00FD2F58">
        <w:rPr>
          <w:sz w:val="24"/>
          <w:szCs w:val="24"/>
        </w:rPr>
        <w:t>2</w:t>
      </w:r>
      <w:r w:rsidRPr="00B377F0">
        <w:rPr>
          <w:sz w:val="24"/>
          <w:szCs w:val="24"/>
        </w:rPr>
        <w:t xml:space="preserve"> písm. </w:t>
      </w:r>
      <w:r w:rsidR="006A2511">
        <w:rPr>
          <w:sz w:val="24"/>
          <w:szCs w:val="24"/>
        </w:rPr>
        <w:t>b</w:t>
      </w:r>
      <w:r w:rsidRPr="00B377F0">
        <w:rPr>
          <w:sz w:val="24"/>
          <w:szCs w:val="24"/>
        </w:rPr>
        <w:t xml:space="preserve">) </w:t>
      </w:r>
      <w:r w:rsidR="003370AC">
        <w:rPr>
          <w:sz w:val="24"/>
          <w:szCs w:val="24"/>
        </w:rPr>
        <w:t xml:space="preserve">této vyhlášky </w:t>
      </w:r>
      <w:r w:rsidRPr="00B377F0">
        <w:rPr>
          <w:sz w:val="24"/>
          <w:szCs w:val="24"/>
        </w:rPr>
        <w:t>je zakázána na veřejných prostranstvích vymezených v</w:t>
      </w:r>
      <w:r w:rsidR="009A4F3F">
        <w:rPr>
          <w:sz w:val="24"/>
          <w:szCs w:val="24"/>
        </w:rPr>
        <w:t> </w:t>
      </w:r>
      <w:r w:rsidRPr="00B377F0">
        <w:rPr>
          <w:sz w:val="24"/>
          <w:szCs w:val="24"/>
        </w:rPr>
        <w:t>příloze</w:t>
      </w:r>
      <w:r w:rsidR="009A4F3F">
        <w:rPr>
          <w:sz w:val="24"/>
          <w:szCs w:val="24"/>
        </w:rPr>
        <w:t xml:space="preserve"> č. 2</w:t>
      </w:r>
      <w:r w:rsidRPr="00B377F0">
        <w:rPr>
          <w:sz w:val="24"/>
          <w:szCs w:val="24"/>
        </w:rPr>
        <w:t xml:space="preserve"> této vyhlášky</w:t>
      </w:r>
      <w:r w:rsidR="000C5656">
        <w:rPr>
          <w:sz w:val="24"/>
          <w:szCs w:val="24"/>
        </w:rPr>
        <w:t xml:space="preserve"> s</w:t>
      </w:r>
      <w:r w:rsidR="000C5656" w:rsidRPr="000C5656">
        <w:rPr>
          <w:sz w:val="24"/>
          <w:szCs w:val="24"/>
        </w:rPr>
        <w:t xml:space="preserve"> </w:t>
      </w:r>
      <w:r w:rsidR="000C5656">
        <w:rPr>
          <w:sz w:val="24"/>
          <w:szCs w:val="24"/>
        </w:rPr>
        <w:t>výjimkou umístění předmětu k sezení (lavička) umístěného ve</w:t>
      </w:r>
      <w:r w:rsidR="00A21EB6">
        <w:rPr>
          <w:sz w:val="24"/>
          <w:szCs w:val="24"/>
        </w:rPr>
        <w:t> </w:t>
      </w:r>
      <w:r w:rsidR="000C5656">
        <w:rPr>
          <w:sz w:val="24"/>
          <w:szCs w:val="24"/>
        </w:rPr>
        <w:t>veřejném zájmu pro neomezený okruh uživatelů</w:t>
      </w:r>
      <w:r w:rsidR="00B205AA">
        <w:rPr>
          <w:sz w:val="24"/>
          <w:szCs w:val="24"/>
        </w:rPr>
        <w:t xml:space="preserve"> (zejména </w:t>
      </w:r>
      <w:r w:rsidR="00FB4829">
        <w:rPr>
          <w:sz w:val="24"/>
          <w:szCs w:val="24"/>
        </w:rPr>
        <w:t>v podobě</w:t>
      </w:r>
      <w:r w:rsidR="00B205AA">
        <w:rPr>
          <w:sz w:val="24"/>
          <w:szCs w:val="24"/>
        </w:rPr>
        <w:t xml:space="preserve"> zařízení sloužící</w:t>
      </w:r>
      <w:r w:rsidR="00FB4829">
        <w:rPr>
          <w:sz w:val="24"/>
          <w:szCs w:val="24"/>
        </w:rPr>
        <w:t>ho</w:t>
      </w:r>
      <w:r w:rsidR="00B205AA">
        <w:rPr>
          <w:sz w:val="24"/>
          <w:szCs w:val="24"/>
        </w:rPr>
        <w:t xml:space="preserve"> potřebám veřejnosti)</w:t>
      </w:r>
      <w:r w:rsidR="008C426F">
        <w:rPr>
          <w:sz w:val="24"/>
          <w:szCs w:val="24"/>
        </w:rPr>
        <w:t>, a sezení na takovém předmětu.</w:t>
      </w:r>
    </w:p>
    <w:p w14:paraId="686F28D6" w14:textId="77777777" w:rsidR="00B377F0" w:rsidRPr="00B377F0" w:rsidRDefault="00B377F0" w:rsidP="00B377F0">
      <w:pPr>
        <w:rPr>
          <w:sz w:val="24"/>
          <w:szCs w:val="24"/>
        </w:rPr>
      </w:pPr>
    </w:p>
    <w:p w14:paraId="0B7E96A7" w14:textId="77777777" w:rsidR="00D55D1F" w:rsidRPr="00FD2F58" w:rsidRDefault="00D55D1F" w:rsidP="00B377F0">
      <w:pPr>
        <w:jc w:val="center"/>
        <w:rPr>
          <w:b/>
          <w:sz w:val="24"/>
          <w:szCs w:val="24"/>
        </w:rPr>
      </w:pPr>
      <w:r w:rsidRPr="00FD2F58">
        <w:rPr>
          <w:b/>
          <w:sz w:val="24"/>
          <w:szCs w:val="24"/>
        </w:rPr>
        <w:t>Člá</w:t>
      </w:r>
      <w:r w:rsidR="00A21EB6">
        <w:rPr>
          <w:b/>
          <w:sz w:val="24"/>
          <w:szCs w:val="24"/>
        </w:rPr>
        <w:t>nek 5</w:t>
      </w:r>
    </w:p>
    <w:p w14:paraId="12663048" w14:textId="77777777" w:rsidR="00D55D1F" w:rsidRPr="00FD2F58" w:rsidRDefault="005969C9" w:rsidP="005969C9">
      <w:pPr>
        <w:ind w:left="708" w:hanging="708"/>
        <w:jc w:val="center"/>
        <w:rPr>
          <w:b/>
          <w:sz w:val="24"/>
          <w:szCs w:val="24"/>
        </w:rPr>
      </w:pPr>
      <w:r w:rsidRPr="00FD2F58">
        <w:rPr>
          <w:b/>
          <w:sz w:val="24"/>
          <w:szCs w:val="24"/>
        </w:rPr>
        <w:t>Zrušovací ustanovení</w:t>
      </w:r>
    </w:p>
    <w:p w14:paraId="7556E2B1" w14:textId="77777777" w:rsidR="00D55D1F" w:rsidRPr="00FD2F58" w:rsidRDefault="00D55D1F" w:rsidP="005969C9">
      <w:pPr>
        <w:ind w:left="708" w:hanging="708"/>
        <w:jc w:val="both"/>
        <w:rPr>
          <w:i/>
          <w:sz w:val="24"/>
          <w:szCs w:val="24"/>
        </w:rPr>
      </w:pPr>
    </w:p>
    <w:p w14:paraId="21438468" w14:textId="77777777" w:rsidR="005969C9" w:rsidRPr="00FD2F58" w:rsidRDefault="005969C9" w:rsidP="005969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D2F58">
        <w:rPr>
          <w:sz w:val="24"/>
          <w:szCs w:val="24"/>
        </w:rPr>
        <w:t xml:space="preserve">Zrušuje se obecně závazná vyhláška č. </w:t>
      </w:r>
      <w:r w:rsidR="00FD2F58" w:rsidRPr="00FD2F58">
        <w:rPr>
          <w:sz w:val="24"/>
          <w:szCs w:val="24"/>
        </w:rPr>
        <w:t>1/2017</w:t>
      </w:r>
      <w:r w:rsidRPr="00FD2F58">
        <w:rPr>
          <w:sz w:val="24"/>
          <w:szCs w:val="24"/>
        </w:rPr>
        <w:t xml:space="preserve">, </w:t>
      </w:r>
      <w:r w:rsidR="00FD2F58" w:rsidRPr="00FD2F58">
        <w:rPr>
          <w:sz w:val="24"/>
          <w:szCs w:val="24"/>
        </w:rPr>
        <w:t>o zabezpečení místních záležitostí veřejného pořádku a vzhledu obce</w:t>
      </w:r>
      <w:r w:rsidRPr="00FD2F58">
        <w:rPr>
          <w:sz w:val="24"/>
          <w:szCs w:val="24"/>
        </w:rPr>
        <w:t xml:space="preserve">, ze dne </w:t>
      </w:r>
      <w:r w:rsidR="00FD2F58" w:rsidRPr="00FD2F58">
        <w:rPr>
          <w:sz w:val="24"/>
          <w:szCs w:val="24"/>
        </w:rPr>
        <w:t>30. 8. 2017</w:t>
      </w:r>
      <w:r w:rsidRPr="00FD2F58">
        <w:rPr>
          <w:sz w:val="24"/>
          <w:szCs w:val="24"/>
        </w:rPr>
        <w:t>.</w:t>
      </w:r>
    </w:p>
    <w:p w14:paraId="363B5709" w14:textId="77777777" w:rsidR="00D55D1F" w:rsidRPr="00FD2F58" w:rsidRDefault="00D55D1F" w:rsidP="00D55D1F">
      <w:pPr>
        <w:jc w:val="both"/>
        <w:rPr>
          <w:sz w:val="24"/>
          <w:szCs w:val="24"/>
        </w:rPr>
      </w:pPr>
    </w:p>
    <w:p w14:paraId="1D86B22A" w14:textId="77777777" w:rsidR="00D55D1F" w:rsidRPr="00FD2F58" w:rsidRDefault="00D55D1F" w:rsidP="00D55D1F">
      <w:pPr>
        <w:jc w:val="center"/>
        <w:rPr>
          <w:b/>
          <w:sz w:val="24"/>
          <w:szCs w:val="24"/>
        </w:rPr>
      </w:pPr>
      <w:r w:rsidRPr="00FD2F58">
        <w:rPr>
          <w:b/>
          <w:sz w:val="24"/>
          <w:szCs w:val="24"/>
        </w:rPr>
        <w:t xml:space="preserve">Článek </w:t>
      </w:r>
      <w:r w:rsidR="00A21EB6">
        <w:rPr>
          <w:b/>
          <w:sz w:val="24"/>
          <w:szCs w:val="24"/>
        </w:rPr>
        <w:t>6</w:t>
      </w:r>
    </w:p>
    <w:p w14:paraId="536DAA15" w14:textId="77777777" w:rsidR="00D55D1F" w:rsidRPr="00FD2F58" w:rsidRDefault="00D55D1F" w:rsidP="00D55D1F">
      <w:pPr>
        <w:jc w:val="center"/>
        <w:rPr>
          <w:b/>
          <w:sz w:val="24"/>
          <w:szCs w:val="24"/>
        </w:rPr>
      </w:pPr>
      <w:r w:rsidRPr="00FD2F58">
        <w:rPr>
          <w:b/>
          <w:sz w:val="24"/>
          <w:szCs w:val="24"/>
        </w:rPr>
        <w:t>Účinnost</w:t>
      </w:r>
    </w:p>
    <w:p w14:paraId="3122C3A4" w14:textId="77777777" w:rsidR="00D55D1F" w:rsidRPr="00FD2F58" w:rsidRDefault="00D55D1F" w:rsidP="00D55D1F">
      <w:pPr>
        <w:jc w:val="both"/>
        <w:rPr>
          <w:sz w:val="24"/>
          <w:szCs w:val="24"/>
        </w:rPr>
      </w:pPr>
    </w:p>
    <w:p w14:paraId="1DB84684" w14:textId="77777777" w:rsidR="00FD2F58" w:rsidRPr="00A62494" w:rsidRDefault="00FD2F58" w:rsidP="00FD2F58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FD2F58">
        <w:rPr>
          <w:rFonts w:ascii="Times New Roman" w:hAnsi="Times New Roman" w:cs="Times New Roman"/>
          <w:szCs w:val="24"/>
        </w:rPr>
        <w:t>Tato vyhláška nabývá účinnosti počátkem patnáctého dne následujícího</w:t>
      </w:r>
      <w:r w:rsidRPr="00A62494">
        <w:rPr>
          <w:rFonts w:ascii="Times New Roman" w:hAnsi="Times New Roman" w:cs="Times New Roman"/>
          <w:szCs w:val="24"/>
        </w:rPr>
        <w:t xml:space="preserve"> po dni jejího vyhlášení. </w:t>
      </w:r>
    </w:p>
    <w:p w14:paraId="41760AEC" w14:textId="77777777" w:rsidR="00C34C71" w:rsidRPr="005969C9" w:rsidRDefault="00C34C71" w:rsidP="00D55D1F">
      <w:pPr>
        <w:jc w:val="both"/>
        <w:rPr>
          <w:sz w:val="24"/>
          <w:szCs w:val="24"/>
          <w:highlight w:val="yellow"/>
        </w:rPr>
      </w:pPr>
    </w:p>
    <w:p w14:paraId="688DD8D2" w14:textId="77777777" w:rsidR="00D55D1F" w:rsidRDefault="00D55D1F" w:rsidP="00D55D1F">
      <w:pPr>
        <w:jc w:val="both"/>
        <w:rPr>
          <w:sz w:val="24"/>
          <w:szCs w:val="24"/>
        </w:rPr>
      </w:pPr>
    </w:p>
    <w:p w14:paraId="24C3EF5F" w14:textId="77777777" w:rsidR="00AE59C6" w:rsidRDefault="00AE59C6" w:rsidP="00D55D1F">
      <w:pPr>
        <w:jc w:val="both"/>
        <w:rPr>
          <w:sz w:val="24"/>
          <w:szCs w:val="24"/>
        </w:rPr>
      </w:pPr>
    </w:p>
    <w:p w14:paraId="0BC2C564" w14:textId="77777777" w:rsidR="00AE59C6" w:rsidRPr="00B377F0" w:rsidRDefault="00AE59C6" w:rsidP="00D55D1F">
      <w:pPr>
        <w:jc w:val="both"/>
        <w:rPr>
          <w:sz w:val="24"/>
          <w:szCs w:val="24"/>
        </w:rPr>
      </w:pPr>
    </w:p>
    <w:p w14:paraId="4A1B3171" w14:textId="77777777" w:rsidR="00FD2F58" w:rsidRPr="004318D1" w:rsidRDefault="00FD2F58" w:rsidP="00FD2F5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FD2F58" w:rsidRPr="004318D1" w14:paraId="01043610" w14:textId="77777777" w:rsidTr="009279AB">
        <w:trPr>
          <w:jc w:val="center"/>
        </w:trPr>
        <w:tc>
          <w:tcPr>
            <w:tcW w:w="4605" w:type="dxa"/>
          </w:tcPr>
          <w:p w14:paraId="1044AB06" w14:textId="77777777" w:rsidR="00FD2F58" w:rsidRPr="004318D1" w:rsidRDefault="00FD2F58" w:rsidP="009279AB">
            <w:pPr>
              <w:jc w:val="center"/>
              <w:rPr>
                <w:sz w:val="24"/>
                <w:szCs w:val="24"/>
              </w:rPr>
            </w:pPr>
            <w:r w:rsidRPr="004318D1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605" w:type="dxa"/>
          </w:tcPr>
          <w:p w14:paraId="3561B908" w14:textId="77777777" w:rsidR="00FD2F58" w:rsidRPr="004318D1" w:rsidRDefault="00FD2F58" w:rsidP="009279AB">
            <w:pPr>
              <w:jc w:val="center"/>
              <w:rPr>
                <w:sz w:val="24"/>
                <w:szCs w:val="24"/>
              </w:rPr>
            </w:pPr>
            <w:r w:rsidRPr="004318D1">
              <w:rPr>
                <w:sz w:val="24"/>
                <w:szCs w:val="24"/>
              </w:rPr>
              <w:t>____________________________</w:t>
            </w:r>
          </w:p>
        </w:tc>
      </w:tr>
      <w:tr w:rsidR="00FD2F58" w:rsidRPr="004318D1" w14:paraId="1E4D5FB5" w14:textId="77777777" w:rsidTr="009279AB">
        <w:trPr>
          <w:jc w:val="center"/>
        </w:trPr>
        <w:tc>
          <w:tcPr>
            <w:tcW w:w="4605" w:type="dxa"/>
          </w:tcPr>
          <w:p w14:paraId="199AA23C" w14:textId="77777777" w:rsidR="00FD2F58" w:rsidRPr="004318D1" w:rsidRDefault="00FD2F58" w:rsidP="009279AB">
            <w:pPr>
              <w:jc w:val="center"/>
              <w:rPr>
                <w:sz w:val="24"/>
                <w:szCs w:val="24"/>
              </w:rPr>
            </w:pPr>
            <w:r w:rsidRPr="004318D1">
              <w:rPr>
                <w:sz w:val="24"/>
                <w:szCs w:val="24"/>
              </w:rPr>
              <w:t>Jaroslava Kramperová v. r.</w:t>
            </w:r>
          </w:p>
          <w:p w14:paraId="5C4EA7E5" w14:textId="77777777" w:rsidR="00FD2F58" w:rsidRPr="004318D1" w:rsidRDefault="00FD2F58" w:rsidP="009279AB">
            <w:pPr>
              <w:jc w:val="center"/>
              <w:rPr>
                <w:sz w:val="24"/>
                <w:szCs w:val="24"/>
              </w:rPr>
            </w:pPr>
            <w:r w:rsidRPr="004318D1">
              <w:rPr>
                <w:sz w:val="24"/>
                <w:szCs w:val="24"/>
              </w:rPr>
              <w:t>místostarostka</w:t>
            </w:r>
          </w:p>
        </w:tc>
        <w:tc>
          <w:tcPr>
            <w:tcW w:w="4605" w:type="dxa"/>
          </w:tcPr>
          <w:p w14:paraId="508BE833" w14:textId="77777777" w:rsidR="00FD2F58" w:rsidRPr="004318D1" w:rsidRDefault="00FD2F58" w:rsidP="009279AB">
            <w:pPr>
              <w:jc w:val="center"/>
              <w:rPr>
                <w:sz w:val="24"/>
                <w:szCs w:val="24"/>
              </w:rPr>
            </w:pPr>
            <w:r w:rsidRPr="004318D1">
              <w:rPr>
                <w:sz w:val="24"/>
                <w:szCs w:val="24"/>
              </w:rPr>
              <w:t>Jitka Sadovská v. r.</w:t>
            </w:r>
          </w:p>
          <w:p w14:paraId="2257D32E" w14:textId="77777777" w:rsidR="00FD2F58" w:rsidRPr="004318D1" w:rsidRDefault="00FD2F58" w:rsidP="009279AB">
            <w:pPr>
              <w:jc w:val="center"/>
              <w:rPr>
                <w:sz w:val="24"/>
                <w:szCs w:val="24"/>
              </w:rPr>
            </w:pPr>
            <w:r w:rsidRPr="004318D1">
              <w:rPr>
                <w:sz w:val="24"/>
                <w:szCs w:val="24"/>
              </w:rPr>
              <w:t>starostka</w:t>
            </w:r>
          </w:p>
        </w:tc>
      </w:tr>
    </w:tbl>
    <w:p w14:paraId="195D6DFC" w14:textId="77777777" w:rsidR="00FD2F58" w:rsidRPr="004318D1" w:rsidRDefault="00FD2F58" w:rsidP="00FD2F58">
      <w:pPr>
        <w:pStyle w:val="Seznamoslovan"/>
        <w:spacing w:after="0"/>
        <w:ind w:left="0" w:firstLine="0"/>
        <w:rPr>
          <w:iCs/>
          <w:szCs w:val="24"/>
        </w:rPr>
      </w:pPr>
    </w:p>
    <w:p w14:paraId="30511E1C" w14:textId="77777777" w:rsidR="00AE59C6" w:rsidRDefault="00AE59C6" w:rsidP="00D55D1F">
      <w:pPr>
        <w:jc w:val="both"/>
        <w:rPr>
          <w:sz w:val="24"/>
          <w:szCs w:val="24"/>
        </w:rPr>
      </w:pPr>
    </w:p>
    <w:p w14:paraId="32FCEF8A" w14:textId="77777777" w:rsidR="00AE59C6" w:rsidRPr="00B377F0" w:rsidRDefault="00AE59C6" w:rsidP="00D55D1F">
      <w:pPr>
        <w:jc w:val="both"/>
        <w:rPr>
          <w:sz w:val="24"/>
          <w:szCs w:val="24"/>
        </w:rPr>
      </w:pPr>
    </w:p>
    <w:p w14:paraId="2C7E5308" w14:textId="77777777" w:rsidR="003F141D" w:rsidRPr="0038194E" w:rsidRDefault="005969C9" w:rsidP="0038194E">
      <w:pPr>
        <w:jc w:val="both"/>
        <w:rPr>
          <w:b/>
          <w:sz w:val="24"/>
          <w:szCs w:val="24"/>
        </w:rPr>
      </w:pPr>
      <w:r w:rsidRPr="0038194E">
        <w:rPr>
          <w:b/>
          <w:sz w:val="24"/>
          <w:szCs w:val="24"/>
        </w:rPr>
        <w:br w:type="page"/>
      </w:r>
      <w:r w:rsidR="0038194E" w:rsidRPr="0038194E">
        <w:rPr>
          <w:b/>
          <w:sz w:val="24"/>
          <w:szCs w:val="24"/>
        </w:rPr>
        <w:lastRenderedPageBreak/>
        <w:t>Příloha č. 1 k obecně závazné vyhlášce o zabezpečení místních záležitostí veřejného pořádku a estetického vzhledu obce</w:t>
      </w:r>
    </w:p>
    <w:p w14:paraId="054421D7" w14:textId="77777777" w:rsidR="0038194E" w:rsidRPr="00B3116B" w:rsidRDefault="0038194E" w:rsidP="00D55D1F">
      <w:pPr>
        <w:rPr>
          <w:sz w:val="24"/>
          <w:szCs w:val="24"/>
        </w:rPr>
      </w:pPr>
    </w:p>
    <w:p w14:paraId="21D2F6F8" w14:textId="77777777" w:rsidR="00B3116B" w:rsidRPr="00B3116B" w:rsidRDefault="00B3116B" w:rsidP="00B3116B">
      <w:pPr>
        <w:jc w:val="both"/>
        <w:rPr>
          <w:sz w:val="24"/>
          <w:szCs w:val="24"/>
          <w:u w:val="single"/>
        </w:rPr>
      </w:pPr>
      <w:r w:rsidRPr="00B3116B">
        <w:rPr>
          <w:sz w:val="24"/>
          <w:szCs w:val="24"/>
          <w:u w:val="single"/>
        </w:rPr>
        <w:t xml:space="preserve">Vymezení míst veřejného prostranství, na kterých je zakázaná činnost dle čl. </w:t>
      </w:r>
      <w:r w:rsidR="00FD2F58">
        <w:rPr>
          <w:sz w:val="24"/>
          <w:szCs w:val="24"/>
          <w:u w:val="single"/>
        </w:rPr>
        <w:t xml:space="preserve">3 </w:t>
      </w:r>
      <w:r w:rsidR="004D0CDD">
        <w:rPr>
          <w:sz w:val="24"/>
          <w:szCs w:val="24"/>
          <w:u w:val="single"/>
        </w:rPr>
        <w:t>odst. 1</w:t>
      </w:r>
      <w:r>
        <w:rPr>
          <w:sz w:val="24"/>
          <w:szCs w:val="24"/>
          <w:u w:val="single"/>
        </w:rPr>
        <w:t xml:space="preserve"> této vyhlášky:</w:t>
      </w:r>
    </w:p>
    <w:p w14:paraId="355954F9" w14:textId="77777777" w:rsidR="00B3116B" w:rsidRPr="00B3116B" w:rsidRDefault="00B3116B" w:rsidP="00B3116B">
      <w:pPr>
        <w:rPr>
          <w:sz w:val="24"/>
          <w:szCs w:val="24"/>
        </w:rPr>
      </w:pPr>
    </w:p>
    <w:p w14:paraId="3F1D95DF" w14:textId="77777777" w:rsidR="00B3116B" w:rsidRPr="00B3116B" w:rsidRDefault="00B3116B" w:rsidP="00B377F0">
      <w:pPr>
        <w:jc w:val="both"/>
        <w:rPr>
          <w:sz w:val="24"/>
          <w:szCs w:val="24"/>
        </w:rPr>
      </w:pPr>
      <w:r w:rsidRPr="00B3116B">
        <w:rPr>
          <w:b/>
          <w:sz w:val="24"/>
          <w:szCs w:val="24"/>
        </w:rPr>
        <w:t xml:space="preserve">Střed Bečova – </w:t>
      </w:r>
      <w:r w:rsidRPr="00B3116B">
        <w:rPr>
          <w:sz w:val="24"/>
          <w:szCs w:val="24"/>
        </w:rPr>
        <w:t xml:space="preserve">prostranství kolem kulturního střediska, nákupního střediska, prostranství okolo panelového domu </w:t>
      </w:r>
      <w:proofErr w:type="spellStart"/>
      <w:r w:rsidRPr="00B3116B">
        <w:rPr>
          <w:sz w:val="24"/>
          <w:szCs w:val="24"/>
        </w:rPr>
        <w:t>bl</w:t>
      </w:r>
      <w:proofErr w:type="spellEnd"/>
      <w:r w:rsidRPr="00B3116B">
        <w:rPr>
          <w:sz w:val="24"/>
          <w:szCs w:val="24"/>
        </w:rPr>
        <w:t xml:space="preserve">. 8 a prostranství kolem stromu milénia.  </w:t>
      </w:r>
    </w:p>
    <w:p w14:paraId="6D0B5570" w14:textId="77777777" w:rsidR="0038194E" w:rsidRDefault="0038194E" w:rsidP="00D55D1F">
      <w:pPr>
        <w:rPr>
          <w:sz w:val="24"/>
          <w:szCs w:val="24"/>
        </w:rPr>
      </w:pPr>
    </w:p>
    <w:p w14:paraId="66D9AA30" w14:textId="77777777" w:rsidR="00B3116B" w:rsidRDefault="00B3116B" w:rsidP="00B3116B"/>
    <w:p w14:paraId="4762E10F" w14:textId="4B4C478D" w:rsidR="00B3116B" w:rsidRDefault="000E149F" w:rsidP="00B3116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88B217" wp14:editId="6A07E0E9">
                <wp:simplePos x="0" y="0"/>
                <wp:positionH relativeFrom="column">
                  <wp:posOffset>2378075</wp:posOffset>
                </wp:positionH>
                <wp:positionV relativeFrom="paragraph">
                  <wp:posOffset>2442210</wp:posOffset>
                </wp:positionV>
                <wp:extent cx="1336040" cy="2011680"/>
                <wp:effectExtent l="30480" t="41910" r="33655" b="32385"/>
                <wp:wrapNone/>
                <wp:docPr id="192701708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6040" cy="2011680"/>
                        </a:xfrm>
                        <a:custGeom>
                          <a:avLst/>
                          <a:gdLst>
                            <a:gd name="T0" fmla="*/ 1941 w 2104"/>
                            <a:gd name="T1" fmla="*/ 476 h 3168"/>
                            <a:gd name="T2" fmla="*/ 1365 w 2104"/>
                            <a:gd name="T3" fmla="*/ 588 h 3168"/>
                            <a:gd name="T4" fmla="*/ 927 w 2104"/>
                            <a:gd name="T5" fmla="*/ 0 h 3168"/>
                            <a:gd name="T6" fmla="*/ 238 w 2104"/>
                            <a:gd name="T7" fmla="*/ 451 h 3168"/>
                            <a:gd name="T8" fmla="*/ 0 w 2104"/>
                            <a:gd name="T9" fmla="*/ 438 h 3168"/>
                            <a:gd name="T10" fmla="*/ 163 w 2104"/>
                            <a:gd name="T11" fmla="*/ 2241 h 3168"/>
                            <a:gd name="T12" fmla="*/ 1327 w 2104"/>
                            <a:gd name="T13" fmla="*/ 2166 h 3168"/>
                            <a:gd name="T14" fmla="*/ 1428 w 2104"/>
                            <a:gd name="T15" fmla="*/ 3168 h 3168"/>
                            <a:gd name="T16" fmla="*/ 2104 w 2104"/>
                            <a:gd name="T17" fmla="*/ 3155 h 3168"/>
                            <a:gd name="T18" fmla="*/ 1953 w 2104"/>
                            <a:gd name="T19" fmla="*/ 463 h 3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04" h="3168">
                              <a:moveTo>
                                <a:pt x="1941" y="476"/>
                              </a:moveTo>
                              <a:lnTo>
                                <a:pt x="1365" y="588"/>
                              </a:lnTo>
                              <a:lnTo>
                                <a:pt x="927" y="0"/>
                              </a:lnTo>
                              <a:lnTo>
                                <a:pt x="238" y="451"/>
                              </a:lnTo>
                              <a:lnTo>
                                <a:pt x="0" y="438"/>
                              </a:lnTo>
                              <a:lnTo>
                                <a:pt x="163" y="2241"/>
                              </a:lnTo>
                              <a:lnTo>
                                <a:pt x="1327" y="2166"/>
                              </a:lnTo>
                              <a:lnTo>
                                <a:pt x="1428" y="3168"/>
                              </a:lnTo>
                              <a:lnTo>
                                <a:pt x="2104" y="3155"/>
                              </a:lnTo>
                              <a:lnTo>
                                <a:pt x="1953" y="463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D74468" id="Freeform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84.3pt,216.1pt,255.5pt,221.7pt,233.6pt,192.3pt,199.15pt,214.85pt,187.25pt,214.2pt,195.4pt,304.35pt,253.6pt,300.6pt,258.65pt,350.7pt,292.45pt,350.05pt,284.9pt,215.45pt" coordsize="2104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" filled="f" strokecolor="blue" strokeweight="2.25pt">
                <v:path arrowok="t" o:connecttype="custom" o:connectlocs="1232535,302260;866775,373380;588645,0;151130,286385;0,278130;103505,1423035;842645,1375410;906780,2011680;1336040,2003425;1240155,294005" o:connectangles="0,0,0,0,0,0,0,0,0,0"/>
              </v:polyline>
            </w:pict>
          </mc:Fallback>
        </mc:AlternateContent>
      </w:r>
      <w:r w:rsidR="00A21EB6">
        <w:object w:dxaOrig="8189" w:dyaOrig="7994" w14:anchorId="6E24E6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441.75pt" o:ole="">
            <v:imagedata r:id="rId8" o:title=""/>
          </v:shape>
          <o:OLEObject Type="Embed" ProgID="PBrush" ShapeID="_x0000_i1025" DrawAspect="Content" ObjectID="_1762924953" r:id="rId9"/>
        </w:object>
      </w:r>
    </w:p>
    <w:p w14:paraId="3760CC53" w14:textId="77777777" w:rsidR="00B3116B" w:rsidRDefault="00B3116B" w:rsidP="00B3116B"/>
    <w:p w14:paraId="178B57C2" w14:textId="77777777" w:rsidR="00B3116B" w:rsidRPr="0038194E" w:rsidRDefault="00B3116B" w:rsidP="00B3116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38194E">
        <w:rPr>
          <w:b/>
          <w:sz w:val="24"/>
          <w:szCs w:val="24"/>
        </w:rPr>
        <w:lastRenderedPageBreak/>
        <w:t xml:space="preserve">Příloha č. </w:t>
      </w:r>
      <w:r>
        <w:rPr>
          <w:b/>
          <w:sz w:val="24"/>
          <w:szCs w:val="24"/>
        </w:rPr>
        <w:t>2</w:t>
      </w:r>
      <w:r w:rsidRPr="0038194E">
        <w:rPr>
          <w:b/>
          <w:sz w:val="24"/>
          <w:szCs w:val="24"/>
        </w:rPr>
        <w:t xml:space="preserve"> k obecně závazné vyhlášce o zabezpečení místních záležitostí veřejného pořádku a estetického vzhledu obce</w:t>
      </w:r>
    </w:p>
    <w:p w14:paraId="57B26B84" w14:textId="77777777" w:rsidR="00B3116B" w:rsidRPr="00B3116B" w:rsidRDefault="00B3116B" w:rsidP="00B3116B">
      <w:pPr>
        <w:rPr>
          <w:sz w:val="24"/>
          <w:szCs w:val="24"/>
        </w:rPr>
      </w:pPr>
    </w:p>
    <w:p w14:paraId="72D39013" w14:textId="77777777" w:rsidR="00B3116B" w:rsidRPr="00B3116B" w:rsidRDefault="00B3116B" w:rsidP="00B3116B">
      <w:pPr>
        <w:jc w:val="both"/>
        <w:rPr>
          <w:sz w:val="24"/>
          <w:szCs w:val="24"/>
          <w:u w:val="single"/>
        </w:rPr>
      </w:pPr>
      <w:r w:rsidRPr="00B3116B">
        <w:rPr>
          <w:sz w:val="24"/>
          <w:szCs w:val="24"/>
          <w:u w:val="single"/>
        </w:rPr>
        <w:t xml:space="preserve">Vymezení míst veřejného prostranství, na kterých je zakázaná činnost dle čl. </w:t>
      </w:r>
      <w:r w:rsidR="00A21EB6">
        <w:rPr>
          <w:sz w:val="24"/>
          <w:szCs w:val="24"/>
          <w:u w:val="single"/>
        </w:rPr>
        <w:t>4</w:t>
      </w:r>
      <w:r w:rsidR="004D0CD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této vyhlášky:</w:t>
      </w:r>
    </w:p>
    <w:p w14:paraId="394B2309" w14:textId="77777777" w:rsidR="00B3116B" w:rsidRPr="00B3116B" w:rsidRDefault="00B3116B" w:rsidP="00B3116B">
      <w:pPr>
        <w:rPr>
          <w:sz w:val="24"/>
          <w:szCs w:val="24"/>
        </w:rPr>
      </w:pPr>
    </w:p>
    <w:p w14:paraId="128BED1C" w14:textId="52D5D1C2" w:rsidR="00B3116B" w:rsidRPr="00B3116B" w:rsidRDefault="00B3116B" w:rsidP="00B377F0">
      <w:pPr>
        <w:numPr>
          <w:ilvl w:val="0"/>
          <w:numId w:val="5"/>
        </w:numPr>
        <w:jc w:val="both"/>
        <w:rPr>
          <w:sz w:val="24"/>
          <w:szCs w:val="24"/>
        </w:rPr>
      </w:pPr>
      <w:r w:rsidRPr="00B3116B">
        <w:rPr>
          <w:b/>
          <w:sz w:val="24"/>
          <w:szCs w:val="24"/>
        </w:rPr>
        <w:t xml:space="preserve">Střed Bečova </w:t>
      </w:r>
      <w:r w:rsidRPr="00B3116B">
        <w:rPr>
          <w:sz w:val="24"/>
          <w:szCs w:val="24"/>
        </w:rPr>
        <w:t xml:space="preserve">– prostranství kolem kulturního střediska, prostranství kolem panelových </w:t>
      </w:r>
      <w:proofErr w:type="gramStart"/>
      <w:r w:rsidRPr="00B3116B">
        <w:rPr>
          <w:sz w:val="24"/>
          <w:szCs w:val="24"/>
        </w:rPr>
        <w:t xml:space="preserve">domů  </w:t>
      </w:r>
      <w:proofErr w:type="spellStart"/>
      <w:r w:rsidRPr="00B3116B">
        <w:rPr>
          <w:sz w:val="24"/>
          <w:szCs w:val="24"/>
        </w:rPr>
        <w:t>bl</w:t>
      </w:r>
      <w:proofErr w:type="spellEnd"/>
      <w:proofErr w:type="gramEnd"/>
      <w:r w:rsidRPr="00B3116B">
        <w:rPr>
          <w:sz w:val="24"/>
          <w:szCs w:val="24"/>
        </w:rPr>
        <w:t xml:space="preserve">. </w:t>
      </w:r>
      <w:r w:rsidR="00445923">
        <w:rPr>
          <w:sz w:val="24"/>
          <w:szCs w:val="24"/>
        </w:rPr>
        <w:t xml:space="preserve">1, </w:t>
      </w:r>
      <w:r w:rsidRPr="00B3116B">
        <w:rPr>
          <w:sz w:val="24"/>
          <w:szCs w:val="24"/>
        </w:rPr>
        <w:t xml:space="preserve">2, 3, 4, 5, 6, 7, 8, 13, 14, 15, 16, 21, 25. Dále prostranství nad blokem 16 a prostranství vlevo tzv. </w:t>
      </w: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K</w:t>
      </w:r>
      <w:r w:rsidRPr="00B3116B">
        <w:rPr>
          <w:sz w:val="24"/>
          <w:szCs w:val="24"/>
        </w:rPr>
        <w:t>aštanovka</w:t>
      </w:r>
      <w:proofErr w:type="spellEnd"/>
      <w:r>
        <w:rPr>
          <w:sz w:val="24"/>
          <w:szCs w:val="24"/>
        </w:rPr>
        <w:t>“</w:t>
      </w:r>
      <w:r w:rsidRPr="00B3116B">
        <w:rPr>
          <w:sz w:val="24"/>
          <w:szCs w:val="24"/>
        </w:rPr>
        <w:t xml:space="preserve"> směrem ke hřbitovu.</w:t>
      </w:r>
      <w:r>
        <w:rPr>
          <w:sz w:val="24"/>
          <w:szCs w:val="24"/>
        </w:rPr>
        <w:t xml:space="preserve"> </w:t>
      </w:r>
      <w:r w:rsidRPr="00B3116B">
        <w:rPr>
          <w:sz w:val="24"/>
          <w:szCs w:val="24"/>
        </w:rPr>
        <w:t>Dále prostranství podél garáží a travnaté plochy mezi gar</w:t>
      </w:r>
      <w:r w:rsidR="00445923">
        <w:rPr>
          <w:sz w:val="24"/>
          <w:szCs w:val="24"/>
        </w:rPr>
        <w:t>ážemi.</w:t>
      </w:r>
    </w:p>
    <w:p w14:paraId="1D1400AC" w14:textId="77777777" w:rsidR="00B3116B" w:rsidRDefault="00B3116B" w:rsidP="00D55D1F">
      <w:pPr>
        <w:rPr>
          <w:sz w:val="24"/>
          <w:szCs w:val="24"/>
        </w:rPr>
      </w:pPr>
    </w:p>
    <w:p w14:paraId="236A947D" w14:textId="77777777" w:rsidR="00B3116B" w:rsidRDefault="00B3116B" w:rsidP="00B3116B"/>
    <w:p w14:paraId="4ACF3642" w14:textId="1D0ECD63" w:rsidR="00B3116B" w:rsidRDefault="000E149F" w:rsidP="00B3116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BB4839" wp14:editId="23AC1E30">
                <wp:simplePos x="0" y="0"/>
                <wp:positionH relativeFrom="column">
                  <wp:posOffset>176530</wp:posOffset>
                </wp:positionH>
                <wp:positionV relativeFrom="paragraph">
                  <wp:posOffset>2192020</wp:posOffset>
                </wp:positionV>
                <wp:extent cx="5067300" cy="2844800"/>
                <wp:effectExtent l="29210" t="33655" r="37465" b="36195"/>
                <wp:wrapNone/>
                <wp:docPr id="112119633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7300" cy="2844800"/>
                        </a:xfrm>
                        <a:custGeom>
                          <a:avLst/>
                          <a:gdLst>
                            <a:gd name="T0" fmla="*/ 125 w 7638"/>
                            <a:gd name="T1" fmla="*/ 852 h 4345"/>
                            <a:gd name="T2" fmla="*/ 701 w 7638"/>
                            <a:gd name="T3" fmla="*/ 977 h 4345"/>
                            <a:gd name="T4" fmla="*/ 1114 w 7638"/>
                            <a:gd name="T5" fmla="*/ 1015 h 4345"/>
                            <a:gd name="T6" fmla="*/ 1791 w 7638"/>
                            <a:gd name="T7" fmla="*/ 576 h 4345"/>
                            <a:gd name="T8" fmla="*/ 2129 w 7638"/>
                            <a:gd name="T9" fmla="*/ 1002 h 4345"/>
                            <a:gd name="T10" fmla="*/ 2216 w 7638"/>
                            <a:gd name="T11" fmla="*/ 1190 h 4345"/>
                            <a:gd name="T12" fmla="*/ 3181 w 7638"/>
                            <a:gd name="T13" fmla="*/ 964 h 4345"/>
                            <a:gd name="T14" fmla="*/ 3757 w 7638"/>
                            <a:gd name="T15" fmla="*/ 814 h 4345"/>
                            <a:gd name="T16" fmla="*/ 4207 w 7638"/>
                            <a:gd name="T17" fmla="*/ 802 h 4345"/>
                            <a:gd name="T18" fmla="*/ 6061 w 7638"/>
                            <a:gd name="T19" fmla="*/ 1052 h 4345"/>
                            <a:gd name="T20" fmla="*/ 6724 w 7638"/>
                            <a:gd name="T21" fmla="*/ 626 h 4345"/>
                            <a:gd name="T22" fmla="*/ 7100 w 7638"/>
                            <a:gd name="T23" fmla="*/ 351 h 4345"/>
                            <a:gd name="T24" fmla="*/ 7476 w 7638"/>
                            <a:gd name="T25" fmla="*/ 0 h 4345"/>
                            <a:gd name="T26" fmla="*/ 7638 w 7638"/>
                            <a:gd name="T27" fmla="*/ 138 h 4345"/>
                            <a:gd name="T28" fmla="*/ 7225 w 7638"/>
                            <a:gd name="T29" fmla="*/ 526 h 4345"/>
                            <a:gd name="T30" fmla="*/ 6273 w 7638"/>
                            <a:gd name="T31" fmla="*/ 1165 h 4345"/>
                            <a:gd name="T32" fmla="*/ 5898 w 7638"/>
                            <a:gd name="T33" fmla="*/ 1415 h 4345"/>
                            <a:gd name="T34" fmla="*/ 5697 w 7638"/>
                            <a:gd name="T35" fmla="*/ 1553 h 4345"/>
                            <a:gd name="T36" fmla="*/ 5585 w 7638"/>
                            <a:gd name="T37" fmla="*/ 1703 h 4345"/>
                            <a:gd name="T38" fmla="*/ 5510 w 7638"/>
                            <a:gd name="T39" fmla="*/ 1879 h 4345"/>
                            <a:gd name="T40" fmla="*/ 5434 w 7638"/>
                            <a:gd name="T41" fmla="*/ 2116 h 4345"/>
                            <a:gd name="T42" fmla="*/ 5359 w 7638"/>
                            <a:gd name="T43" fmla="*/ 2379 h 4345"/>
                            <a:gd name="T44" fmla="*/ 5284 w 7638"/>
                            <a:gd name="T45" fmla="*/ 2517 h 4345"/>
                            <a:gd name="T46" fmla="*/ 5585 w 7638"/>
                            <a:gd name="T47" fmla="*/ 2843 h 4345"/>
                            <a:gd name="T48" fmla="*/ 5697 w 7638"/>
                            <a:gd name="T49" fmla="*/ 3031 h 4345"/>
                            <a:gd name="T50" fmla="*/ 5748 w 7638"/>
                            <a:gd name="T51" fmla="*/ 3168 h 4345"/>
                            <a:gd name="T52" fmla="*/ 5798 w 7638"/>
                            <a:gd name="T53" fmla="*/ 3281 h 4345"/>
                            <a:gd name="T54" fmla="*/ 5823 w 7638"/>
                            <a:gd name="T55" fmla="*/ 3419 h 4345"/>
                            <a:gd name="T56" fmla="*/ 5860 w 7638"/>
                            <a:gd name="T57" fmla="*/ 3556 h 4345"/>
                            <a:gd name="T58" fmla="*/ 5898 w 7638"/>
                            <a:gd name="T59" fmla="*/ 3682 h 4345"/>
                            <a:gd name="T60" fmla="*/ 5885 w 7638"/>
                            <a:gd name="T61" fmla="*/ 3694 h 4345"/>
                            <a:gd name="T62" fmla="*/ 5660 w 7638"/>
                            <a:gd name="T63" fmla="*/ 3707 h 4345"/>
                            <a:gd name="T64" fmla="*/ 2692 w 7638"/>
                            <a:gd name="T65" fmla="*/ 3744 h 4345"/>
                            <a:gd name="T66" fmla="*/ 2692 w 7638"/>
                            <a:gd name="T67" fmla="*/ 4345 h 4345"/>
                            <a:gd name="T68" fmla="*/ 188 w 7638"/>
                            <a:gd name="T69" fmla="*/ 4333 h 4345"/>
                            <a:gd name="T70" fmla="*/ 113 w 7638"/>
                            <a:gd name="T71" fmla="*/ 3544 h 4345"/>
                            <a:gd name="T72" fmla="*/ 0 w 7638"/>
                            <a:gd name="T73" fmla="*/ 2204 h 4345"/>
                            <a:gd name="T74" fmla="*/ 125 w 7638"/>
                            <a:gd name="T75" fmla="*/ 852 h 43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638" h="4345">
                              <a:moveTo>
                                <a:pt x="125" y="852"/>
                              </a:moveTo>
                              <a:lnTo>
                                <a:pt x="701" y="977"/>
                              </a:lnTo>
                              <a:lnTo>
                                <a:pt x="1114" y="1015"/>
                              </a:lnTo>
                              <a:lnTo>
                                <a:pt x="1791" y="576"/>
                              </a:lnTo>
                              <a:lnTo>
                                <a:pt x="2129" y="1002"/>
                              </a:lnTo>
                              <a:lnTo>
                                <a:pt x="2216" y="1190"/>
                              </a:lnTo>
                              <a:lnTo>
                                <a:pt x="3181" y="964"/>
                              </a:lnTo>
                              <a:lnTo>
                                <a:pt x="3757" y="814"/>
                              </a:lnTo>
                              <a:lnTo>
                                <a:pt x="4207" y="802"/>
                              </a:lnTo>
                              <a:lnTo>
                                <a:pt x="6061" y="1052"/>
                              </a:lnTo>
                              <a:lnTo>
                                <a:pt x="6724" y="626"/>
                              </a:lnTo>
                              <a:lnTo>
                                <a:pt x="7100" y="351"/>
                              </a:lnTo>
                              <a:lnTo>
                                <a:pt x="7476" y="0"/>
                              </a:lnTo>
                              <a:lnTo>
                                <a:pt x="7638" y="138"/>
                              </a:lnTo>
                              <a:lnTo>
                                <a:pt x="7225" y="526"/>
                              </a:lnTo>
                              <a:lnTo>
                                <a:pt x="6273" y="1165"/>
                              </a:lnTo>
                              <a:lnTo>
                                <a:pt x="5898" y="1415"/>
                              </a:lnTo>
                              <a:lnTo>
                                <a:pt x="5697" y="1553"/>
                              </a:lnTo>
                              <a:lnTo>
                                <a:pt x="5585" y="1703"/>
                              </a:lnTo>
                              <a:lnTo>
                                <a:pt x="5510" y="1879"/>
                              </a:lnTo>
                              <a:lnTo>
                                <a:pt x="5434" y="2116"/>
                              </a:lnTo>
                              <a:lnTo>
                                <a:pt x="5359" y="2379"/>
                              </a:lnTo>
                              <a:lnTo>
                                <a:pt x="5284" y="2517"/>
                              </a:lnTo>
                              <a:lnTo>
                                <a:pt x="5585" y="2843"/>
                              </a:lnTo>
                              <a:lnTo>
                                <a:pt x="5697" y="3031"/>
                              </a:lnTo>
                              <a:lnTo>
                                <a:pt x="5748" y="3168"/>
                              </a:lnTo>
                              <a:lnTo>
                                <a:pt x="5798" y="3281"/>
                              </a:lnTo>
                              <a:lnTo>
                                <a:pt x="5823" y="3419"/>
                              </a:lnTo>
                              <a:lnTo>
                                <a:pt x="5860" y="3556"/>
                              </a:lnTo>
                              <a:lnTo>
                                <a:pt x="5898" y="3682"/>
                              </a:lnTo>
                              <a:lnTo>
                                <a:pt x="5885" y="3694"/>
                              </a:lnTo>
                              <a:lnTo>
                                <a:pt x="5660" y="3707"/>
                              </a:lnTo>
                              <a:lnTo>
                                <a:pt x="2692" y="3744"/>
                              </a:lnTo>
                              <a:lnTo>
                                <a:pt x="2692" y="4345"/>
                              </a:lnTo>
                              <a:lnTo>
                                <a:pt x="188" y="4333"/>
                              </a:lnTo>
                              <a:lnTo>
                                <a:pt x="113" y="3544"/>
                              </a:lnTo>
                              <a:lnTo>
                                <a:pt x="0" y="2204"/>
                              </a:lnTo>
                              <a:lnTo>
                                <a:pt x="125" y="852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7F94" id="Freeform 3" o:spid="_x0000_s1026" style="position:absolute;margin-left:13.9pt;margin-top:172.6pt;width:399pt;height:2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38,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" path="m125,852l701,977r413,38l1791,576r338,426l2216,1190,3181,964,3757,814r450,-12l6061,1052,6724,626,7100,351,7476,r162,138l7225,526r-952,639l5898,1415r-201,138l5585,1703r-75,176l5434,2116r-75,263l5284,2517r301,326l5697,3031r51,137l5798,3281r25,138l5860,3556r38,126l5885,3694r-225,13l2692,3744r,601l188,4333,113,3544,,2204,125,852e" filled="f" strokecolor="red" strokeweight="2.25pt">
                <v:path arrowok="t" o:connecttype="custom" o:connectlocs="82929,557830;465066,639671;739064,664551;1188208,377124;1412449,656039;1470167,779128;2110380,631159;2492517,532950;2791062,525093;4021066,688776;4460922,409861;4710373,229810;4959824,0;5067300,90353;4793302,344388;4161714,762760;3912927,926442;3779577,1016795;3705272,1115004;3655515,1230237;3605094,1385408;3555337,1557602;3505579,1647954;3705272,1861396;3779577,1984485;3813412,2074183;3846584,2148168;3863169,2238520;3887716,2328218;3912927,2410714;3904302,2418571;3755030,2427083;1785961,2451308;1785961,2844800;124725,2836943;74968,2320362;0,1443024;82929,557830" o:connectangles="0,0,0,0,0,0,0,0,0,0,0,0,0,0,0,0,0,0,0,0,0,0,0,0,0,0,0,0,0,0,0,0,0,0,0,0,0,0"/>
              </v:shape>
            </w:pict>
          </mc:Fallback>
        </mc:AlternateContent>
      </w:r>
      <w:r w:rsidR="00B3116B">
        <w:rPr>
          <w:sz w:val="24"/>
          <w:szCs w:val="24"/>
        </w:rPr>
        <w:object w:dxaOrig="9389" w:dyaOrig="8011" w14:anchorId="63CE6296">
          <v:shape id="_x0000_i1026" type="#_x0000_t75" style="width:468.75pt;height:401.25pt" o:ole="">
            <v:imagedata r:id="rId10" o:title=""/>
          </v:shape>
          <o:OLEObject Type="Embed" ProgID="PBrush" ShapeID="_x0000_i1026" DrawAspect="Content" ObjectID="_1762924954" r:id="rId11"/>
        </w:object>
      </w:r>
    </w:p>
    <w:p w14:paraId="0A615A52" w14:textId="77777777" w:rsidR="00B3116B" w:rsidRDefault="00B3116B" w:rsidP="00B3116B"/>
    <w:p w14:paraId="53D2B52F" w14:textId="77777777" w:rsidR="00B3116B" w:rsidRDefault="00B3116B" w:rsidP="00B3116B"/>
    <w:p w14:paraId="557DAB28" w14:textId="77777777" w:rsidR="00B3116B" w:rsidRDefault="00B377F0" w:rsidP="00B377F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B377F0">
        <w:rPr>
          <w:b/>
          <w:sz w:val="24"/>
          <w:szCs w:val="24"/>
        </w:rPr>
        <w:lastRenderedPageBreak/>
        <w:t xml:space="preserve">Část Bečova směrem na Volevčice </w:t>
      </w:r>
      <w:r w:rsidRPr="00B377F0">
        <w:rPr>
          <w:sz w:val="24"/>
          <w:szCs w:val="24"/>
        </w:rPr>
        <w:t xml:space="preserve">– prostranství podél nových garáží včetně prostranství okolo plechových garáží a přilehlé travnaté plochy, dále travnaté prostranství okolo bloků 22, 23 a 24. </w:t>
      </w:r>
    </w:p>
    <w:p w14:paraId="511C0AA0" w14:textId="77777777" w:rsidR="00B377F0" w:rsidRDefault="00B377F0" w:rsidP="00B377F0">
      <w:pPr>
        <w:jc w:val="both"/>
        <w:rPr>
          <w:sz w:val="24"/>
          <w:szCs w:val="24"/>
        </w:rPr>
      </w:pPr>
    </w:p>
    <w:p w14:paraId="3BD087F3" w14:textId="77777777" w:rsidR="00B377F0" w:rsidRPr="00925305" w:rsidRDefault="00B377F0" w:rsidP="00B377F0"/>
    <w:p w14:paraId="49FC375D" w14:textId="4FFE33E3" w:rsidR="00B377F0" w:rsidRDefault="000E149F" w:rsidP="00B377F0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A8F0F3" wp14:editId="30BFFA9D">
                <wp:simplePos x="0" y="0"/>
                <wp:positionH relativeFrom="column">
                  <wp:posOffset>1765935</wp:posOffset>
                </wp:positionH>
                <wp:positionV relativeFrom="paragraph">
                  <wp:posOffset>1048385</wp:posOffset>
                </wp:positionV>
                <wp:extent cx="2504440" cy="2281555"/>
                <wp:effectExtent l="37465" t="29210" r="39370" b="22860"/>
                <wp:wrapNone/>
                <wp:docPr id="6443560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4440" cy="2281555"/>
                        </a:xfrm>
                        <a:custGeom>
                          <a:avLst/>
                          <a:gdLst>
                            <a:gd name="T0" fmla="*/ 3306 w 3944"/>
                            <a:gd name="T1" fmla="*/ 0 h 3593"/>
                            <a:gd name="T2" fmla="*/ 3306 w 3944"/>
                            <a:gd name="T3" fmla="*/ 187 h 3593"/>
                            <a:gd name="T4" fmla="*/ 3706 w 3944"/>
                            <a:gd name="T5" fmla="*/ 200 h 3593"/>
                            <a:gd name="T6" fmla="*/ 3944 w 3944"/>
                            <a:gd name="T7" fmla="*/ 613 h 3593"/>
                            <a:gd name="T8" fmla="*/ 3781 w 3944"/>
                            <a:gd name="T9" fmla="*/ 826 h 3593"/>
                            <a:gd name="T10" fmla="*/ 3130 w 3944"/>
                            <a:gd name="T11" fmla="*/ 1540 h 3593"/>
                            <a:gd name="T12" fmla="*/ 3055 w 3944"/>
                            <a:gd name="T13" fmla="*/ 2191 h 3593"/>
                            <a:gd name="T14" fmla="*/ 2329 w 3944"/>
                            <a:gd name="T15" fmla="*/ 2078 h 3593"/>
                            <a:gd name="T16" fmla="*/ 1978 w 3944"/>
                            <a:gd name="T17" fmla="*/ 2404 h 3593"/>
                            <a:gd name="T18" fmla="*/ 2366 w 3944"/>
                            <a:gd name="T19" fmla="*/ 2830 h 3593"/>
                            <a:gd name="T20" fmla="*/ 2154 w 3944"/>
                            <a:gd name="T21" fmla="*/ 3255 h 3593"/>
                            <a:gd name="T22" fmla="*/ 1427 w 3944"/>
                            <a:gd name="T23" fmla="*/ 2729 h 3593"/>
                            <a:gd name="T24" fmla="*/ 739 w 3944"/>
                            <a:gd name="T25" fmla="*/ 3593 h 3593"/>
                            <a:gd name="T26" fmla="*/ 37 w 3944"/>
                            <a:gd name="T27" fmla="*/ 3005 h 3593"/>
                            <a:gd name="T28" fmla="*/ 0 w 3944"/>
                            <a:gd name="T29" fmla="*/ 2855 h 3593"/>
                            <a:gd name="T30" fmla="*/ 50 w 3944"/>
                            <a:gd name="T31" fmla="*/ 2742 h 3593"/>
                            <a:gd name="T32" fmla="*/ 125 w 3944"/>
                            <a:gd name="T33" fmla="*/ 2592 h 3593"/>
                            <a:gd name="T34" fmla="*/ 488 w 3944"/>
                            <a:gd name="T35" fmla="*/ 1903 h 3593"/>
                            <a:gd name="T36" fmla="*/ 776 w 3944"/>
                            <a:gd name="T37" fmla="*/ 1815 h 3593"/>
                            <a:gd name="T38" fmla="*/ 576 w 3944"/>
                            <a:gd name="T39" fmla="*/ 62 h 3593"/>
                            <a:gd name="T40" fmla="*/ 2842 w 3944"/>
                            <a:gd name="T41" fmla="*/ 12 h 3593"/>
                            <a:gd name="T42" fmla="*/ 2830 w 3944"/>
                            <a:gd name="T43" fmla="*/ 25 h 3593"/>
                            <a:gd name="T44" fmla="*/ 2830 w 3944"/>
                            <a:gd name="T45" fmla="*/ 25 h 3593"/>
                            <a:gd name="T46" fmla="*/ 3306 w 3944"/>
                            <a:gd name="T47" fmla="*/ 0 h 3593"/>
                            <a:gd name="T48" fmla="*/ 3293 w 3944"/>
                            <a:gd name="T49" fmla="*/ 0 h 3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944" h="3593">
                              <a:moveTo>
                                <a:pt x="3306" y="0"/>
                              </a:moveTo>
                              <a:lnTo>
                                <a:pt x="3306" y="187"/>
                              </a:lnTo>
                              <a:lnTo>
                                <a:pt x="3706" y="200"/>
                              </a:lnTo>
                              <a:lnTo>
                                <a:pt x="3944" y="613"/>
                              </a:lnTo>
                              <a:lnTo>
                                <a:pt x="3781" y="826"/>
                              </a:lnTo>
                              <a:lnTo>
                                <a:pt x="3130" y="1540"/>
                              </a:lnTo>
                              <a:lnTo>
                                <a:pt x="3055" y="2191"/>
                              </a:lnTo>
                              <a:lnTo>
                                <a:pt x="2329" y="2078"/>
                              </a:lnTo>
                              <a:lnTo>
                                <a:pt x="1978" y="2404"/>
                              </a:lnTo>
                              <a:lnTo>
                                <a:pt x="2366" y="2830"/>
                              </a:lnTo>
                              <a:lnTo>
                                <a:pt x="2154" y="3255"/>
                              </a:lnTo>
                              <a:lnTo>
                                <a:pt x="1427" y="2729"/>
                              </a:lnTo>
                              <a:lnTo>
                                <a:pt x="739" y="3593"/>
                              </a:lnTo>
                              <a:lnTo>
                                <a:pt x="37" y="3005"/>
                              </a:lnTo>
                              <a:lnTo>
                                <a:pt x="0" y="2855"/>
                              </a:lnTo>
                              <a:lnTo>
                                <a:pt x="50" y="2742"/>
                              </a:lnTo>
                              <a:lnTo>
                                <a:pt x="125" y="2592"/>
                              </a:lnTo>
                              <a:lnTo>
                                <a:pt x="488" y="1903"/>
                              </a:lnTo>
                              <a:lnTo>
                                <a:pt x="776" y="1815"/>
                              </a:lnTo>
                              <a:lnTo>
                                <a:pt x="576" y="62"/>
                              </a:lnTo>
                              <a:lnTo>
                                <a:pt x="2842" y="12"/>
                              </a:lnTo>
                              <a:lnTo>
                                <a:pt x="2830" y="25"/>
                              </a:lnTo>
                              <a:lnTo>
                                <a:pt x="3306" y="0"/>
                              </a:lnTo>
                              <a:lnTo>
                                <a:pt x="3293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0069F2" id="Freeform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4.35pt,82.55pt,304.35pt,91.9pt,324.35pt,92.55pt,336.25pt,113.2pt,328.1pt,123.85pt,295.55pt,159.55pt,291.8pt,192.1pt,255.5pt,186.45pt,237.95pt,202.75pt,257.35pt,224.05pt,246.75pt,245.3pt,210.4pt,219pt,176pt,262.2pt,140.9pt,232.8pt,139.05pt,225.3pt,141.55pt,219.65pt,145.3pt,212.15pt,163.45pt,177.7pt,177.85pt,173.3pt,167.85pt,85.65pt,281.15pt,83.15pt,280.55pt,83.8pt,304.35pt,82.55pt,303.7pt,82.55pt" coordsize="3944,3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" filled="f" strokecolor="red" strokeweight="2.25pt">
                <v:path arrowok="t" o:connecttype="custom" o:connectlocs="2099310,0;2099310,118745;2353310,127000;2504440,389255;2400935,524510;1987550,977900;1939925,1391285;1478915,1319530;1256030,1526540;1502410,1797050;1367790,2066925;906145,1732915;469265,2281555;23495,1908175;0,1812925;31750,1741170;79375,1645920;309880,1208405;492760,1152525;365760,39370;1804670,7620;1797050,15875;1797050,15875;2099310,0;2091055,0" o:connectangles="0,0,0,0,0,0,0,0,0,0,0,0,0,0,0,0,0,0,0,0,0,0,0,0,0"/>
              </v:polyline>
            </w:pict>
          </mc:Fallback>
        </mc:AlternateContent>
      </w:r>
      <w:r>
        <w:rPr>
          <w:noProof/>
        </w:rPr>
        <w:drawing>
          <wp:inline distT="0" distB="0" distL="0" distR="0" wp14:anchorId="0F30A007" wp14:editId="70A64944">
            <wp:extent cx="5791200" cy="47244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0" r="33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4CC90" w14:textId="77777777" w:rsidR="00B377F0" w:rsidRPr="00B377F0" w:rsidRDefault="00B377F0" w:rsidP="00B377F0">
      <w:pPr>
        <w:jc w:val="both"/>
        <w:rPr>
          <w:sz w:val="24"/>
          <w:szCs w:val="24"/>
        </w:rPr>
      </w:pPr>
    </w:p>
    <w:sectPr w:rsidR="00B377F0" w:rsidRPr="00B377F0" w:rsidSect="00B205AA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13FB0" w14:textId="77777777" w:rsidR="00D17671" w:rsidRDefault="00D17671" w:rsidP="00D55D1F">
      <w:r>
        <w:separator/>
      </w:r>
    </w:p>
  </w:endnote>
  <w:endnote w:type="continuationSeparator" w:id="0">
    <w:p w14:paraId="3EB90F22" w14:textId="77777777" w:rsidR="00D17671" w:rsidRDefault="00D17671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F94BD" w14:textId="77777777" w:rsidR="00D17671" w:rsidRDefault="00D17671" w:rsidP="00D55D1F">
      <w:r>
        <w:separator/>
      </w:r>
    </w:p>
  </w:footnote>
  <w:footnote w:type="continuationSeparator" w:id="0">
    <w:p w14:paraId="748CCDA8" w14:textId="77777777" w:rsidR="00D17671" w:rsidRDefault="00D17671" w:rsidP="00D55D1F">
      <w:r>
        <w:continuationSeparator/>
      </w:r>
    </w:p>
  </w:footnote>
  <w:footnote w:id="1">
    <w:p w14:paraId="58F0EF4A" w14:textId="77777777" w:rsidR="00FD2F58" w:rsidRPr="003E407D" w:rsidRDefault="00FD2F58" w:rsidP="00FD2F58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f) zákona č. 65/2017 Sb., </w:t>
      </w:r>
      <w:r w:rsidRPr="000B5C84">
        <w:t>o ochraně zdraví před škodlivými účinky návykových látek</w:t>
      </w:r>
      <w:r>
        <w:t xml:space="preserve">, ve znění pozdějších </w:t>
      </w:r>
      <w:r w:rsidRPr="003E407D">
        <w:t>předpisů (</w:t>
      </w:r>
      <w:r w:rsidRPr="003E407D">
        <w:rPr>
          <w:i/>
        </w:rPr>
        <w:t>Alkoholickým nápojem se rozumí nápoj obsahující více než 0,5 % objemových ethanolu.</w:t>
      </w:r>
      <w:r w:rsidRPr="003E407D">
        <w:t>)</w:t>
      </w:r>
    </w:p>
  </w:footnote>
  <w:footnote w:id="2">
    <w:p w14:paraId="2E18D27C" w14:textId="77777777" w:rsidR="00FD2F58" w:rsidRPr="003E407D" w:rsidRDefault="00FD2F58" w:rsidP="00FD2F58">
      <w:pPr>
        <w:pStyle w:val="Textpoznpodarou"/>
        <w:ind w:left="198" w:hanging="198"/>
        <w:jc w:val="both"/>
      </w:pPr>
      <w:r w:rsidRPr="003E407D">
        <w:rPr>
          <w:rStyle w:val="Znakapoznpodarou"/>
        </w:rPr>
        <w:footnoteRef/>
      </w:r>
      <w:r w:rsidRPr="003E407D">
        <w:rPr>
          <w:vertAlign w:val="superscript"/>
        </w:rPr>
        <w:t>)</w:t>
      </w:r>
      <w:r w:rsidRPr="003E407D">
        <w:t xml:space="preserve"> ustanovení § 34 zákona o obcích (</w:t>
      </w:r>
      <w:r w:rsidRPr="003E407D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3E407D">
        <w:t>)</w:t>
      </w:r>
    </w:p>
  </w:footnote>
  <w:footnote w:id="3">
    <w:p w14:paraId="094FA868" w14:textId="77777777" w:rsidR="00A21EB6" w:rsidRPr="00965C8E" w:rsidRDefault="00A21EB6" w:rsidP="00A21EB6">
      <w:pPr>
        <w:pStyle w:val="Textpoznpodarou"/>
      </w:pPr>
      <w:r w:rsidRPr="00965C8E">
        <w:rPr>
          <w:rStyle w:val="Znakapoznpodarou"/>
        </w:rPr>
        <w:footnoteRef/>
      </w:r>
      <w:r w:rsidRPr="00965C8E">
        <w:rPr>
          <w:vertAlign w:val="superscript"/>
        </w:rPr>
        <w:t>)</w:t>
      </w:r>
      <w:r w:rsidRPr="00965C8E">
        <w:t xml:space="preserve"> např. přestupek neoprávněného záboru veřejného prostranství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897"/>
    <w:multiLevelType w:val="hybridMultilevel"/>
    <w:tmpl w:val="AB067E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3056E"/>
    <w:multiLevelType w:val="hybridMultilevel"/>
    <w:tmpl w:val="635893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B86F40"/>
    <w:multiLevelType w:val="hybridMultilevel"/>
    <w:tmpl w:val="2C9265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124D4"/>
    <w:multiLevelType w:val="hybridMultilevel"/>
    <w:tmpl w:val="E4587E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286543">
    <w:abstractNumId w:val="3"/>
  </w:num>
  <w:num w:numId="2" w16cid:durableId="2140293201">
    <w:abstractNumId w:val="11"/>
  </w:num>
  <w:num w:numId="3" w16cid:durableId="326519752">
    <w:abstractNumId w:val="1"/>
  </w:num>
  <w:num w:numId="4" w16cid:durableId="465467834">
    <w:abstractNumId w:val="7"/>
  </w:num>
  <w:num w:numId="5" w16cid:durableId="990059859">
    <w:abstractNumId w:val="9"/>
  </w:num>
  <w:num w:numId="6" w16cid:durableId="463549039">
    <w:abstractNumId w:val="10"/>
  </w:num>
  <w:num w:numId="7" w16cid:durableId="2048917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16062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0303037">
    <w:abstractNumId w:val="6"/>
  </w:num>
  <w:num w:numId="10" w16cid:durableId="185405854">
    <w:abstractNumId w:val="0"/>
  </w:num>
  <w:num w:numId="11" w16cid:durableId="878782788">
    <w:abstractNumId w:val="2"/>
  </w:num>
  <w:num w:numId="12" w16cid:durableId="46493393">
    <w:abstractNumId w:val="8"/>
  </w:num>
  <w:num w:numId="13" w16cid:durableId="1095590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30294"/>
    <w:rsid w:val="00086EBC"/>
    <w:rsid w:val="00094735"/>
    <w:rsid w:val="000C5656"/>
    <w:rsid w:val="000E149F"/>
    <w:rsid w:val="00130260"/>
    <w:rsid w:val="00191734"/>
    <w:rsid w:val="001E4E1D"/>
    <w:rsid w:val="001E7A6C"/>
    <w:rsid w:val="0028363D"/>
    <w:rsid w:val="002D76EC"/>
    <w:rsid w:val="003370AC"/>
    <w:rsid w:val="003663F2"/>
    <w:rsid w:val="0038194E"/>
    <w:rsid w:val="003D15A4"/>
    <w:rsid w:val="003F141D"/>
    <w:rsid w:val="00406FB9"/>
    <w:rsid w:val="00445923"/>
    <w:rsid w:val="004D0CDD"/>
    <w:rsid w:val="004F77B2"/>
    <w:rsid w:val="005000EA"/>
    <w:rsid w:val="00544E72"/>
    <w:rsid w:val="005969C9"/>
    <w:rsid w:val="005C060D"/>
    <w:rsid w:val="006304C8"/>
    <w:rsid w:val="00657579"/>
    <w:rsid w:val="00676099"/>
    <w:rsid w:val="006A2511"/>
    <w:rsid w:val="0073177F"/>
    <w:rsid w:val="00781438"/>
    <w:rsid w:val="008028B6"/>
    <w:rsid w:val="008629D2"/>
    <w:rsid w:val="008C426F"/>
    <w:rsid w:val="008E2C49"/>
    <w:rsid w:val="00965C7F"/>
    <w:rsid w:val="009A3B9A"/>
    <w:rsid w:val="009A4F3F"/>
    <w:rsid w:val="009B5F89"/>
    <w:rsid w:val="009E468A"/>
    <w:rsid w:val="00A21EB6"/>
    <w:rsid w:val="00A845B3"/>
    <w:rsid w:val="00A907C8"/>
    <w:rsid w:val="00AE59C6"/>
    <w:rsid w:val="00AF4918"/>
    <w:rsid w:val="00B205AA"/>
    <w:rsid w:val="00B3116B"/>
    <w:rsid w:val="00B377F0"/>
    <w:rsid w:val="00B9155D"/>
    <w:rsid w:val="00BB09DA"/>
    <w:rsid w:val="00C234FC"/>
    <w:rsid w:val="00C34C71"/>
    <w:rsid w:val="00C75EA1"/>
    <w:rsid w:val="00C8182F"/>
    <w:rsid w:val="00C8678F"/>
    <w:rsid w:val="00CC18BF"/>
    <w:rsid w:val="00D013C8"/>
    <w:rsid w:val="00D17671"/>
    <w:rsid w:val="00D55D1F"/>
    <w:rsid w:val="00D920F2"/>
    <w:rsid w:val="00DE155E"/>
    <w:rsid w:val="00EA05D4"/>
    <w:rsid w:val="00F948CC"/>
    <w:rsid w:val="00FB4829"/>
    <w:rsid w:val="00F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436C"/>
  <w15:chartTrackingRefBased/>
  <w15:docId w15:val="{E8E52670-C2D3-4123-B73A-3CDE3DD6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55D1F"/>
  </w:style>
  <w:style w:type="character" w:customStyle="1" w:styleId="TextpoznpodarouChar">
    <w:name w:val="Text pozn. pod čarou Char"/>
    <w:link w:val="Textpoznpodarou"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FD2F58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D2F58"/>
    <w:rPr>
      <w:rFonts w:ascii="Courier New" w:eastAsia="Times New Roman" w:hAnsi="Courier New"/>
      <w:lang w:val="x-none" w:eastAsia="x-none"/>
    </w:rPr>
  </w:style>
  <w:style w:type="paragraph" w:customStyle="1" w:styleId="Seznamoslovan">
    <w:name w:val="Seznam očíslovaný"/>
    <w:basedOn w:val="Zkladntext"/>
    <w:rsid w:val="00FD2F58"/>
    <w:pPr>
      <w:widowControl w:val="0"/>
      <w:spacing w:after="113"/>
      <w:ind w:left="425" w:hanging="424"/>
      <w:jc w:val="both"/>
    </w:pPr>
    <w:rPr>
      <w:noProof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F5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F58"/>
    <w:rPr>
      <w:rFonts w:ascii="Times New Roman" w:eastAsia="Times New Roman" w:hAnsi="Times New Roman"/>
    </w:rPr>
  </w:style>
  <w:style w:type="paragraph" w:customStyle="1" w:styleId="ZkladntextIMP">
    <w:name w:val="Základní text_IMP"/>
    <w:basedOn w:val="Normln"/>
    <w:rsid w:val="00FD2F58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B2A48-A953-4E9F-B34F-C4355FBC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Obec Bečov</cp:lastModifiedBy>
  <cp:revision>3</cp:revision>
  <cp:lastPrinted>2023-11-08T08:47:00Z</cp:lastPrinted>
  <dcterms:created xsi:type="dcterms:W3CDTF">2023-11-08T08:49:00Z</dcterms:created>
  <dcterms:modified xsi:type="dcterms:W3CDTF">2023-12-01T07:36:00Z</dcterms:modified>
</cp:coreProperties>
</file>