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34B8" w14:textId="77777777" w:rsidR="00B81963" w:rsidRDefault="001606C8">
      <w:pPr>
        <w:pStyle w:val="Nzev"/>
      </w:pPr>
      <w:r>
        <w:t>OBEC SLOUP V ČECHÁCH</w:t>
      </w:r>
      <w:r>
        <w:br/>
      </w:r>
      <w:r>
        <w:t>Zastupitelstvo obce Sloup v Čechách</w:t>
      </w:r>
    </w:p>
    <w:p w14:paraId="0FF9296C" w14:textId="77777777" w:rsidR="00B81963" w:rsidRDefault="001606C8">
      <w:pPr>
        <w:pStyle w:val="Nadpis1"/>
      </w:pPr>
      <w:r>
        <w:t>Obecně závazná vyhláška obce Sloup v Čechách</w:t>
      </w:r>
      <w:r>
        <w:br/>
      </w:r>
      <w:r>
        <w:t>o místním poplatku za užívání veřejného prostranství</w:t>
      </w:r>
    </w:p>
    <w:p w14:paraId="64B6DF03" w14:textId="77777777" w:rsidR="00B81963" w:rsidRDefault="001606C8">
      <w:pPr>
        <w:pStyle w:val="UvodniVeta"/>
      </w:pPr>
      <w:r>
        <w:t xml:space="preserve">Zastupitelstvo obce Sloup v Čechách se na svém zasedání dne 19. prosince 2023 </w:t>
      </w:r>
      <w:r>
        <w:t>usnesením č. 83/23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</w:t>
      </w:r>
      <w:r>
        <w:t>cní zřízení), ve znění pozdějších předpisů, tuto obecně závaznou vyhlášku (dále jen „vyhláška“):</w:t>
      </w:r>
    </w:p>
    <w:p w14:paraId="56965A91" w14:textId="77777777" w:rsidR="00B81963" w:rsidRDefault="001606C8">
      <w:pPr>
        <w:pStyle w:val="Nadpis2"/>
      </w:pPr>
      <w:r>
        <w:t>Čl. 1</w:t>
      </w:r>
      <w:r>
        <w:br/>
      </w:r>
      <w:r>
        <w:t>Úvodní ustanovení</w:t>
      </w:r>
    </w:p>
    <w:p w14:paraId="611D5CC4" w14:textId="77777777" w:rsidR="00B81963" w:rsidRDefault="001606C8">
      <w:pPr>
        <w:pStyle w:val="Odstavec"/>
        <w:numPr>
          <w:ilvl w:val="0"/>
          <w:numId w:val="1"/>
        </w:numPr>
      </w:pPr>
      <w:r>
        <w:t>Obec Sloup v Čechách touto vyhláškou zavádí místní poplatek za užívání veřejného prostranství (dále jen „poplatek“).</w:t>
      </w:r>
    </w:p>
    <w:p w14:paraId="3E7CC137" w14:textId="77777777" w:rsidR="00B81963" w:rsidRDefault="001606C8">
      <w:pPr>
        <w:pStyle w:val="Odstavec"/>
        <w:numPr>
          <w:ilvl w:val="0"/>
          <w:numId w:val="1"/>
        </w:numPr>
      </w:pPr>
      <w:r>
        <w:t xml:space="preserve">Správcem poplatku </w:t>
      </w:r>
      <w:r>
        <w:t>je obecní úřad</w:t>
      </w:r>
      <w:r>
        <w:rPr>
          <w:rStyle w:val="Znakapoznpodarou"/>
        </w:rPr>
        <w:footnoteReference w:id="1"/>
      </w:r>
      <w:r>
        <w:t>.</w:t>
      </w:r>
    </w:p>
    <w:p w14:paraId="530D380A" w14:textId="77777777" w:rsidR="00B81963" w:rsidRDefault="001606C8">
      <w:pPr>
        <w:pStyle w:val="Nadpis2"/>
      </w:pPr>
      <w:r>
        <w:t>Čl. 2</w:t>
      </w:r>
      <w:r>
        <w:br/>
      </w:r>
      <w:r>
        <w:t>Předmět poplatku a poplatník</w:t>
      </w:r>
    </w:p>
    <w:p w14:paraId="3D2BC866" w14:textId="77777777" w:rsidR="00B81963" w:rsidRDefault="001606C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3B3D90E" w14:textId="77777777" w:rsidR="00B81963" w:rsidRDefault="001606C8">
      <w:pPr>
        <w:pStyle w:val="Odstavec"/>
        <w:numPr>
          <w:ilvl w:val="1"/>
          <w:numId w:val="1"/>
        </w:numPr>
      </w:pPr>
      <w:r>
        <w:t>u</w:t>
      </w:r>
      <w:r>
        <w:t>místění dočasných staveb sloužících pro poskytování služeb,</w:t>
      </w:r>
    </w:p>
    <w:p w14:paraId="359ACC6C" w14:textId="77777777" w:rsidR="00B81963" w:rsidRDefault="001606C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EA11903" w14:textId="77777777" w:rsidR="00B81963" w:rsidRDefault="001606C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5495065" w14:textId="77777777" w:rsidR="00B81963" w:rsidRDefault="001606C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89E1764" w14:textId="77777777" w:rsidR="00B81963" w:rsidRDefault="001606C8">
      <w:pPr>
        <w:pStyle w:val="Odstavec"/>
        <w:numPr>
          <w:ilvl w:val="1"/>
          <w:numId w:val="1"/>
        </w:numPr>
      </w:pPr>
      <w:r>
        <w:t xml:space="preserve">umístění </w:t>
      </w:r>
      <w:r>
        <w:t>reklamních zařízení,</w:t>
      </w:r>
    </w:p>
    <w:p w14:paraId="63F45C53" w14:textId="77777777" w:rsidR="00B81963" w:rsidRDefault="001606C8">
      <w:pPr>
        <w:pStyle w:val="Odstavec"/>
        <w:numPr>
          <w:ilvl w:val="1"/>
          <w:numId w:val="1"/>
        </w:numPr>
      </w:pPr>
      <w:r>
        <w:t>provádění výkopových prací,</w:t>
      </w:r>
    </w:p>
    <w:p w14:paraId="3086C5E1" w14:textId="77777777" w:rsidR="00B81963" w:rsidRDefault="001606C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D620787" w14:textId="77777777" w:rsidR="00B81963" w:rsidRDefault="001606C8">
      <w:pPr>
        <w:pStyle w:val="Odstavec"/>
        <w:numPr>
          <w:ilvl w:val="1"/>
          <w:numId w:val="1"/>
        </w:numPr>
      </w:pPr>
      <w:r>
        <w:t>umístění skládek,</w:t>
      </w:r>
    </w:p>
    <w:p w14:paraId="74C7A81F" w14:textId="77777777" w:rsidR="00B81963" w:rsidRDefault="001606C8">
      <w:pPr>
        <w:pStyle w:val="Odstavec"/>
        <w:numPr>
          <w:ilvl w:val="1"/>
          <w:numId w:val="1"/>
        </w:numPr>
      </w:pPr>
      <w:r>
        <w:t>umístění zařízení cirkusů,</w:t>
      </w:r>
    </w:p>
    <w:p w14:paraId="2A89A48D" w14:textId="77777777" w:rsidR="00B81963" w:rsidRDefault="001606C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D7A6F4A" w14:textId="77777777" w:rsidR="00B81963" w:rsidRDefault="001606C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D0C6151" w14:textId="77777777" w:rsidR="00B81963" w:rsidRDefault="001606C8">
      <w:pPr>
        <w:pStyle w:val="Odstavec"/>
        <w:numPr>
          <w:ilvl w:val="1"/>
          <w:numId w:val="1"/>
        </w:numPr>
      </w:pPr>
      <w:r>
        <w:t>užívání veřejného prostran</w:t>
      </w:r>
      <w:r>
        <w:t>ství pro sportovní akce,</w:t>
      </w:r>
    </w:p>
    <w:p w14:paraId="3EFE4EF2" w14:textId="77777777" w:rsidR="00B81963" w:rsidRDefault="001606C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D2770AE" w14:textId="77777777" w:rsidR="00B81963" w:rsidRDefault="001606C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D1AAA17" w14:textId="77777777" w:rsidR="00B81963" w:rsidRDefault="001606C8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</w:t>
      </w:r>
      <w:r>
        <w:t>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2FBF6E4" w14:textId="77777777" w:rsidR="00B81963" w:rsidRDefault="001606C8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473B6E0E" w14:textId="77777777" w:rsidR="00B81963" w:rsidRDefault="001606C8">
      <w:pPr>
        <w:pStyle w:val="Odstavec"/>
      </w:pPr>
      <w:r>
        <w:t>Poplatek se platí za užívání veřejného prostranství, kterým se rozumí:</w:t>
      </w:r>
    </w:p>
    <w:p w14:paraId="4DF9F836" w14:textId="77777777" w:rsidR="00B81963" w:rsidRDefault="001606C8">
      <w:pPr>
        <w:pStyle w:val="Odstavec"/>
        <w:numPr>
          <w:ilvl w:val="1"/>
          <w:numId w:val="1"/>
        </w:numPr>
      </w:pPr>
      <w:r>
        <w:t>ulice Benešova, Cvikovská, Hřbitovní, Janovská, Ke</w:t>
      </w:r>
      <w:r>
        <w:t xml:space="preserve"> Hradu, Ke Mlýnu, Komenského, Krátká, Lesní, Lomená, Luční, Mikovcova, Mlýnská, Na Kopečku, Na Lávce, Na Svahu, Novoborská, Pod Hradem, Pod Samuelovou jeskyní, Pod Stráží, Polní, Potoční, Radvanecká, Spojovací, U Barvírny, U Pošty, V Lukách a Vodní,</w:t>
      </w:r>
    </w:p>
    <w:p w14:paraId="09B40364" w14:textId="77777777" w:rsidR="00B81963" w:rsidRDefault="001606C8">
      <w:pPr>
        <w:pStyle w:val="Odstavec"/>
        <w:numPr>
          <w:ilvl w:val="1"/>
          <w:numId w:val="1"/>
        </w:numPr>
      </w:pPr>
      <w:r>
        <w:t>chodní</w:t>
      </w:r>
      <w:r>
        <w:t>ky, návsi, parky a veřejná zeleň,</w:t>
      </w:r>
    </w:p>
    <w:p w14:paraId="59F2C9A6" w14:textId="77777777" w:rsidR="00B81963" w:rsidRDefault="001606C8">
      <w:pPr>
        <w:pStyle w:val="Odstavec"/>
        <w:numPr>
          <w:ilvl w:val="1"/>
          <w:numId w:val="1"/>
        </w:numPr>
      </w:pPr>
      <w:r>
        <w:t>parkoviště a jiné zpevněné plochy přístupné každému bez omezení.</w:t>
      </w:r>
    </w:p>
    <w:p w14:paraId="522ED998" w14:textId="77777777" w:rsidR="00B81963" w:rsidRDefault="001606C8">
      <w:pPr>
        <w:pStyle w:val="Nadpis2"/>
      </w:pPr>
      <w:r>
        <w:t>Čl. 4</w:t>
      </w:r>
      <w:r>
        <w:br/>
      </w:r>
      <w:r>
        <w:t>Ohlašovací povinnost</w:t>
      </w:r>
    </w:p>
    <w:p w14:paraId="6A5E7275" w14:textId="77777777" w:rsidR="00B81963" w:rsidRDefault="001606C8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</w:t>
      </w:r>
      <w:r>
        <w:t>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</w:t>
      </w:r>
      <w:r>
        <w:t>tník povinen splnit ohlašovací povinnost nejblíže následující pracovní den.</w:t>
      </w:r>
    </w:p>
    <w:p w14:paraId="4459F554" w14:textId="77777777" w:rsidR="00B81963" w:rsidRDefault="001606C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A2576E6" w14:textId="77777777" w:rsidR="00B81963" w:rsidRDefault="001606C8">
      <w:pPr>
        <w:pStyle w:val="Nadpis2"/>
      </w:pPr>
      <w:r>
        <w:t>Čl. 5</w:t>
      </w:r>
      <w:r>
        <w:br/>
      </w:r>
      <w:r>
        <w:t>Sazba poplatku</w:t>
      </w:r>
    </w:p>
    <w:p w14:paraId="1A4F382A" w14:textId="77777777" w:rsidR="00B81963" w:rsidRDefault="001606C8">
      <w:pPr>
        <w:pStyle w:val="Odstavec"/>
      </w:pPr>
      <w:r>
        <w:t>Sazba poplatku činí za každý i započatý m</w:t>
      </w:r>
      <w:r>
        <w:t>² a každý i započatý den:</w:t>
      </w:r>
    </w:p>
    <w:p w14:paraId="6C2A583B" w14:textId="77777777" w:rsidR="00B81963" w:rsidRDefault="001606C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F87B962" w14:textId="77777777" w:rsidR="00B81963" w:rsidRDefault="001606C8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4DFB873" w14:textId="77777777" w:rsidR="00B81963" w:rsidRDefault="001606C8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5B3D112" w14:textId="77777777" w:rsidR="00B81963" w:rsidRDefault="001606C8">
      <w:pPr>
        <w:pStyle w:val="Odstavec"/>
        <w:numPr>
          <w:ilvl w:val="1"/>
          <w:numId w:val="1"/>
        </w:numPr>
      </w:pPr>
      <w:r>
        <w:t xml:space="preserve">za umístění </w:t>
      </w:r>
      <w:r>
        <w:t>zařízení sloužících pro poskytování prodeje 100 Kč,</w:t>
      </w:r>
    </w:p>
    <w:p w14:paraId="2E686958" w14:textId="77777777" w:rsidR="00B81963" w:rsidRDefault="001606C8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769E2B95" w14:textId="77777777" w:rsidR="00B81963" w:rsidRDefault="001606C8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CFAF26F" w14:textId="77777777" w:rsidR="00B81963" w:rsidRDefault="001606C8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233572E" w14:textId="77777777" w:rsidR="00B81963" w:rsidRDefault="001606C8">
      <w:pPr>
        <w:pStyle w:val="Odstavec"/>
        <w:numPr>
          <w:ilvl w:val="1"/>
          <w:numId w:val="1"/>
        </w:numPr>
      </w:pPr>
      <w:r>
        <w:t>za umístění skládek 10 Kč,</w:t>
      </w:r>
    </w:p>
    <w:p w14:paraId="76A444CB" w14:textId="77777777" w:rsidR="00B81963" w:rsidRDefault="001606C8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6F00BB8" w14:textId="77777777" w:rsidR="00B81963" w:rsidRDefault="001606C8">
      <w:pPr>
        <w:pStyle w:val="Odstavec"/>
        <w:numPr>
          <w:ilvl w:val="1"/>
          <w:numId w:val="1"/>
        </w:numPr>
      </w:pPr>
      <w:r>
        <w:t>za umístění zařízení luna</w:t>
      </w:r>
      <w:r>
        <w:t>parků a jiných obdobných atrakcí 100 Kč,</w:t>
      </w:r>
    </w:p>
    <w:p w14:paraId="11FE61F2" w14:textId="77777777" w:rsidR="00B81963" w:rsidRDefault="001606C8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7003B0E" w14:textId="77777777" w:rsidR="00B81963" w:rsidRDefault="001606C8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EE6867E" w14:textId="77777777" w:rsidR="00B81963" w:rsidRDefault="001606C8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CC253A9" w14:textId="77777777" w:rsidR="00B81963" w:rsidRDefault="001606C8">
      <w:pPr>
        <w:pStyle w:val="Odstavec"/>
        <w:numPr>
          <w:ilvl w:val="1"/>
          <w:numId w:val="1"/>
        </w:numPr>
      </w:pPr>
      <w:r>
        <w:t>za užívání veřejného prostranství pro</w:t>
      </w:r>
      <w:r>
        <w:t> potřeby tvorby filmových a televizních děl 10 Kč.</w:t>
      </w:r>
    </w:p>
    <w:p w14:paraId="0610439A" w14:textId="77777777" w:rsidR="00B81963" w:rsidRDefault="001606C8">
      <w:pPr>
        <w:pStyle w:val="Nadpis2"/>
      </w:pPr>
      <w:r>
        <w:lastRenderedPageBreak/>
        <w:t>Čl. 6</w:t>
      </w:r>
      <w:r>
        <w:br/>
      </w:r>
      <w:r>
        <w:t>Splatnost poplatku</w:t>
      </w:r>
    </w:p>
    <w:p w14:paraId="38FE302E" w14:textId="77777777" w:rsidR="00B81963" w:rsidRDefault="001606C8">
      <w:pPr>
        <w:pStyle w:val="Odstavec"/>
      </w:pPr>
      <w:r>
        <w:t>Poplatek je splatný v den ukončení užívání veřejného prostranství.</w:t>
      </w:r>
    </w:p>
    <w:p w14:paraId="0A8B2842" w14:textId="77777777" w:rsidR="00B81963" w:rsidRDefault="001606C8">
      <w:pPr>
        <w:pStyle w:val="Nadpis2"/>
      </w:pPr>
      <w:r>
        <w:t>Čl. 7</w:t>
      </w:r>
      <w:r>
        <w:br/>
      </w:r>
      <w:r>
        <w:t xml:space="preserve"> Osvobození</w:t>
      </w:r>
    </w:p>
    <w:p w14:paraId="179433C3" w14:textId="77777777" w:rsidR="00B81963" w:rsidRDefault="001606C8">
      <w:pPr>
        <w:pStyle w:val="Odstavec"/>
        <w:numPr>
          <w:ilvl w:val="0"/>
          <w:numId w:val="4"/>
        </w:numPr>
      </w:pPr>
      <w:r>
        <w:t>Pro obec Sloup v Čechách a jí zřízené organizační složky.</w:t>
      </w:r>
    </w:p>
    <w:p w14:paraId="2B9273C4" w14:textId="77777777" w:rsidR="00B81963" w:rsidRDefault="00B81963">
      <w:pPr>
        <w:rPr>
          <w:lang w:eastAsia="en-US" w:bidi="ar-SA"/>
        </w:rPr>
      </w:pPr>
    </w:p>
    <w:p w14:paraId="2C6FFB53" w14:textId="77777777" w:rsidR="00B81963" w:rsidRDefault="00B81963"/>
    <w:p w14:paraId="5F095FD0" w14:textId="77777777" w:rsidR="00B81963" w:rsidRDefault="001606C8">
      <w:pPr>
        <w:pStyle w:val="Nadpis2"/>
      </w:pPr>
      <w:r>
        <w:t>Čl. 8</w:t>
      </w:r>
      <w:r>
        <w:br/>
      </w:r>
      <w:r>
        <w:t xml:space="preserve"> Přechodné a zrušovací ustano</w:t>
      </w:r>
      <w:r>
        <w:t>vení</w:t>
      </w:r>
    </w:p>
    <w:p w14:paraId="05ADA567" w14:textId="77777777" w:rsidR="00B81963" w:rsidRDefault="001606C8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1AF170A" w14:textId="77777777" w:rsidR="00B81963" w:rsidRDefault="001606C8">
      <w:pPr>
        <w:pStyle w:val="Odstavec"/>
        <w:numPr>
          <w:ilvl w:val="0"/>
          <w:numId w:val="1"/>
        </w:numPr>
      </w:pPr>
      <w:r>
        <w:t>Zrušuje se obecně závazná vyhláška č. 3/2013, o místním poplatku za užívání veřejného prostranství, ze dne 6. března 2013.</w:t>
      </w:r>
    </w:p>
    <w:p w14:paraId="6513C46E" w14:textId="77777777" w:rsidR="00B81963" w:rsidRDefault="001606C8">
      <w:pPr>
        <w:pStyle w:val="Nadpis2"/>
      </w:pPr>
      <w:r>
        <w:t>Čl. 9</w:t>
      </w:r>
      <w:r>
        <w:br/>
      </w:r>
      <w:r>
        <w:t>Účinno</w:t>
      </w:r>
      <w:r>
        <w:t>st</w:t>
      </w:r>
    </w:p>
    <w:p w14:paraId="42639C15" w14:textId="77777777" w:rsidR="00B81963" w:rsidRDefault="001606C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1963" w14:paraId="3A7A861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7AF98" w14:textId="77777777" w:rsidR="00B81963" w:rsidRDefault="001606C8">
            <w:pPr>
              <w:pStyle w:val="PodpisovePole"/>
            </w:pPr>
            <w:r>
              <w:t>Jaromír Studnička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80527" w14:textId="77777777" w:rsidR="00B81963" w:rsidRDefault="001606C8">
            <w:pPr>
              <w:pStyle w:val="PodpisovePole"/>
            </w:pPr>
            <w:r>
              <w:t>Jana Pejčinovičová v. r.</w:t>
            </w:r>
            <w:r>
              <w:br/>
            </w:r>
            <w:r>
              <w:t xml:space="preserve"> místostarostka</w:t>
            </w:r>
          </w:p>
        </w:tc>
      </w:tr>
      <w:tr w:rsidR="00B81963" w14:paraId="093B2F6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76A71A" w14:textId="77777777" w:rsidR="00B81963" w:rsidRDefault="001606C8">
            <w:pPr>
              <w:pStyle w:val="PodpisovePole"/>
            </w:pPr>
            <w:r>
              <w:t>Jana Stinglová v. r.</w:t>
            </w:r>
            <w:r>
              <w:br/>
            </w:r>
            <w:r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55143" w14:textId="77777777" w:rsidR="00B81963" w:rsidRDefault="00B81963">
            <w:pPr>
              <w:pStyle w:val="PodpisovePole"/>
            </w:pPr>
          </w:p>
        </w:tc>
      </w:tr>
    </w:tbl>
    <w:p w14:paraId="3E95BDB6" w14:textId="77777777" w:rsidR="00B81963" w:rsidRDefault="00B81963"/>
    <w:sectPr w:rsidR="00B819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D014" w14:textId="77777777" w:rsidR="00000000" w:rsidRDefault="001606C8">
      <w:r>
        <w:separator/>
      </w:r>
    </w:p>
  </w:endnote>
  <w:endnote w:type="continuationSeparator" w:id="0">
    <w:p w14:paraId="282CCB89" w14:textId="77777777" w:rsidR="00000000" w:rsidRDefault="0016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B34E" w14:textId="77777777" w:rsidR="00000000" w:rsidRDefault="001606C8">
      <w:r>
        <w:rPr>
          <w:color w:val="000000"/>
        </w:rPr>
        <w:separator/>
      </w:r>
    </w:p>
  </w:footnote>
  <w:footnote w:type="continuationSeparator" w:id="0">
    <w:p w14:paraId="66CFABD5" w14:textId="77777777" w:rsidR="00000000" w:rsidRDefault="001606C8">
      <w:r>
        <w:continuationSeparator/>
      </w:r>
    </w:p>
  </w:footnote>
  <w:footnote w:id="1">
    <w:p w14:paraId="32A616EA" w14:textId="77777777" w:rsidR="00B81963" w:rsidRDefault="001606C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8C9CBA0" w14:textId="77777777" w:rsidR="00B81963" w:rsidRDefault="001606C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09590F0" w14:textId="77777777" w:rsidR="00B81963" w:rsidRDefault="001606C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4E642E4" w14:textId="77777777" w:rsidR="00B81963" w:rsidRDefault="001606C8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57EE"/>
    <w:multiLevelType w:val="multilevel"/>
    <w:tmpl w:val="055613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9701944">
    <w:abstractNumId w:val="0"/>
  </w:num>
  <w:num w:numId="2" w16cid:durableId="622617451">
    <w:abstractNumId w:val="0"/>
    <w:lvlOverride w:ilvl="0">
      <w:startOverride w:val="1"/>
    </w:lvlOverride>
  </w:num>
  <w:num w:numId="3" w16cid:durableId="1727561000">
    <w:abstractNumId w:val="0"/>
    <w:lvlOverride w:ilvl="0">
      <w:startOverride w:val="1"/>
    </w:lvlOverride>
  </w:num>
  <w:num w:numId="4" w16cid:durableId="276106488">
    <w:abstractNumId w:val="0"/>
    <w:lvlOverride w:ilvl="0">
      <w:startOverride w:val="1"/>
    </w:lvlOverride>
  </w:num>
  <w:num w:numId="5" w16cid:durableId="17904650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1963"/>
    <w:rsid w:val="001606C8"/>
    <w:rsid w:val="00B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F476"/>
  <w15:docId w15:val="{2D91A801-772A-4D3C-A5BB-55A7CE43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mistostarosta2</cp:lastModifiedBy>
  <cp:revision>2</cp:revision>
  <cp:lastPrinted>2023-12-20T08:12:00Z</cp:lastPrinted>
  <dcterms:created xsi:type="dcterms:W3CDTF">2024-01-17T11:56:00Z</dcterms:created>
  <dcterms:modified xsi:type="dcterms:W3CDTF">2024-01-17T11:56:00Z</dcterms:modified>
</cp:coreProperties>
</file>