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4B" w:rsidRDefault="0024664B" w:rsidP="0024664B">
      <w:pPr>
        <w:pStyle w:val="Zkladntext"/>
        <w:spacing w:line="257" w:lineRule="auto"/>
        <w:jc w:val="right"/>
        <w:rPr>
          <w:rFonts w:ascii="Open Sans" w:hAnsi="Open Sans" w:cs="Open Sans"/>
          <w:bCs/>
          <w:sz w:val="18"/>
          <w:szCs w:val="18"/>
        </w:rPr>
      </w:pPr>
    </w:p>
    <w:p w:rsidR="000748F3" w:rsidRPr="000748F3" w:rsidRDefault="009E336E" w:rsidP="002E3C4C">
      <w:pPr>
        <w:pStyle w:val="OZV"/>
        <w:contextualSpacing w:val="0"/>
      </w:pPr>
      <w:r>
        <w:t xml:space="preserve">Nařízení města </w:t>
      </w:r>
      <w:r w:rsidR="00343AE3">
        <w:fldChar w:fldCharType="begin">
          <w:ffData>
            <w:name w:val="Text2"/>
            <w:enabled/>
            <w:calcOnExit w:val="0"/>
            <w:textInput>
              <w:default w:val="3"/>
            </w:textInput>
          </w:ffData>
        </w:fldChar>
      </w:r>
      <w:bookmarkStart w:id="0" w:name="Text2"/>
      <w:r w:rsidR="00343AE3">
        <w:instrText xml:space="preserve"> FORMTEXT </w:instrText>
      </w:r>
      <w:r w:rsidR="00343AE3">
        <w:fldChar w:fldCharType="separate"/>
      </w:r>
      <w:r w:rsidR="00343AE3">
        <w:rPr>
          <w:noProof/>
        </w:rPr>
        <w:t>3</w:t>
      </w:r>
      <w:r w:rsidR="00343AE3">
        <w:fldChar w:fldCharType="end"/>
      </w:r>
      <w:bookmarkEnd w:id="0"/>
      <w:r>
        <w:t>/2024</w:t>
      </w:r>
    </w:p>
    <w:p w:rsidR="000343D9" w:rsidRDefault="009E336E" w:rsidP="002E3C4C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b/>
          <w:bCs/>
        </w:rPr>
      </w:pPr>
      <w:r w:rsidRPr="009E336E">
        <w:rPr>
          <w:rFonts w:ascii="Open Sans" w:hAnsi="Open Sans" w:cs="Open Sans"/>
          <w:b/>
          <w:bCs/>
        </w:rPr>
        <w:t xml:space="preserve">kterým se </w:t>
      </w:r>
      <w:r w:rsidR="00345203">
        <w:rPr>
          <w:rFonts w:ascii="Open Sans" w:hAnsi="Open Sans" w:cs="Open Sans"/>
          <w:b/>
          <w:bCs/>
        </w:rPr>
        <w:t xml:space="preserve">ruší nařízení města č. 1/2024, </w:t>
      </w:r>
      <w:r w:rsidR="00345203">
        <w:rPr>
          <w:rFonts w:ascii="Open Sans" w:hAnsi="Open Sans" w:cs="Open Sans"/>
          <w:b/>
          <w:bCs/>
        </w:rPr>
        <w:br/>
        <w:t xml:space="preserve">kterým byly </w:t>
      </w:r>
      <w:r w:rsidRPr="009E336E">
        <w:rPr>
          <w:rFonts w:ascii="Open Sans" w:hAnsi="Open Sans" w:cs="Open Sans"/>
          <w:b/>
          <w:bCs/>
        </w:rPr>
        <w:t>stanov</w:t>
      </w:r>
      <w:r w:rsidR="00345203">
        <w:rPr>
          <w:rFonts w:ascii="Open Sans" w:hAnsi="Open Sans" w:cs="Open Sans"/>
          <w:b/>
          <w:bCs/>
        </w:rPr>
        <w:t>eny</w:t>
      </w:r>
      <w:r w:rsidRPr="009E336E">
        <w:rPr>
          <w:rFonts w:ascii="Open Sans" w:hAnsi="Open Sans" w:cs="Open Sans"/>
          <w:b/>
          <w:bCs/>
        </w:rPr>
        <w:t xml:space="preserve"> ceny </w:t>
      </w:r>
      <w:r w:rsidR="00345203">
        <w:rPr>
          <w:rFonts w:ascii="Open Sans" w:hAnsi="Open Sans" w:cs="Open Sans"/>
          <w:b/>
          <w:bCs/>
        </w:rPr>
        <w:t xml:space="preserve">za </w:t>
      </w:r>
      <w:r w:rsidRPr="009E336E">
        <w:rPr>
          <w:rFonts w:ascii="Open Sans" w:hAnsi="Open Sans" w:cs="Open Sans"/>
          <w:b/>
          <w:bCs/>
        </w:rPr>
        <w:t>služby hřbitovní na veřejných pohře</w:t>
      </w:r>
      <w:r>
        <w:rPr>
          <w:rFonts w:ascii="Open Sans" w:hAnsi="Open Sans" w:cs="Open Sans"/>
          <w:b/>
          <w:bCs/>
        </w:rPr>
        <w:t>bištích města Bakov nad Jizerou</w:t>
      </w:r>
    </w:p>
    <w:p w:rsidR="009E336E" w:rsidRPr="00E81265" w:rsidRDefault="009E336E" w:rsidP="002E3C4C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sz w:val="18"/>
          <w:szCs w:val="18"/>
        </w:rPr>
      </w:pP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Rada města Bakov nad Jizerou se na svém zasedání dne </w:t>
      </w:r>
      <w:r w:rsidR="00345203">
        <w:rPr>
          <w:rFonts w:ascii="Open Sans" w:hAnsi="Open Sans" w:cs="Open Sans"/>
          <w:color w:val="auto"/>
          <w:sz w:val="18"/>
          <w:szCs w:val="18"/>
        </w:rPr>
        <w:t>2</w:t>
      </w:r>
      <w:r w:rsidR="00063E85">
        <w:rPr>
          <w:rFonts w:ascii="Open Sans" w:hAnsi="Open Sans" w:cs="Open Sans"/>
          <w:color w:val="auto"/>
          <w:sz w:val="18"/>
          <w:szCs w:val="18"/>
        </w:rPr>
        <w:t>9. 0</w:t>
      </w:r>
      <w:r w:rsidR="00345203">
        <w:rPr>
          <w:rFonts w:ascii="Open Sans" w:hAnsi="Open Sans" w:cs="Open Sans"/>
          <w:color w:val="auto"/>
          <w:sz w:val="18"/>
          <w:szCs w:val="18"/>
        </w:rPr>
        <w:t>5</w:t>
      </w:r>
      <w:r w:rsidR="00063E85">
        <w:rPr>
          <w:rFonts w:ascii="Open Sans" w:hAnsi="Open Sans" w:cs="Open Sans"/>
          <w:color w:val="auto"/>
          <w:sz w:val="18"/>
          <w:szCs w:val="18"/>
        </w:rPr>
        <w:t>. 2024</w:t>
      </w:r>
      <w:r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04EE3">
        <w:rPr>
          <w:rFonts w:ascii="Open Sans" w:hAnsi="Open Sans" w:cs="Open Sans"/>
          <w:color w:val="auto"/>
          <w:sz w:val="18"/>
          <w:szCs w:val="18"/>
        </w:rPr>
        <w:t xml:space="preserve">usnesením č. </w:t>
      </w:r>
      <w:r w:rsidR="0079402C" w:rsidRPr="0079402C">
        <w:rPr>
          <w:rFonts w:ascii="Open Sans" w:hAnsi="Open Sans" w:cs="Open Sans"/>
          <w:color w:val="auto"/>
          <w:sz w:val="18"/>
          <w:szCs w:val="18"/>
        </w:rPr>
        <w:t>R661/12-2024</w:t>
      </w:r>
      <w:r w:rsidR="00345203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04EE3">
        <w:rPr>
          <w:rFonts w:ascii="Open Sans" w:hAnsi="Open Sans" w:cs="Open Sans"/>
          <w:color w:val="auto"/>
          <w:sz w:val="18"/>
          <w:szCs w:val="18"/>
        </w:rPr>
        <w:t>usnesla vydat na základě § 10</w:t>
      </w:r>
      <w:r w:rsidR="00345203">
        <w:rPr>
          <w:rFonts w:ascii="Open Sans" w:hAnsi="Open Sans" w:cs="Open Sans"/>
          <w:color w:val="auto"/>
          <w:sz w:val="18"/>
          <w:szCs w:val="18"/>
        </w:rPr>
        <w:t>2, odst. 2, pís. d)</w:t>
      </w:r>
      <w:r w:rsidRPr="00404EE3">
        <w:rPr>
          <w:rFonts w:ascii="Open Sans" w:hAnsi="Open Sans" w:cs="Open Sans"/>
          <w:color w:val="auto"/>
          <w:sz w:val="18"/>
          <w:szCs w:val="18"/>
        </w:rPr>
        <w:t xml:space="preserve"> zákona č. 128/2000 Sb., o obcích (obecní zřízení), ve znění pozdějších předpisů</w:t>
      </w:r>
      <w:r w:rsidR="00345203">
        <w:rPr>
          <w:rFonts w:ascii="Open Sans" w:hAnsi="Open Sans" w:cs="Open Sans"/>
          <w:color w:val="auto"/>
          <w:sz w:val="18"/>
          <w:szCs w:val="18"/>
        </w:rPr>
        <w:t>,</w:t>
      </w:r>
      <w:r w:rsidRPr="00404EE3">
        <w:rPr>
          <w:rFonts w:ascii="Open Sans" w:hAnsi="Open Sans" w:cs="Open Sans"/>
          <w:color w:val="auto"/>
          <w:sz w:val="18"/>
          <w:szCs w:val="18"/>
        </w:rPr>
        <w:t xml:space="preserve"> toto nařízení: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404EE3" w:rsidRPr="00404EE3" w:rsidRDefault="00404EE3" w:rsidP="002E3C4C">
      <w:pPr>
        <w:pStyle w:val="lnek"/>
      </w:pPr>
      <w:r w:rsidRPr="00404EE3">
        <w:t>Čl. 1</w:t>
      </w:r>
    </w:p>
    <w:p w:rsidR="00404EE3" w:rsidRPr="00404EE3" w:rsidRDefault="00345203" w:rsidP="002E3C4C">
      <w:pPr>
        <w:pStyle w:val="lnek"/>
      </w:pPr>
      <w:r>
        <w:t>Zrušovací</w:t>
      </w:r>
      <w:r w:rsidR="00404EE3" w:rsidRPr="00404EE3">
        <w:t xml:space="preserve"> ustanovení</w:t>
      </w: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Tímto nařízením se </w:t>
      </w:r>
      <w:r w:rsidR="00345203">
        <w:rPr>
          <w:rFonts w:ascii="Open Sans" w:hAnsi="Open Sans" w:cs="Open Sans"/>
          <w:color w:val="auto"/>
          <w:sz w:val="18"/>
          <w:szCs w:val="18"/>
        </w:rPr>
        <w:t xml:space="preserve">zrušuje nařízení města č. 1/2024, </w:t>
      </w:r>
      <w:r w:rsidR="00345203" w:rsidRPr="00345203">
        <w:rPr>
          <w:rFonts w:ascii="Open Sans" w:hAnsi="Open Sans" w:cs="Open Sans"/>
          <w:color w:val="auto"/>
          <w:sz w:val="18"/>
          <w:szCs w:val="18"/>
        </w:rPr>
        <w:t xml:space="preserve">kterým byly stanoveny </w:t>
      </w:r>
      <w:r w:rsidR="00345203">
        <w:rPr>
          <w:rFonts w:ascii="Open Sans" w:hAnsi="Open Sans" w:cs="Open Sans"/>
          <w:color w:val="auto"/>
          <w:sz w:val="18"/>
          <w:szCs w:val="18"/>
        </w:rPr>
        <w:t xml:space="preserve">ceny za </w:t>
      </w:r>
      <w:r w:rsidRPr="00404EE3">
        <w:rPr>
          <w:rFonts w:ascii="Open Sans" w:hAnsi="Open Sans" w:cs="Open Sans"/>
          <w:color w:val="auto"/>
          <w:sz w:val="18"/>
          <w:szCs w:val="18"/>
        </w:rPr>
        <w:t xml:space="preserve">služby hřbitovní na veřejných pohřebištích města Bakov nad Jizerou. </w:t>
      </w:r>
    </w:p>
    <w:p w:rsidR="00404EE3" w:rsidRP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404EE3" w:rsidRPr="00404EE3" w:rsidRDefault="00404EE3" w:rsidP="002E3C4C">
      <w:pPr>
        <w:pStyle w:val="lnek"/>
      </w:pPr>
      <w:r w:rsidRPr="00404EE3">
        <w:t>Čl. 2</w:t>
      </w:r>
    </w:p>
    <w:p w:rsidR="00404EE3" w:rsidRPr="00404EE3" w:rsidRDefault="00404EE3" w:rsidP="002E3C4C">
      <w:pPr>
        <w:pStyle w:val="lnek"/>
      </w:pPr>
      <w:r w:rsidRPr="00404EE3">
        <w:t>Účinnost</w:t>
      </w:r>
    </w:p>
    <w:p w:rsidR="00404EE3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Toto nařízení nabývá účinnosti </w:t>
      </w:r>
      <w:r w:rsidR="00343AE3">
        <w:rPr>
          <w:rFonts w:ascii="Open Sans" w:hAnsi="Open Sans" w:cs="Open Sans"/>
          <w:color w:val="auto"/>
          <w:sz w:val="18"/>
          <w:szCs w:val="18"/>
        </w:rPr>
        <w:t xml:space="preserve">patnáctým </w:t>
      </w:r>
      <w:r w:rsidR="00345203">
        <w:rPr>
          <w:rFonts w:ascii="Open Sans" w:hAnsi="Open Sans" w:cs="Open Sans"/>
          <w:color w:val="auto"/>
          <w:sz w:val="18"/>
          <w:szCs w:val="18"/>
        </w:rPr>
        <w:t xml:space="preserve">dnem </w:t>
      </w:r>
      <w:r w:rsidR="00343AE3">
        <w:rPr>
          <w:rFonts w:ascii="Open Sans" w:hAnsi="Open Sans" w:cs="Open Sans"/>
          <w:color w:val="auto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po dni jeho vyhlášení."/>
            </w:textInput>
          </w:ffData>
        </w:fldChar>
      </w:r>
      <w:bookmarkStart w:id="1" w:name="Text4"/>
      <w:r w:rsidR="00343AE3">
        <w:rPr>
          <w:rFonts w:ascii="Open Sans" w:hAnsi="Open Sans" w:cs="Open Sans"/>
          <w:color w:val="auto"/>
          <w:sz w:val="18"/>
          <w:szCs w:val="18"/>
        </w:rPr>
        <w:instrText xml:space="preserve"> FORMTEXT </w:instrText>
      </w:r>
      <w:r w:rsidR="00343AE3">
        <w:rPr>
          <w:rFonts w:ascii="Open Sans" w:hAnsi="Open Sans" w:cs="Open Sans"/>
          <w:color w:val="auto"/>
          <w:sz w:val="18"/>
          <w:szCs w:val="18"/>
        </w:rPr>
      </w:r>
      <w:r w:rsidR="00343AE3">
        <w:rPr>
          <w:rFonts w:ascii="Open Sans" w:hAnsi="Open Sans" w:cs="Open Sans"/>
          <w:color w:val="auto"/>
          <w:sz w:val="18"/>
          <w:szCs w:val="18"/>
        </w:rPr>
        <w:fldChar w:fldCharType="separate"/>
      </w:r>
      <w:r w:rsidR="00343AE3">
        <w:rPr>
          <w:rFonts w:ascii="Open Sans" w:hAnsi="Open Sans" w:cs="Open Sans"/>
          <w:noProof/>
          <w:color w:val="auto"/>
          <w:sz w:val="18"/>
          <w:szCs w:val="18"/>
        </w:rPr>
        <w:t>po dni jeho vyhlášení.</w:t>
      </w:r>
      <w:r w:rsidR="00343AE3">
        <w:rPr>
          <w:rFonts w:ascii="Open Sans" w:hAnsi="Open Sans" w:cs="Open Sans"/>
          <w:color w:val="auto"/>
          <w:sz w:val="18"/>
          <w:szCs w:val="18"/>
        </w:rPr>
        <w:fldChar w:fldCharType="end"/>
      </w:r>
      <w:bookmarkEnd w:id="1"/>
    </w:p>
    <w:p w:rsidR="0038252F" w:rsidRDefault="0038252F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343D9" w:rsidRDefault="00404EE3" w:rsidP="002E3C4C">
      <w:pPr>
        <w:pStyle w:val="Blockquote"/>
        <w:spacing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404EE3">
        <w:rPr>
          <w:rFonts w:ascii="Open Sans" w:hAnsi="Open Sans" w:cs="Open Sans"/>
          <w:color w:val="auto"/>
          <w:sz w:val="18"/>
          <w:szCs w:val="18"/>
        </w:rPr>
        <w:t xml:space="preserve">V Bakově nad Jizerou dne </w:t>
      </w:r>
      <w:r w:rsidR="00343AE3">
        <w:rPr>
          <w:rFonts w:ascii="Open Sans" w:hAnsi="Open Sans" w:cs="Open Sans"/>
          <w:color w:val="auto"/>
          <w:sz w:val="18"/>
          <w:szCs w:val="18"/>
        </w:rPr>
        <w:t>31</w:t>
      </w:r>
      <w:r w:rsidR="0079402C">
        <w:rPr>
          <w:rFonts w:ascii="Open Sans" w:hAnsi="Open Sans" w:cs="Open Sans"/>
          <w:color w:val="auto"/>
          <w:sz w:val="18"/>
          <w:szCs w:val="18"/>
        </w:rPr>
        <w:t>.</w:t>
      </w:r>
      <w:r w:rsidR="00343AE3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="0079402C">
        <w:rPr>
          <w:rFonts w:ascii="Open Sans" w:hAnsi="Open Sans" w:cs="Open Sans"/>
          <w:color w:val="auto"/>
          <w:sz w:val="18"/>
          <w:szCs w:val="18"/>
        </w:rPr>
        <w:t>0</w:t>
      </w:r>
      <w:r w:rsidR="00343AE3">
        <w:rPr>
          <w:rFonts w:ascii="Open Sans" w:hAnsi="Open Sans" w:cs="Open Sans"/>
          <w:color w:val="auto"/>
          <w:sz w:val="18"/>
          <w:szCs w:val="18"/>
        </w:rPr>
        <w:t>5</w:t>
      </w:r>
      <w:bookmarkStart w:id="2" w:name="_GoBack"/>
      <w:bookmarkEnd w:id="2"/>
      <w:r w:rsidR="0079402C">
        <w:rPr>
          <w:rFonts w:ascii="Open Sans" w:hAnsi="Open Sans" w:cs="Open Sans"/>
          <w:color w:val="auto"/>
          <w:sz w:val="18"/>
          <w:szCs w:val="18"/>
        </w:rPr>
        <w:t>.</w:t>
      </w:r>
      <w:r w:rsidR="00343AE3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="0079402C">
        <w:rPr>
          <w:rFonts w:ascii="Open Sans" w:hAnsi="Open Sans" w:cs="Open Sans"/>
          <w:color w:val="auto"/>
          <w:sz w:val="18"/>
          <w:szCs w:val="18"/>
        </w:rPr>
        <w:t>2024</w:t>
      </w:r>
    </w:p>
    <w:p w:rsidR="000343D9" w:rsidRDefault="000343D9" w:rsidP="002E3C4C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343D9" w:rsidRDefault="000343D9" w:rsidP="002E3C4C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45203" w:rsidRPr="00F12D58" w:rsidRDefault="00345203" w:rsidP="002E3C4C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0343D9" w:rsidTr="00AD4CA9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</w:p>
          <w:p w:rsidR="000343D9" w:rsidRPr="00311F24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:rsidR="000343D9" w:rsidRDefault="000343D9" w:rsidP="002E3C4C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0343D9" w:rsidRDefault="000343D9" w:rsidP="002E3C4C">
      <w:pPr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sectPr w:rsidR="000343D9" w:rsidSect="0024664B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851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7A" w:rsidRDefault="00B7137A" w:rsidP="001E3427">
      <w:r>
        <w:separator/>
      </w:r>
    </w:p>
  </w:endnote>
  <w:endnote w:type="continuationSeparator" w:id="0">
    <w:p w:rsidR="00B7137A" w:rsidRDefault="00B7137A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45203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="http://schemas.microsoft.com/office/drawing/2014/chartex"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345203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7A" w:rsidRDefault="00B7137A" w:rsidP="001E3427">
      <w:r>
        <w:separator/>
      </w:r>
    </w:p>
  </w:footnote>
  <w:footnote w:type="continuationSeparator" w:id="0">
    <w:p w:rsidR="00B7137A" w:rsidRDefault="00B7137A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684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40"/>
    </w:tblGrid>
    <w:tr w:rsidR="00D95080" w:rsidTr="0024664B">
      <w:trPr>
        <w:trHeight w:val="20"/>
        <w:jc w:val="right"/>
      </w:trPr>
      <w:tc>
        <w:tcPr>
          <w:tcW w:w="6840" w:type="dxa"/>
          <w:hideMark/>
        </w:tcPr>
        <w:p w:rsidR="00D95080" w:rsidRDefault="00D95080" w:rsidP="0024664B">
          <w:pPr>
            <w:jc w:val="right"/>
            <w:rPr>
              <w:rFonts w:ascii="Open Sans" w:hAnsi="Open Sans" w:cs="Open Sans"/>
              <w:b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sz w:val="28"/>
              <w:szCs w:val="28"/>
              <w:lang w:eastAsia="en-US"/>
            </w:rPr>
            <w:t>Město Bakov nad Jizerou</w:t>
          </w:r>
        </w:p>
      </w:tc>
    </w:tr>
    <w:tr w:rsidR="00D95080" w:rsidTr="0024664B">
      <w:trPr>
        <w:trHeight w:val="20"/>
        <w:jc w:val="right"/>
      </w:trPr>
      <w:tc>
        <w:tcPr>
          <w:tcW w:w="6840" w:type="dxa"/>
          <w:hideMark/>
        </w:tcPr>
        <w:p w:rsidR="00D95080" w:rsidRDefault="00D95080" w:rsidP="0024664B">
          <w:pPr>
            <w:jc w:val="right"/>
            <w:rPr>
              <w:rFonts w:ascii="Open Sans" w:hAnsi="Open Sans" w:cs="Open Sans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 xml:space="preserve">Mírové náměstí 208 </w:t>
          </w:r>
        </w:p>
      </w:tc>
    </w:tr>
    <w:tr w:rsidR="00D95080" w:rsidTr="0024664B">
      <w:trPr>
        <w:trHeight w:val="20"/>
        <w:jc w:val="right"/>
      </w:trPr>
      <w:tc>
        <w:tcPr>
          <w:tcW w:w="6840" w:type="dxa"/>
          <w:hideMark/>
        </w:tcPr>
        <w:p w:rsidR="00D95080" w:rsidRDefault="00D95080" w:rsidP="0024664B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>294 01 Bakov nad Jizerou</w:t>
          </w:r>
        </w:p>
      </w:tc>
    </w:tr>
  </w:tbl>
  <w:p w:rsidR="005F4C30" w:rsidRPr="00D95080" w:rsidRDefault="00343AE3" w:rsidP="00D95080">
    <w:pPr>
      <w:tabs>
        <w:tab w:val="center" w:pos="4536"/>
        <w:tab w:val="right" w:pos="9072"/>
      </w:tabs>
      <w:jc w:val="center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pict>
        <v:rect id="_x0000_i1025" style="width:425.2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CA"/>
    <w:multiLevelType w:val="hybridMultilevel"/>
    <w:tmpl w:val="8CF64E4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59A"/>
    <w:multiLevelType w:val="hybridMultilevel"/>
    <w:tmpl w:val="402C6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620"/>
    <w:multiLevelType w:val="hybridMultilevel"/>
    <w:tmpl w:val="51045C52"/>
    <w:lvl w:ilvl="0" w:tplc="BFA0D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66B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153E"/>
    <w:multiLevelType w:val="hybridMultilevel"/>
    <w:tmpl w:val="0F64AD0C"/>
    <w:lvl w:ilvl="0" w:tplc="E8D0FED6">
      <w:start w:val="1"/>
      <w:numFmt w:val="decimal"/>
      <w:lvlText w:val="%1)"/>
      <w:lvlJc w:val="righ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1D2A"/>
    <w:multiLevelType w:val="hybridMultilevel"/>
    <w:tmpl w:val="71E0419C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CB8"/>
    <w:multiLevelType w:val="hybridMultilevel"/>
    <w:tmpl w:val="1A326CEA"/>
    <w:lvl w:ilvl="0" w:tplc="ABE62476">
      <w:start w:val="1"/>
      <w:numFmt w:val="decimal"/>
      <w:lvlText w:val="%1)"/>
      <w:lvlJc w:val="right"/>
      <w:pPr>
        <w:ind w:left="502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75A70"/>
    <w:multiLevelType w:val="hybridMultilevel"/>
    <w:tmpl w:val="1A326CEA"/>
    <w:lvl w:ilvl="0" w:tplc="ABE62476">
      <w:start w:val="1"/>
      <w:numFmt w:val="decimal"/>
      <w:lvlText w:val="%1)"/>
      <w:lvlJc w:val="right"/>
      <w:pPr>
        <w:ind w:left="502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550C"/>
    <w:multiLevelType w:val="hybridMultilevel"/>
    <w:tmpl w:val="6EDE9FDC"/>
    <w:lvl w:ilvl="0" w:tplc="2FF4224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7272C"/>
    <w:multiLevelType w:val="hybridMultilevel"/>
    <w:tmpl w:val="402C6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76CA"/>
    <w:multiLevelType w:val="hybridMultilevel"/>
    <w:tmpl w:val="018CCC22"/>
    <w:lvl w:ilvl="0" w:tplc="BFA0D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E05"/>
    <w:multiLevelType w:val="hybridMultilevel"/>
    <w:tmpl w:val="F9F6E118"/>
    <w:lvl w:ilvl="0" w:tplc="E8D0FED6">
      <w:start w:val="1"/>
      <w:numFmt w:val="decimal"/>
      <w:lvlText w:val="%1)"/>
      <w:lvlJc w:val="righ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17"/>
  </w:num>
  <w:num w:numId="10">
    <w:abstractNumId w:val="4"/>
  </w:num>
  <w:num w:numId="11">
    <w:abstractNumId w:val="1"/>
  </w:num>
  <w:num w:numId="12">
    <w:abstractNumId w:val="19"/>
  </w:num>
  <w:num w:numId="13">
    <w:abstractNumId w:val="16"/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</w:num>
  <w:num w:numId="19">
    <w:abstractNumId w:val="5"/>
  </w:num>
  <w:num w:numId="20">
    <w:abstractNumId w:val="21"/>
  </w:num>
  <w:num w:numId="21">
    <w:abstractNumId w:val="15"/>
  </w:num>
  <w:num w:numId="22">
    <w:abstractNumId w:val="14"/>
  </w:num>
  <w:num w:numId="23">
    <w:abstractNumId w:val="9"/>
  </w:num>
  <w:num w:numId="24">
    <w:abstractNumId w:val="3"/>
  </w:num>
  <w:num w:numId="25">
    <w:abstractNumId w:val="7"/>
  </w:num>
  <w:num w:numId="26">
    <w:abstractNumId w:val="0"/>
  </w:num>
  <w:num w:numId="27">
    <w:abstractNumId w:val="18"/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6"/>
    <w:lvlOverride w:ilvl="0">
      <w:startOverride w:val="1"/>
    </w:lvlOverride>
  </w:num>
  <w:num w:numId="34">
    <w:abstractNumId w:val="16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262BD"/>
    <w:rsid w:val="000343D9"/>
    <w:rsid w:val="00036A77"/>
    <w:rsid w:val="00061167"/>
    <w:rsid w:val="00063E85"/>
    <w:rsid w:val="000748F3"/>
    <w:rsid w:val="000878D2"/>
    <w:rsid w:val="000C09C7"/>
    <w:rsid w:val="000E6473"/>
    <w:rsid w:val="00136803"/>
    <w:rsid w:val="00144CF6"/>
    <w:rsid w:val="00154D3F"/>
    <w:rsid w:val="001B001C"/>
    <w:rsid w:val="001B38D2"/>
    <w:rsid w:val="001B74DC"/>
    <w:rsid w:val="001E234F"/>
    <w:rsid w:val="001E3427"/>
    <w:rsid w:val="001E61E2"/>
    <w:rsid w:val="001E633F"/>
    <w:rsid w:val="00205320"/>
    <w:rsid w:val="00212F11"/>
    <w:rsid w:val="0024664B"/>
    <w:rsid w:val="00262D9A"/>
    <w:rsid w:val="00297539"/>
    <w:rsid w:val="002A7A41"/>
    <w:rsid w:val="002C4C13"/>
    <w:rsid w:val="002D2D61"/>
    <w:rsid w:val="002E3C4C"/>
    <w:rsid w:val="002F5CDF"/>
    <w:rsid w:val="00315D00"/>
    <w:rsid w:val="00317042"/>
    <w:rsid w:val="00343AE3"/>
    <w:rsid w:val="00344619"/>
    <w:rsid w:val="00345203"/>
    <w:rsid w:val="00364379"/>
    <w:rsid w:val="00380C5B"/>
    <w:rsid w:val="0038252F"/>
    <w:rsid w:val="003B128B"/>
    <w:rsid w:val="003B4654"/>
    <w:rsid w:val="003D083F"/>
    <w:rsid w:val="003D7A1C"/>
    <w:rsid w:val="00404EE3"/>
    <w:rsid w:val="004865E5"/>
    <w:rsid w:val="004A474B"/>
    <w:rsid w:val="004B2542"/>
    <w:rsid w:val="004E7DFB"/>
    <w:rsid w:val="004F5B38"/>
    <w:rsid w:val="00503988"/>
    <w:rsid w:val="00532C7A"/>
    <w:rsid w:val="00565EA4"/>
    <w:rsid w:val="00570927"/>
    <w:rsid w:val="00596141"/>
    <w:rsid w:val="005A7C0F"/>
    <w:rsid w:val="005B31B3"/>
    <w:rsid w:val="005C1A73"/>
    <w:rsid w:val="005D5842"/>
    <w:rsid w:val="005E5ECA"/>
    <w:rsid w:val="005F4C3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61BCF"/>
    <w:rsid w:val="00763415"/>
    <w:rsid w:val="007761B9"/>
    <w:rsid w:val="0079402C"/>
    <w:rsid w:val="007A5495"/>
    <w:rsid w:val="007B3673"/>
    <w:rsid w:val="007D3BF0"/>
    <w:rsid w:val="007E300C"/>
    <w:rsid w:val="00812898"/>
    <w:rsid w:val="00855D64"/>
    <w:rsid w:val="00861BA1"/>
    <w:rsid w:val="00885F85"/>
    <w:rsid w:val="008A4C3A"/>
    <w:rsid w:val="008C63EB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9E336E"/>
    <w:rsid w:val="00A17D30"/>
    <w:rsid w:val="00A22C8F"/>
    <w:rsid w:val="00A641FA"/>
    <w:rsid w:val="00A80201"/>
    <w:rsid w:val="00A9495E"/>
    <w:rsid w:val="00AA5817"/>
    <w:rsid w:val="00AC2E92"/>
    <w:rsid w:val="00AE7300"/>
    <w:rsid w:val="00AF6B1E"/>
    <w:rsid w:val="00B04232"/>
    <w:rsid w:val="00B2257D"/>
    <w:rsid w:val="00B400AD"/>
    <w:rsid w:val="00B7137A"/>
    <w:rsid w:val="00B810B7"/>
    <w:rsid w:val="00B9684D"/>
    <w:rsid w:val="00B973CF"/>
    <w:rsid w:val="00BA599E"/>
    <w:rsid w:val="00BB7160"/>
    <w:rsid w:val="00BC14B5"/>
    <w:rsid w:val="00BE093E"/>
    <w:rsid w:val="00C11957"/>
    <w:rsid w:val="00C119C9"/>
    <w:rsid w:val="00C20ED0"/>
    <w:rsid w:val="00C22733"/>
    <w:rsid w:val="00C2341F"/>
    <w:rsid w:val="00C346AB"/>
    <w:rsid w:val="00C9175E"/>
    <w:rsid w:val="00C958BE"/>
    <w:rsid w:val="00CC19D6"/>
    <w:rsid w:val="00CF2B9C"/>
    <w:rsid w:val="00D015F9"/>
    <w:rsid w:val="00D12B39"/>
    <w:rsid w:val="00D13DC7"/>
    <w:rsid w:val="00D16276"/>
    <w:rsid w:val="00D35B9E"/>
    <w:rsid w:val="00D35C45"/>
    <w:rsid w:val="00D6583D"/>
    <w:rsid w:val="00D87BCC"/>
    <w:rsid w:val="00D95080"/>
    <w:rsid w:val="00DA4D70"/>
    <w:rsid w:val="00DC3406"/>
    <w:rsid w:val="00DD5448"/>
    <w:rsid w:val="00DF4A49"/>
    <w:rsid w:val="00DF7F25"/>
    <w:rsid w:val="00E16BBC"/>
    <w:rsid w:val="00E239C4"/>
    <w:rsid w:val="00E62B5C"/>
    <w:rsid w:val="00E83E78"/>
    <w:rsid w:val="00EC41CB"/>
    <w:rsid w:val="00EC5E31"/>
    <w:rsid w:val="00F56F81"/>
    <w:rsid w:val="00F61A0A"/>
    <w:rsid w:val="00F90686"/>
    <w:rsid w:val="00F90F0D"/>
    <w:rsid w:val="00F94262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CCE310E-28EA-40AF-A614-896E020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007DD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A04F-9DF9-490D-A086-AD036468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2</cp:revision>
  <cp:lastPrinted>2024-02-20T08:12:00Z</cp:lastPrinted>
  <dcterms:created xsi:type="dcterms:W3CDTF">2024-06-03T14:05:00Z</dcterms:created>
  <dcterms:modified xsi:type="dcterms:W3CDTF">2024-06-03T14:05:00Z</dcterms:modified>
</cp:coreProperties>
</file>