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E930" w14:textId="77777777" w:rsidR="0074319D" w:rsidRDefault="007431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BOŘANOVICE</w:t>
      </w:r>
    </w:p>
    <w:p w14:paraId="03B0D033" w14:textId="77777777" w:rsidR="0074319D" w:rsidRDefault="007431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Bořanovice</w:t>
      </w:r>
    </w:p>
    <w:p w14:paraId="312FEE60" w14:textId="7A341165" w:rsidR="0074319D" w:rsidRDefault="0074319D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Obecně závazná vyhláška obce Bořanovice,</w:t>
      </w:r>
    </w:p>
    <w:p w14:paraId="16D8950C" w14:textId="77777777" w:rsidR="0074319D" w:rsidRDefault="0074319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kterou se stanovují pravidla pro pohyb psů na veřejném prostranství v obci Bořanovice</w:t>
      </w:r>
    </w:p>
    <w:p w14:paraId="0DDA9B5E" w14:textId="4CA65156" w:rsidR="0074319D" w:rsidRDefault="0074319D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8B3D0A" w14:textId="77777777" w:rsidR="00FA178C" w:rsidRDefault="00FA178C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872CDC" w14:textId="6E48F373" w:rsidR="0074319D" w:rsidRDefault="0074319D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Zastupitelstvo obce Bořanovice se na svém zasedání dne</w:t>
      </w:r>
      <w:r w:rsidR="00C54520">
        <w:rPr>
          <w:rFonts w:ascii="Arial" w:hAnsi="Arial" w:cs="Arial"/>
          <w:sz w:val="22"/>
          <w:szCs w:val="22"/>
        </w:rPr>
        <w:t xml:space="preserve"> 16. 12.</w:t>
      </w:r>
      <w:r>
        <w:rPr>
          <w:rFonts w:ascii="Arial" w:hAnsi="Arial" w:cs="Arial"/>
          <w:sz w:val="22"/>
          <w:szCs w:val="22"/>
        </w:rPr>
        <w:t xml:space="preserve"> 2024 usnesením č. </w:t>
      </w:r>
      <w:r w:rsidR="009629CA">
        <w:rPr>
          <w:rFonts w:ascii="Arial" w:hAnsi="Arial" w:cs="Arial"/>
          <w:sz w:val="22"/>
          <w:szCs w:val="22"/>
        </w:rPr>
        <w:t xml:space="preserve">Z6/10/2024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 písm.</w:t>
      </w:r>
      <w:r w:rsidR="0096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c), d), § 35 a § 84 odst. 2) písm. h) zákona č. 128/2000 Sb., o obcích (obecní zřízení), ve znění pozdějších předpisů, tuto obecně závaznou vyhlášku:</w:t>
      </w:r>
    </w:p>
    <w:p w14:paraId="5AD0A0E1" w14:textId="77777777" w:rsidR="0074319D" w:rsidRDefault="0074319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4"/>
        </w:rPr>
      </w:pPr>
    </w:p>
    <w:p w14:paraId="10B8B0FB" w14:textId="77777777" w:rsidR="0074319D" w:rsidRDefault="0074319D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86A4D7A" w14:textId="77777777" w:rsidR="0074319D" w:rsidRDefault="0074319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12AEEF4" w14:textId="77777777" w:rsidR="0074319D" w:rsidRDefault="0074319D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71DD1DF" w14:textId="77777777" w:rsidR="0074319D" w:rsidRDefault="0074319D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 v zastavěných částech obce:</w:t>
      </w:r>
    </w:p>
    <w:p w14:paraId="7E26F3C4" w14:textId="7754DE5F" w:rsidR="0074319D" w:rsidRDefault="001B1034">
      <w:pPr>
        <w:numPr>
          <w:ilvl w:val="0"/>
          <w:numId w:val="2"/>
        </w:numPr>
        <w:spacing w:line="276" w:lineRule="auto"/>
        <w:ind w:left="709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4319D">
        <w:rPr>
          <w:rFonts w:ascii="Arial" w:hAnsi="Arial" w:cs="Arial"/>
          <w:sz w:val="22"/>
          <w:szCs w:val="22"/>
        </w:rPr>
        <w:t xml:space="preserve">veřejných prostranstvích v zastavěných částech obce </w:t>
      </w:r>
      <w:r w:rsidR="00D705B5">
        <w:rPr>
          <w:rFonts w:ascii="Arial" w:hAnsi="Arial" w:cs="Arial"/>
          <w:sz w:val="22"/>
          <w:szCs w:val="22"/>
        </w:rPr>
        <w:t xml:space="preserve">a dále </w:t>
      </w:r>
      <w:r w:rsidR="00A83555">
        <w:rPr>
          <w:rFonts w:ascii="Arial" w:hAnsi="Arial" w:cs="Arial"/>
          <w:sz w:val="22"/>
          <w:szCs w:val="22"/>
        </w:rPr>
        <w:t xml:space="preserve">na pozemcích v lokalitách </w:t>
      </w:r>
      <w:r w:rsidR="00A83555" w:rsidRPr="003D0841">
        <w:rPr>
          <w:rFonts w:ascii="Arial" w:hAnsi="Arial" w:cs="Arial"/>
          <w:sz w:val="22"/>
          <w:szCs w:val="22"/>
        </w:rPr>
        <w:t>„</w:t>
      </w:r>
      <w:r w:rsidR="0081634B" w:rsidRPr="003D0841">
        <w:rPr>
          <w:rFonts w:ascii="Arial" w:hAnsi="Arial" w:cs="Arial"/>
          <w:sz w:val="22"/>
          <w:szCs w:val="22"/>
        </w:rPr>
        <w:t>P</w:t>
      </w:r>
      <w:r w:rsidR="005011A8" w:rsidRPr="003D0841">
        <w:rPr>
          <w:rFonts w:ascii="Arial" w:hAnsi="Arial" w:cs="Arial"/>
          <w:sz w:val="22"/>
          <w:szCs w:val="22"/>
        </w:rPr>
        <w:t>ivov</w:t>
      </w:r>
      <w:r w:rsidR="009629CA">
        <w:rPr>
          <w:rFonts w:ascii="Arial" w:hAnsi="Arial" w:cs="Arial"/>
          <w:sz w:val="22"/>
          <w:szCs w:val="22"/>
        </w:rPr>
        <w:t>a</w:t>
      </w:r>
      <w:r w:rsidR="005011A8" w:rsidRPr="003D0841">
        <w:rPr>
          <w:rFonts w:ascii="Arial" w:hAnsi="Arial" w:cs="Arial"/>
          <w:sz w:val="22"/>
          <w:szCs w:val="22"/>
        </w:rPr>
        <w:t>rský</w:t>
      </w:r>
      <w:r w:rsidR="0081634B" w:rsidRPr="003D0841">
        <w:rPr>
          <w:rFonts w:ascii="Arial" w:hAnsi="Arial" w:cs="Arial"/>
          <w:sz w:val="22"/>
          <w:szCs w:val="22"/>
        </w:rPr>
        <w:t xml:space="preserve"> r</w:t>
      </w:r>
      <w:r w:rsidR="00A83555" w:rsidRPr="003D0841">
        <w:rPr>
          <w:rFonts w:ascii="Arial" w:hAnsi="Arial" w:cs="Arial"/>
          <w:sz w:val="22"/>
          <w:szCs w:val="22"/>
        </w:rPr>
        <w:t>ybník“</w:t>
      </w:r>
      <w:r w:rsidR="0081634B" w:rsidRPr="003D0841">
        <w:rPr>
          <w:rFonts w:ascii="Arial" w:hAnsi="Arial" w:cs="Arial"/>
          <w:sz w:val="22"/>
          <w:szCs w:val="22"/>
        </w:rPr>
        <w:t>,</w:t>
      </w:r>
      <w:r w:rsidR="00A83555" w:rsidRPr="003D0841">
        <w:rPr>
          <w:rFonts w:ascii="Arial" w:hAnsi="Arial" w:cs="Arial"/>
          <w:sz w:val="22"/>
          <w:szCs w:val="22"/>
        </w:rPr>
        <w:t xml:space="preserve"> „</w:t>
      </w:r>
      <w:r w:rsidR="0081634B" w:rsidRPr="003D0841">
        <w:rPr>
          <w:rFonts w:ascii="Arial" w:hAnsi="Arial" w:cs="Arial"/>
          <w:sz w:val="22"/>
          <w:szCs w:val="22"/>
        </w:rPr>
        <w:t>Přístupy k Bořanovickému h</w:t>
      </w:r>
      <w:r w:rsidR="00A83555" w:rsidRPr="003D0841">
        <w:rPr>
          <w:rFonts w:ascii="Arial" w:hAnsi="Arial" w:cs="Arial"/>
          <w:sz w:val="22"/>
          <w:szCs w:val="22"/>
        </w:rPr>
        <w:t>áj</w:t>
      </w:r>
      <w:r w:rsidR="0081634B" w:rsidRPr="003D0841">
        <w:rPr>
          <w:rFonts w:ascii="Arial" w:hAnsi="Arial" w:cs="Arial"/>
          <w:sz w:val="22"/>
          <w:szCs w:val="22"/>
        </w:rPr>
        <w:t>i</w:t>
      </w:r>
      <w:r w:rsidR="00A83555" w:rsidRPr="003D0841">
        <w:rPr>
          <w:rFonts w:ascii="Arial" w:hAnsi="Arial" w:cs="Arial"/>
          <w:sz w:val="22"/>
          <w:szCs w:val="22"/>
        </w:rPr>
        <w:t>“</w:t>
      </w:r>
      <w:r w:rsidR="0081634B" w:rsidRPr="003D0841">
        <w:rPr>
          <w:rFonts w:ascii="Arial" w:hAnsi="Arial" w:cs="Arial"/>
          <w:sz w:val="22"/>
          <w:szCs w:val="22"/>
        </w:rPr>
        <w:t>, „Prostor</w:t>
      </w:r>
      <w:r w:rsidR="000049E5" w:rsidRPr="003D0841">
        <w:rPr>
          <w:rFonts w:ascii="Arial" w:hAnsi="Arial" w:cs="Arial"/>
          <w:sz w:val="22"/>
          <w:szCs w:val="22"/>
        </w:rPr>
        <w:t xml:space="preserve"> P</w:t>
      </w:r>
      <w:r w:rsidR="0081634B" w:rsidRPr="003D0841">
        <w:rPr>
          <w:rFonts w:ascii="Arial" w:hAnsi="Arial" w:cs="Arial"/>
          <w:sz w:val="22"/>
          <w:szCs w:val="22"/>
        </w:rPr>
        <w:t>arku V Pohodě“</w:t>
      </w:r>
      <w:r w:rsidR="00A83555">
        <w:rPr>
          <w:rFonts w:ascii="Arial" w:hAnsi="Arial" w:cs="Arial"/>
          <w:sz w:val="22"/>
          <w:szCs w:val="22"/>
        </w:rPr>
        <w:t xml:space="preserve">, které jsou graficky vyznačeny v příloze č. </w:t>
      </w:r>
      <w:r w:rsidR="00C82067">
        <w:rPr>
          <w:rFonts w:ascii="Arial" w:hAnsi="Arial" w:cs="Arial"/>
          <w:sz w:val="22"/>
          <w:szCs w:val="22"/>
        </w:rPr>
        <w:t>1</w:t>
      </w:r>
      <w:r w:rsidR="00A83555">
        <w:rPr>
          <w:rFonts w:ascii="Arial" w:hAnsi="Arial" w:cs="Arial"/>
          <w:sz w:val="22"/>
          <w:szCs w:val="22"/>
        </w:rPr>
        <w:t xml:space="preserve">, </w:t>
      </w:r>
      <w:r w:rsidR="0074319D">
        <w:rPr>
          <w:rFonts w:ascii="Arial" w:hAnsi="Arial" w:cs="Arial"/>
          <w:sz w:val="22"/>
          <w:szCs w:val="22"/>
        </w:rPr>
        <w:t>musí být pes veden na vodítku o maximální délce 1,5 metru tak, aby při míjení jiných osob a</w:t>
      </w:r>
      <w:r w:rsidR="00A83555">
        <w:rPr>
          <w:rFonts w:ascii="Arial" w:hAnsi="Arial" w:cs="Arial"/>
          <w:sz w:val="22"/>
          <w:szCs w:val="22"/>
        </w:rPr>
        <w:t> </w:t>
      </w:r>
      <w:r w:rsidR="0074319D">
        <w:rPr>
          <w:rFonts w:ascii="Arial" w:hAnsi="Arial" w:cs="Arial"/>
          <w:sz w:val="22"/>
          <w:szCs w:val="22"/>
        </w:rPr>
        <w:t xml:space="preserve">vedených psů se nemohl s nimi dostat do kontaktu, </w:t>
      </w:r>
    </w:p>
    <w:p w14:paraId="5D66033C" w14:textId="499D3B0D" w:rsidR="0074319D" w:rsidRDefault="0074319D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 se psy do areálů dětských a sportovních hřišť a pískovišť</w:t>
      </w:r>
      <w:r w:rsidR="00B3617B">
        <w:rPr>
          <w:rFonts w:ascii="Arial" w:hAnsi="Arial" w:cs="Arial"/>
          <w:sz w:val="22"/>
          <w:szCs w:val="22"/>
        </w:rPr>
        <w:t>,</w:t>
      </w:r>
    </w:p>
    <w:p w14:paraId="2FEF496D" w14:textId="1EB1FC21" w:rsidR="00B3617B" w:rsidRDefault="00B3617B" w:rsidP="008F0093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3617B">
        <w:rPr>
          <w:rFonts w:ascii="Arial" w:hAnsi="Arial" w:cs="Arial"/>
          <w:sz w:val="22"/>
          <w:szCs w:val="22"/>
        </w:rPr>
        <w:t xml:space="preserve">zakazuje </w:t>
      </w:r>
      <w:r>
        <w:rPr>
          <w:rFonts w:ascii="Arial" w:hAnsi="Arial" w:cs="Arial"/>
          <w:sz w:val="22"/>
          <w:szCs w:val="22"/>
        </w:rPr>
        <w:t xml:space="preserve">se </w:t>
      </w:r>
      <w:r w:rsidRPr="00B3617B">
        <w:rPr>
          <w:rFonts w:ascii="Arial" w:hAnsi="Arial" w:cs="Arial"/>
          <w:sz w:val="22"/>
          <w:szCs w:val="22"/>
        </w:rPr>
        <w:t>vstup se psy do celého parčíku u pomníku obětem světových válek</w:t>
      </w:r>
      <w:r w:rsidR="003E32B5">
        <w:rPr>
          <w:rFonts w:ascii="Arial" w:hAnsi="Arial" w:cs="Arial"/>
          <w:sz w:val="22"/>
          <w:szCs w:val="22"/>
        </w:rPr>
        <w:t>,</w:t>
      </w:r>
      <w:r w:rsidRPr="00B36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B36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celého </w:t>
      </w:r>
      <w:r w:rsidRPr="00B3617B">
        <w:rPr>
          <w:rFonts w:ascii="Arial" w:hAnsi="Arial" w:cs="Arial"/>
          <w:sz w:val="22"/>
          <w:szCs w:val="22"/>
        </w:rPr>
        <w:t>parčíku u Obecního úřadu</w:t>
      </w:r>
      <w:r>
        <w:rPr>
          <w:rFonts w:ascii="Arial" w:hAnsi="Arial" w:cs="Arial"/>
          <w:sz w:val="22"/>
          <w:szCs w:val="22"/>
        </w:rPr>
        <w:t xml:space="preserve"> Bořanovice</w:t>
      </w:r>
      <w:r w:rsidR="003E32B5">
        <w:rPr>
          <w:rFonts w:ascii="Arial" w:hAnsi="Arial" w:cs="Arial"/>
          <w:sz w:val="22"/>
          <w:szCs w:val="22"/>
        </w:rPr>
        <w:t xml:space="preserve"> a </w:t>
      </w:r>
      <w:r w:rsidR="00001244">
        <w:rPr>
          <w:rFonts w:ascii="Arial" w:hAnsi="Arial" w:cs="Arial"/>
          <w:sz w:val="22"/>
          <w:szCs w:val="22"/>
        </w:rPr>
        <w:t>prostoru Zámeckého rybníka</w:t>
      </w:r>
      <w:r w:rsidR="00520983">
        <w:rPr>
          <w:rFonts w:ascii="Arial" w:hAnsi="Arial" w:cs="Arial"/>
          <w:sz w:val="22"/>
          <w:szCs w:val="22"/>
        </w:rPr>
        <w:t>,</w:t>
      </w:r>
      <w:r w:rsidRPr="00B36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jsou </w:t>
      </w:r>
      <w:r w:rsidRPr="00B3617B">
        <w:rPr>
          <w:rFonts w:ascii="Arial" w:hAnsi="Arial" w:cs="Arial"/>
          <w:sz w:val="22"/>
          <w:szCs w:val="22"/>
        </w:rPr>
        <w:t>graficky vyznačen</w:t>
      </w:r>
      <w:r>
        <w:rPr>
          <w:rFonts w:ascii="Arial" w:hAnsi="Arial" w:cs="Arial"/>
          <w:sz w:val="22"/>
          <w:szCs w:val="22"/>
        </w:rPr>
        <w:t>y</w:t>
      </w:r>
      <w:r w:rsidRPr="00B3617B">
        <w:rPr>
          <w:rFonts w:ascii="Arial" w:hAnsi="Arial" w:cs="Arial"/>
          <w:sz w:val="22"/>
          <w:szCs w:val="22"/>
        </w:rPr>
        <w:t xml:space="preserve"> v příloze č. </w:t>
      </w:r>
      <w:r w:rsidR="00C82067">
        <w:rPr>
          <w:rFonts w:ascii="Arial" w:hAnsi="Arial" w:cs="Arial"/>
          <w:sz w:val="22"/>
          <w:szCs w:val="22"/>
        </w:rPr>
        <w:t>2</w:t>
      </w:r>
    </w:p>
    <w:p w14:paraId="13253FF1" w14:textId="1926C5F7" w:rsidR="007935D6" w:rsidRDefault="007935D6" w:rsidP="008F0093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 se psy do prostor obecního úřadu a obecní knihovny,</w:t>
      </w:r>
    </w:p>
    <w:p w14:paraId="0A681B5F" w14:textId="23E05862" w:rsidR="007935D6" w:rsidRDefault="007935D6" w:rsidP="008F0093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 se psy do prostor hasičské zbrojnice ve dnech, kdy se v této budově konají společenské, kulturní nebo sportovní akce.</w:t>
      </w:r>
    </w:p>
    <w:p w14:paraId="70AB76A6" w14:textId="77777777" w:rsidR="007935D6" w:rsidRPr="008F0093" w:rsidRDefault="007935D6" w:rsidP="007935D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E8524B2" w14:textId="4A218F2D" w:rsidR="0074319D" w:rsidRDefault="0074319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autobusových zastávkách, a v prostoru vyhrazeném po dobu konání veřejně přístupných společenských, kulturních, sportovních a pietních akcí je možný pohyb psů pouze na vodítku a s náhubkem.</w:t>
      </w:r>
    </w:p>
    <w:p w14:paraId="41FD1449" w14:textId="77777777" w:rsidR="00D705B5" w:rsidRDefault="00D705B5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FDF877" w14:textId="432EE947" w:rsidR="00A83555" w:rsidRDefault="00A83555" w:rsidP="00A8355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61807AEF" w14:textId="0331C3B4" w:rsidR="0074319D" w:rsidRDefault="0074319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F9123F" w14:textId="3C884571" w:rsidR="0074319D" w:rsidRPr="00A83555" w:rsidRDefault="00B3617B" w:rsidP="00A83555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3555">
        <w:rPr>
          <w:rFonts w:ascii="Arial" w:hAnsi="Arial" w:cs="Arial"/>
          <w:sz w:val="22"/>
          <w:szCs w:val="22"/>
        </w:rPr>
        <w:t>Splnění povinností uvedených v odst. 1</w:t>
      </w:r>
      <w:r w:rsidR="00A83555" w:rsidRPr="00A83555">
        <w:rPr>
          <w:rFonts w:ascii="Arial" w:hAnsi="Arial" w:cs="Arial"/>
          <w:sz w:val="22"/>
          <w:szCs w:val="22"/>
        </w:rPr>
        <w:t>, 2 a 3</w:t>
      </w:r>
      <w:r w:rsidRPr="00A83555">
        <w:rPr>
          <w:rFonts w:ascii="Arial" w:hAnsi="Arial" w:cs="Arial"/>
          <w:sz w:val="22"/>
          <w:szCs w:val="22"/>
        </w:rPr>
        <w:t xml:space="preserve"> zajišťuje fyzická osoba, která psa na veřejném prostranství vede (doprovází) a má psa pod kontrolou a dohledem.</w:t>
      </w:r>
      <w:r w:rsidRPr="00A83555">
        <w:rPr>
          <w:rFonts w:ascii="Arial" w:hAnsi="Arial" w:cs="Arial"/>
          <w:sz w:val="22"/>
          <w:szCs w:val="22"/>
        </w:rPr>
        <w:br/>
      </w:r>
    </w:p>
    <w:p w14:paraId="263DB230" w14:textId="796A2537" w:rsidR="0074319D" w:rsidRPr="00467CA5" w:rsidRDefault="00B3617B" w:rsidP="00B3617B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b/>
          <w:sz w:val="22"/>
        </w:rPr>
      </w:pPr>
      <w:r w:rsidRPr="00A83555">
        <w:rPr>
          <w:rFonts w:ascii="Arial" w:hAnsi="Arial" w:cs="Arial"/>
          <w:sz w:val="22"/>
          <w:szCs w:val="22"/>
        </w:rPr>
        <w:t>Obecní úřad Bořanovice vydává evidenční známky pro psy</w:t>
      </w:r>
      <w:r w:rsidR="00A83555" w:rsidRPr="00A83555">
        <w:rPr>
          <w:rFonts w:ascii="Arial" w:hAnsi="Arial" w:cs="Arial"/>
          <w:sz w:val="22"/>
          <w:szCs w:val="22"/>
        </w:rPr>
        <w:t xml:space="preserve">, kterými lze označit psy (např. </w:t>
      </w:r>
      <w:r w:rsidRPr="00A83555">
        <w:rPr>
          <w:rFonts w:ascii="Arial" w:hAnsi="Arial" w:cs="Arial"/>
          <w:sz w:val="22"/>
          <w:szCs w:val="22"/>
        </w:rPr>
        <w:t>při pohybu na veřejném prostranství</w:t>
      </w:r>
      <w:r w:rsidR="00A83555" w:rsidRPr="00A83555">
        <w:rPr>
          <w:rFonts w:ascii="Arial" w:hAnsi="Arial" w:cs="Arial"/>
          <w:sz w:val="22"/>
          <w:szCs w:val="22"/>
        </w:rPr>
        <w:t xml:space="preserve">). </w:t>
      </w:r>
      <w:r w:rsidRPr="00A83555">
        <w:rPr>
          <w:rFonts w:ascii="Arial" w:hAnsi="Arial" w:cs="Arial"/>
          <w:sz w:val="22"/>
          <w:szCs w:val="22"/>
        </w:rPr>
        <w:t xml:space="preserve"> </w:t>
      </w:r>
      <w:r w:rsidR="00A83555">
        <w:rPr>
          <w:rFonts w:ascii="Arial" w:hAnsi="Arial" w:cs="Arial"/>
          <w:sz w:val="22"/>
          <w:szCs w:val="22"/>
        </w:rPr>
        <w:t>Označování psů těmito evidenčními známkami</w:t>
      </w:r>
      <w:r w:rsidR="00467CA5">
        <w:rPr>
          <w:rFonts w:ascii="Arial" w:hAnsi="Arial" w:cs="Arial"/>
          <w:sz w:val="22"/>
          <w:szCs w:val="22"/>
        </w:rPr>
        <w:t xml:space="preserve"> je dobrovolné a nenahrazuje identifikaci (</w:t>
      </w:r>
      <w:proofErr w:type="spellStart"/>
      <w:r w:rsidR="00467CA5">
        <w:rPr>
          <w:rFonts w:ascii="Arial" w:hAnsi="Arial" w:cs="Arial"/>
          <w:sz w:val="22"/>
          <w:szCs w:val="22"/>
        </w:rPr>
        <w:t>čipování</w:t>
      </w:r>
      <w:proofErr w:type="spellEnd"/>
      <w:r w:rsidR="00467CA5">
        <w:rPr>
          <w:rFonts w:ascii="Arial" w:hAnsi="Arial" w:cs="Arial"/>
          <w:sz w:val="22"/>
          <w:szCs w:val="22"/>
        </w:rPr>
        <w:t>) psů dle zvláštní právní úpravy.</w:t>
      </w:r>
    </w:p>
    <w:p w14:paraId="067782ED" w14:textId="77777777" w:rsidR="00467CA5" w:rsidRPr="00A83555" w:rsidRDefault="00467CA5" w:rsidP="00467CA5">
      <w:pPr>
        <w:spacing w:line="312" w:lineRule="auto"/>
        <w:ind w:left="360"/>
        <w:jc w:val="both"/>
        <w:rPr>
          <w:rFonts w:ascii="Arial" w:hAnsi="Arial" w:cs="Arial"/>
          <w:b/>
          <w:sz w:val="22"/>
        </w:rPr>
      </w:pPr>
    </w:p>
    <w:p w14:paraId="733A8CF2" w14:textId="77777777" w:rsidR="0074319D" w:rsidRDefault="0074319D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4</w:t>
      </w:r>
    </w:p>
    <w:p w14:paraId="283E2391" w14:textId="77777777" w:rsidR="0074319D" w:rsidRDefault="0074319D" w:rsidP="00FA178C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295DD145" w14:textId="331513A3" w:rsidR="0074319D" w:rsidRDefault="0074319D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obce Bořanovice č. </w:t>
      </w:r>
      <w:r>
        <w:rPr>
          <w:rFonts w:ascii="Arial" w:hAnsi="Arial" w:cs="Arial"/>
          <w:sz w:val="22"/>
          <w:szCs w:val="22"/>
        </w:rPr>
        <w:lastRenderedPageBreak/>
        <w:t>1/2020 ze dne 1.</w:t>
      </w:r>
      <w:r w:rsidR="004E55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4E55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2020.</w:t>
      </w:r>
      <w:bookmarkStart w:id="0" w:name="_GoBack"/>
      <w:bookmarkEnd w:id="0"/>
    </w:p>
    <w:p w14:paraId="0F321F68" w14:textId="77777777" w:rsidR="0074319D" w:rsidRDefault="007431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0EB9C5F" w14:textId="77777777" w:rsidR="0074319D" w:rsidRDefault="0074319D">
      <w:pPr>
        <w:pStyle w:val="Nzvylnk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39DA95D8" w14:textId="77777777" w:rsidR="0074319D" w:rsidRDefault="007431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3D0841">
        <w:rPr>
          <w:rFonts w:ascii="Arial" w:hAnsi="Arial" w:cs="Arial"/>
          <w:sz w:val="22"/>
          <w:szCs w:val="22"/>
        </w:rPr>
        <w:t>1. 1. 2025.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B35531" w14:textId="77777777" w:rsidR="0074319D" w:rsidRDefault="0074319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D7E47C" w14:textId="77777777" w:rsidR="0074319D" w:rsidRDefault="0074319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0653EEB" w14:textId="77777777" w:rsidR="0074319D" w:rsidRDefault="0074319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2B76FD" w14:textId="77777777" w:rsidR="0074319D" w:rsidRDefault="0074319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980BBE7" w14:textId="77777777" w:rsidR="0074319D" w:rsidRDefault="0074319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B5474A" w14:textId="77777777" w:rsidR="0074319D" w:rsidRDefault="0074319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Daniel Šafář </w:t>
      </w:r>
      <w:r>
        <w:rPr>
          <w:rFonts w:ascii="Arial" w:hAnsi="Arial" w:cs="Arial"/>
          <w:sz w:val="22"/>
          <w:szCs w:val="22"/>
        </w:rPr>
        <w:tab/>
        <w:t xml:space="preserve">  Libor Řápek</w:t>
      </w:r>
    </w:p>
    <w:p w14:paraId="077CA878" w14:textId="77777777" w:rsidR="0074319D" w:rsidRDefault="007431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457BB1D" w14:textId="77777777" w:rsidR="0074319D" w:rsidRDefault="007431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B2383A" w14:textId="77777777" w:rsidR="0074319D" w:rsidRDefault="0074319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23EA1B" w14:textId="77777777" w:rsidR="0074319D" w:rsidRDefault="0074319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15C3DF" w14:textId="5D8F5400" w:rsidR="00C16A7E" w:rsidRDefault="00C16A7E">
      <w:pPr>
        <w:suppressAutoHyphens w:val="0"/>
        <w:rPr>
          <w:szCs w:val="20"/>
        </w:rPr>
      </w:pPr>
      <w:r>
        <w:br w:type="page"/>
      </w:r>
    </w:p>
    <w:p w14:paraId="25FD4D57" w14:textId="77777777" w:rsidR="00C16A7E" w:rsidRPr="00C16A7E" w:rsidRDefault="00C16A7E" w:rsidP="00C16A7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16A7E">
        <w:rPr>
          <w:rFonts w:ascii="Arial" w:hAnsi="Arial" w:cs="Arial"/>
          <w:b/>
          <w:u w:val="single"/>
        </w:rPr>
        <w:lastRenderedPageBreak/>
        <w:t xml:space="preserve">příloha </w:t>
      </w:r>
      <w:proofErr w:type="gramStart"/>
      <w:r w:rsidRPr="00C16A7E">
        <w:rPr>
          <w:rFonts w:ascii="Arial" w:hAnsi="Arial" w:cs="Arial"/>
          <w:b/>
          <w:u w:val="single"/>
        </w:rPr>
        <w:t>č.1</w:t>
      </w:r>
      <w:r w:rsidRPr="00C16A7E">
        <w:rPr>
          <w:rFonts w:ascii="Arial" w:hAnsi="Arial" w:cs="Arial"/>
          <w:b/>
        </w:rPr>
        <w:t xml:space="preserve"> -</w:t>
      </w:r>
      <w:r w:rsidRPr="00C16A7E">
        <w:t xml:space="preserve"> </w:t>
      </w:r>
      <w:r w:rsidRPr="00C16A7E">
        <w:rPr>
          <w:rFonts w:ascii="Arial" w:hAnsi="Arial" w:cs="Arial"/>
          <w:b/>
          <w:sz w:val="22"/>
          <w:szCs w:val="22"/>
        </w:rPr>
        <w:t>Obecně</w:t>
      </w:r>
      <w:proofErr w:type="gramEnd"/>
      <w:r w:rsidRPr="00C16A7E">
        <w:rPr>
          <w:rFonts w:ascii="Arial" w:hAnsi="Arial" w:cs="Arial"/>
          <w:b/>
          <w:sz w:val="22"/>
          <w:szCs w:val="22"/>
        </w:rPr>
        <w:t xml:space="preserve"> závazná vyhláška obce Bořanovice, </w:t>
      </w:r>
      <w:r w:rsidRPr="00C16A7E">
        <w:rPr>
          <w:rFonts w:ascii="Arial" w:hAnsi="Arial" w:cs="Arial"/>
          <w:b/>
          <w:color w:val="000000"/>
          <w:sz w:val="22"/>
          <w:szCs w:val="22"/>
        </w:rPr>
        <w:t xml:space="preserve">kterou se stanovují </w:t>
      </w:r>
    </w:p>
    <w:p w14:paraId="6FDA6011" w14:textId="44460B9E" w:rsidR="00C16A7E" w:rsidRDefault="00C16A7E" w:rsidP="00C16A7E">
      <w:pPr>
        <w:spacing w:line="276" w:lineRule="auto"/>
        <w:ind w:left="1416"/>
        <w:rPr>
          <w:rFonts w:ascii="Arial" w:hAnsi="Arial" w:cs="Arial"/>
          <w:b/>
          <w:color w:val="000000"/>
          <w:sz w:val="22"/>
          <w:szCs w:val="22"/>
        </w:rPr>
      </w:pPr>
      <w:r w:rsidRPr="00C16A7E">
        <w:rPr>
          <w:rFonts w:ascii="Arial" w:hAnsi="Arial" w:cs="Arial"/>
          <w:b/>
          <w:color w:val="000000"/>
          <w:sz w:val="22"/>
          <w:szCs w:val="22"/>
        </w:rPr>
        <w:t>pravidla pro pohyb psů na veřejném prostranství v obci Bořanovice</w:t>
      </w:r>
    </w:p>
    <w:p w14:paraId="4E388DE1" w14:textId="77777777" w:rsidR="00D100E1" w:rsidRPr="00C16A7E" w:rsidRDefault="00D100E1" w:rsidP="00C16A7E">
      <w:pPr>
        <w:spacing w:line="276" w:lineRule="auto"/>
        <w:ind w:left="1416"/>
        <w:rPr>
          <w:rFonts w:ascii="Arial" w:hAnsi="Arial" w:cs="Arial"/>
          <w:b/>
          <w:color w:val="000000"/>
          <w:sz w:val="22"/>
          <w:szCs w:val="22"/>
        </w:rPr>
      </w:pPr>
    </w:p>
    <w:p w14:paraId="6AB42A10" w14:textId="0AC3402C" w:rsidR="00C16A7E" w:rsidRDefault="00C16A7E">
      <w:pPr>
        <w:pStyle w:val="Zhlav"/>
        <w:tabs>
          <w:tab w:val="clear" w:pos="4536"/>
          <w:tab w:val="clear" w:pos="9072"/>
        </w:tabs>
        <w:spacing w:line="312" w:lineRule="auto"/>
      </w:pPr>
      <w:r>
        <w:rPr>
          <w:noProof/>
          <w:lang w:eastAsia="cs-CZ"/>
        </w:rPr>
        <w:drawing>
          <wp:inline distT="0" distB="0" distL="0" distR="0" wp14:anchorId="6912FAD7" wp14:editId="5DA07731">
            <wp:extent cx="5753100" cy="258696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nik_pivovar-ps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59"/>
                    <a:stretch/>
                  </pic:blipFill>
                  <pic:spPr bwMode="auto">
                    <a:xfrm>
                      <a:off x="0" y="0"/>
                      <a:ext cx="5766644" cy="259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19E1D" w14:textId="77777777" w:rsidR="00D100E1" w:rsidRDefault="00D100E1">
      <w:pPr>
        <w:pStyle w:val="Zhlav"/>
        <w:tabs>
          <w:tab w:val="clear" w:pos="4536"/>
          <w:tab w:val="clear" w:pos="9072"/>
        </w:tabs>
        <w:spacing w:line="312" w:lineRule="auto"/>
      </w:pPr>
    </w:p>
    <w:p w14:paraId="7B30EAF9" w14:textId="2A9BBF57" w:rsidR="00C16A7E" w:rsidRDefault="00C16A7E">
      <w:pPr>
        <w:pStyle w:val="Zhlav"/>
        <w:tabs>
          <w:tab w:val="clear" w:pos="4536"/>
          <w:tab w:val="clear" w:pos="9072"/>
        </w:tabs>
        <w:spacing w:line="312" w:lineRule="auto"/>
      </w:pPr>
      <w:r>
        <w:rPr>
          <w:noProof/>
          <w:lang w:eastAsia="cs-CZ"/>
        </w:rPr>
        <w:drawing>
          <wp:inline distT="0" distB="0" distL="0" distR="0" wp14:anchorId="02FDFB90" wp14:editId="65F6313B">
            <wp:extent cx="5752465" cy="3276525"/>
            <wp:effectExtent l="0" t="0" r="635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áj-psi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4363"/>
                    <a:stretch/>
                  </pic:blipFill>
                  <pic:spPr bwMode="auto">
                    <a:xfrm>
                      <a:off x="0" y="0"/>
                      <a:ext cx="5773574" cy="3288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82960" w14:textId="77777777" w:rsidR="00D100E1" w:rsidRDefault="00D100E1">
      <w:pPr>
        <w:pStyle w:val="Zhlav"/>
        <w:tabs>
          <w:tab w:val="clear" w:pos="4536"/>
          <w:tab w:val="clear" w:pos="9072"/>
        </w:tabs>
        <w:spacing w:line="312" w:lineRule="auto"/>
      </w:pPr>
    </w:p>
    <w:p w14:paraId="6259D96A" w14:textId="63E36552" w:rsidR="00C16A7E" w:rsidRDefault="00C16A7E">
      <w:pPr>
        <w:pStyle w:val="Zhlav"/>
        <w:tabs>
          <w:tab w:val="clear" w:pos="4536"/>
          <w:tab w:val="clear" w:pos="9072"/>
        </w:tabs>
        <w:spacing w:line="312" w:lineRule="auto"/>
      </w:pPr>
      <w:r>
        <w:rPr>
          <w:noProof/>
          <w:lang w:eastAsia="cs-CZ"/>
        </w:rPr>
        <w:drawing>
          <wp:inline distT="0" distB="0" distL="0" distR="0" wp14:anchorId="25B2DF45" wp14:editId="142E036C">
            <wp:extent cx="5753100" cy="235174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_pohodě-ps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1" b="13875"/>
                    <a:stretch/>
                  </pic:blipFill>
                  <pic:spPr bwMode="auto">
                    <a:xfrm>
                      <a:off x="0" y="0"/>
                      <a:ext cx="5768120" cy="235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7ECDC" w14:textId="35766FDE" w:rsidR="00C16A7E" w:rsidRDefault="00C16A7E">
      <w:pPr>
        <w:pStyle w:val="Zhlav"/>
        <w:tabs>
          <w:tab w:val="clear" w:pos="4536"/>
          <w:tab w:val="clear" w:pos="9072"/>
        </w:tabs>
        <w:spacing w:line="312" w:lineRule="auto"/>
      </w:pPr>
    </w:p>
    <w:p w14:paraId="1BAE571E" w14:textId="0A50C79C" w:rsidR="00C16A7E" w:rsidRDefault="00C16A7E">
      <w:pPr>
        <w:pStyle w:val="Zhlav"/>
        <w:tabs>
          <w:tab w:val="clear" w:pos="4536"/>
          <w:tab w:val="clear" w:pos="9072"/>
        </w:tabs>
        <w:spacing w:line="312" w:lineRule="auto"/>
      </w:pPr>
    </w:p>
    <w:p w14:paraId="023D0A8C" w14:textId="225B9BDB" w:rsidR="00C16A7E" w:rsidRPr="00C16A7E" w:rsidRDefault="00C16A7E" w:rsidP="00C16A7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16A7E">
        <w:rPr>
          <w:rFonts w:ascii="Arial" w:hAnsi="Arial" w:cs="Arial"/>
          <w:b/>
          <w:u w:val="single"/>
        </w:rPr>
        <w:t xml:space="preserve">příloha </w:t>
      </w:r>
      <w:proofErr w:type="gramStart"/>
      <w:r w:rsidRPr="00C16A7E">
        <w:rPr>
          <w:rFonts w:ascii="Arial" w:hAnsi="Arial" w:cs="Arial"/>
          <w:b/>
          <w:u w:val="single"/>
        </w:rPr>
        <w:t>č.</w:t>
      </w:r>
      <w:r>
        <w:rPr>
          <w:rFonts w:ascii="Arial" w:hAnsi="Arial" w:cs="Arial"/>
          <w:b/>
          <w:u w:val="single"/>
        </w:rPr>
        <w:t>2</w:t>
      </w:r>
      <w:r w:rsidRPr="00C16A7E">
        <w:rPr>
          <w:rFonts w:ascii="Arial" w:hAnsi="Arial" w:cs="Arial"/>
          <w:b/>
        </w:rPr>
        <w:t xml:space="preserve"> -</w:t>
      </w:r>
      <w:r w:rsidRPr="00C16A7E">
        <w:t xml:space="preserve"> </w:t>
      </w:r>
      <w:r w:rsidRPr="00C16A7E">
        <w:rPr>
          <w:rFonts w:ascii="Arial" w:hAnsi="Arial" w:cs="Arial"/>
          <w:b/>
          <w:sz w:val="22"/>
          <w:szCs w:val="22"/>
        </w:rPr>
        <w:t>Obecně</w:t>
      </w:r>
      <w:proofErr w:type="gramEnd"/>
      <w:r w:rsidRPr="00C16A7E">
        <w:rPr>
          <w:rFonts w:ascii="Arial" w:hAnsi="Arial" w:cs="Arial"/>
          <w:b/>
          <w:sz w:val="22"/>
          <w:szCs w:val="22"/>
        </w:rPr>
        <w:t xml:space="preserve"> závazná vyhláška obce Bořanovice, </w:t>
      </w:r>
      <w:r w:rsidRPr="00C16A7E">
        <w:rPr>
          <w:rFonts w:ascii="Arial" w:hAnsi="Arial" w:cs="Arial"/>
          <w:b/>
          <w:color w:val="000000"/>
          <w:sz w:val="22"/>
          <w:szCs w:val="22"/>
        </w:rPr>
        <w:t xml:space="preserve">kterou se stanovují </w:t>
      </w:r>
    </w:p>
    <w:p w14:paraId="7ACA56ED" w14:textId="0A709E25" w:rsidR="00C16A7E" w:rsidRDefault="00C16A7E" w:rsidP="00C16A7E">
      <w:pPr>
        <w:spacing w:line="276" w:lineRule="auto"/>
        <w:ind w:left="1416"/>
        <w:rPr>
          <w:rFonts w:ascii="Arial" w:hAnsi="Arial" w:cs="Arial"/>
          <w:b/>
          <w:color w:val="000000"/>
          <w:sz w:val="22"/>
          <w:szCs w:val="22"/>
        </w:rPr>
      </w:pPr>
      <w:r w:rsidRPr="00C16A7E">
        <w:rPr>
          <w:rFonts w:ascii="Arial" w:hAnsi="Arial" w:cs="Arial"/>
          <w:b/>
          <w:color w:val="000000"/>
          <w:sz w:val="22"/>
          <w:szCs w:val="22"/>
        </w:rPr>
        <w:t>pravidla pro pohyb psů na veřejném prostranství v obci Bořanovice</w:t>
      </w:r>
    </w:p>
    <w:p w14:paraId="1D6FA9A4" w14:textId="5FCBB4E5" w:rsidR="00D100E1" w:rsidRDefault="00D100E1" w:rsidP="00C16A7E">
      <w:pPr>
        <w:spacing w:line="276" w:lineRule="auto"/>
        <w:ind w:left="1416"/>
        <w:rPr>
          <w:rFonts w:ascii="Arial" w:hAnsi="Arial" w:cs="Arial"/>
          <w:b/>
          <w:color w:val="000000"/>
          <w:sz w:val="22"/>
          <w:szCs w:val="22"/>
        </w:rPr>
      </w:pPr>
    </w:p>
    <w:p w14:paraId="24E79780" w14:textId="38280744" w:rsidR="00D100E1" w:rsidRDefault="00D100E1" w:rsidP="00D100E1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eastAsia="cs-CZ"/>
        </w:rPr>
        <w:drawing>
          <wp:inline distT="0" distB="0" distL="0" distR="0" wp14:anchorId="2EB8ADAC" wp14:editId="4400953E">
            <wp:extent cx="5760720" cy="321818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ky_p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88CD" w14:textId="77777777" w:rsidR="00D100E1" w:rsidRDefault="00D100E1" w:rsidP="00D100E1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E6B6082" w14:textId="77777777" w:rsidR="00D100E1" w:rsidRPr="00C16A7E" w:rsidRDefault="00D100E1" w:rsidP="00D100E1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17A773B" w14:textId="0EE3A243" w:rsidR="00C16A7E" w:rsidRDefault="00D100E1">
      <w:pPr>
        <w:pStyle w:val="Zhlav"/>
        <w:tabs>
          <w:tab w:val="clear" w:pos="4536"/>
          <w:tab w:val="clear" w:pos="9072"/>
        </w:tabs>
        <w:spacing w:line="312" w:lineRule="auto"/>
      </w:pPr>
      <w:r>
        <w:rPr>
          <w:noProof/>
          <w:lang w:eastAsia="cs-CZ"/>
        </w:rPr>
        <w:drawing>
          <wp:inline distT="0" distB="0" distL="0" distR="0" wp14:anchorId="4DD4ACB8" wp14:editId="67E40F59">
            <wp:extent cx="5760720" cy="321818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ybnik_zámek-ps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A7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start w:val="1"/>
      <w:numFmt w:val="decimal"/>
      <w:pStyle w:val="Seznamoslovan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AB691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position w:val="0"/>
        <w:sz w:val="24"/>
        <w:vertAlign w:val="baseline"/>
      </w:rPr>
    </w:lvl>
  </w:abstractNum>
  <w:abstractNum w:abstractNumId="5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B3"/>
    <w:rsid w:val="00001244"/>
    <w:rsid w:val="000049E5"/>
    <w:rsid w:val="00162E6E"/>
    <w:rsid w:val="001B1034"/>
    <w:rsid w:val="001C16B3"/>
    <w:rsid w:val="003D0841"/>
    <w:rsid w:val="003E32B5"/>
    <w:rsid w:val="00467CA5"/>
    <w:rsid w:val="004E55DD"/>
    <w:rsid w:val="005011A8"/>
    <w:rsid w:val="0051747F"/>
    <w:rsid w:val="00520983"/>
    <w:rsid w:val="006F6112"/>
    <w:rsid w:val="0074319D"/>
    <w:rsid w:val="007935D6"/>
    <w:rsid w:val="007B1C1B"/>
    <w:rsid w:val="0081634B"/>
    <w:rsid w:val="008F0093"/>
    <w:rsid w:val="009629CA"/>
    <w:rsid w:val="00A27343"/>
    <w:rsid w:val="00A83555"/>
    <w:rsid w:val="00AF7AA3"/>
    <w:rsid w:val="00B3617B"/>
    <w:rsid w:val="00C16A7E"/>
    <w:rsid w:val="00C54520"/>
    <w:rsid w:val="00C82067"/>
    <w:rsid w:val="00D100E1"/>
    <w:rsid w:val="00D705B5"/>
    <w:rsid w:val="00FA178C"/>
    <w:rsid w:val="00FB4EA8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90CED"/>
  <w15:chartTrackingRefBased/>
  <w15:docId w15:val="{D190F3CD-3268-4EE6-81DD-C642C36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A7E"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position w:val="0"/>
      <w:sz w:val="24"/>
      <w:vertAlign w:val="baseline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position w:val="0"/>
      <w:sz w:val="24"/>
      <w:vertAlign w:val="baseline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st">
    <w:name w:val="s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eznamoslovan">
    <w:name w:val="Seznam očíslovaný"/>
    <w:basedOn w:val="Zkladntext"/>
    <w:pPr>
      <w:widowControl w:val="0"/>
      <w:numPr>
        <w:numId w:val="4"/>
      </w:numPr>
      <w:spacing w:after="113"/>
      <w:ind w:left="425" w:hanging="424"/>
      <w:jc w:val="both"/>
    </w:pPr>
    <w:rPr>
      <w:lang w:eastAsia="cs-CZ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odstavec">
    <w:name w:val="textodstavec"/>
    <w:basedOn w:val="Normln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B3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Řápek</cp:lastModifiedBy>
  <cp:revision>24</cp:revision>
  <cp:lastPrinted>2009-11-16T10:43:00Z</cp:lastPrinted>
  <dcterms:created xsi:type="dcterms:W3CDTF">2024-11-20T12:00:00Z</dcterms:created>
  <dcterms:modified xsi:type="dcterms:W3CDTF">2024-12-17T14:01:00Z</dcterms:modified>
</cp:coreProperties>
</file>