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73B7" w14:textId="77777777" w:rsidR="00CB25B6" w:rsidRPr="006B1CDD" w:rsidRDefault="00E63CF4" w:rsidP="00A651B2">
      <w:pPr>
        <w:pStyle w:val="Nzev"/>
      </w:pPr>
      <w:r w:rsidRPr="006B1CDD">
        <w:rPr>
          <w:noProof/>
        </w:rPr>
        <w:drawing>
          <wp:anchor distT="0" distB="0" distL="114300" distR="114300" simplePos="0" relativeHeight="251657728" behindDoc="0" locked="0" layoutInCell="1" allowOverlap="1" wp14:anchorId="343EA0FA" wp14:editId="61B26FAF">
            <wp:simplePos x="0" y="0"/>
            <wp:positionH relativeFrom="column">
              <wp:posOffset>2580640</wp:posOffset>
            </wp:positionH>
            <wp:positionV relativeFrom="paragraph">
              <wp:posOffset>-163830</wp:posOffset>
            </wp:positionV>
            <wp:extent cx="518795" cy="62039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6E861" w14:textId="77777777" w:rsidR="001A41FC" w:rsidRDefault="001A41FC" w:rsidP="00223713">
      <w:pPr>
        <w:jc w:val="center"/>
        <w:rPr>
          <w:b/>
          <w:sz w:val="40"/>
          <w:szCs w:val="40"/>
        </w:rPr>
      </w:pPr>
      <w:r w:rsidRPr="00AD1C13">
        <w:rPr>
          <w:b/>
          <w:sz w:val="40"/>
          <w:szCs w:val="40"/>
        </w:rPr>
        <w:t>M Ě S T O   L I T V Í N O V</w:t>
      </w:r>
    </w:p>
    <w:p w14:paraId="7FADB437" w14:textId="77777777" w:rsidR="00E63CF4" w:rsidRPr="008A52D1" w:rsidRDefault="00E63CF4" w:rsidP="00223713">
      <w:pPr>
        <w:jc w:val="center"/>
        <w:rPr>
          <w:b/>
          <w:sz w:val="24"/>
          <w:szCs w:val="40"/>
        </w:rPr>
      </w:pPr>
    </w:p>
    <w:p w14:paraId="45E7A029" w14:textId="77777777" w:rsidR="00E63CF4" w:rsidRPr="008A52D1" w:rsidRDefault="00E63CF4" w:rsidP="00223713">
      <w:pPr>
        <w:jc w:val="center"/>
        <w:rPr>
          <w:b/>
          <w:sz w:val="36"/>
          <w:szCs w:val="40"/>
        </w:rPr>
      </w:pPr>
      <w:r w:rsidRPr="008A52D1">
        <w:rPr>
          <w:b/>
          <w:sz w:val="36"/>
          <w:szCs w:val="40"/>
        </w:rPr>
        <w:t>ZASTUPITELSTVO MĚSTA LITVÍNOV</w:t>
      </w:r>
    </w:p>
    <w:p w14:paraId="61F81A3C" w14:textId="77777777" w:rsidR="001A41FC" w:rsidRPr="008F3D2E" w:rsidRDefault="001A41FC" w:rsidP="00223713">
      <w:pPr>
        <w:jc w:val="both"/>
        <w:rPr>
          <w:b/>
        </w:rPr>
      </w:pPr>
    </w:p>
    <w:p w14:paraId="06136BBB" w14:textId="77777777" w:rsidR="001A41FC" w:rsidRPr="00B45DBB" w:rsidRDefault="001A41FC" w:rsidP="00223713">
      <w:pPr>
        <w:jc w:val="center"/>
        <w:rPr>
          <w:b/>
          <w:sz w:val="32"/>
          <w:szCs w:val="32"/>
        </w:rPr>
      </w:pPr>
      <w:r w:rsidRPr="00AD1C13">
        <w:rPr>
          <w:b/>
          <w:sz w:val="32"/>
          <w:szCs w:val="32"/>
        </w:rPr>
        <w:t>Obecně závazná vyhláška</w:t>
      </w:r>
      <w:r w:rsidRPr="00B45DBB">
        <w:rPr>
          <w:b/>
          <w:sz w:val="32"/>
          <w:szCs w:val="32"/>
        </w:rPr>
        <w:t>,</w:t>
      </w:r>
    </w:p>
    <w:p w14:paraId="3218A90B" w14:textId="77777777" w:rsidR="001A41FC" w:rsidRPr="008F3D2E" w:rsidRDefault="001A41FC" w:rsidP="00223713">
      <w:pPr>
        <w:jc w:val="center"/>
      </w:pPr>
    </w:p>
    <w:p w14:paraId="7719E91A" w14:textId="77777777" w:rsidR="00223713" w:rsidRPr="00944DB4" w:rsidRDefault="00223713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vybraných veřejných prostranstvích a o opatřeních ke zlepšení vzhledu vybraných veřejných prostranství</w:t>
      </w:r>
    </w:p>
    <w:p w14:paraId="3810900B" w14:textId="77777777" w:rsidR="001A41FC" w:rsidRPr="008F3D2E" w:rsidRDefault="001A41FC" w:rsidP="00223713">
      <w:pPr>
        <w:autoSpaceDE w:val="0"/>
        <w:autoSpaceDN w:val="0"/>
        <w:adjustRightInd w:val="0"/>
        <w:rPr>
          <w:b/>
        </w:rPr>
      </w:pPr>
    </w:p>
    <w:p w14:paraId="6E72CABD" w14:textId="160C7DCE" w:rsidR="001A41FC" w:rsidRPr="00AD1C13" w:rsidRDefault="001A41FC" w:rsidP="00223713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města Litvínova se na svém zasedání dne </w:t>
      </w:r>
      <w:r w:rsidR="00FB4AB2">
        <w:rPr>
          <w:i/>
          <w:sz w:val="24"/>
          <w:szCs w:val="24"/>
        </w:rPr>
        <w:t>23</w:t>
      </w:r>
      <w:r w:rsidR="000D5487">
        <w:rPr>
          <w:i/>
          <w:sz w:val="24"/>
          <w:szCs w:val="24"/>
        </w:rPr>
        <w:t xml:space="preserve">. </w:t>
      </w:r>
      <w:r w:rsidR="00FB4AB2">
        <w:rPr>
          <w:i/>
          <w:sz w:val="24"/>
          <w:szCs w:val="24"/>
        </w:rPr>
        <w:t>dubna 2026</w:t>
      </w:r>
      <w:r w:rsidRPr="00AD1C13">
        <w:rPr>
          <w:i/>
          <w:sz w:val="24"/>
          <w:szCs w:val="24"/>
        </w:rPr>
        <w:t xml:space="preserve"> usneslo</w:t>
      </w:r>
      <w:r w:rsidR="00FB4AB2">
        <w:rPr>
          <w:i/>
          <w:sz w:val="24"/>
          <w:szCs w:val="24"/>
        </w:rPr>
        <w:t xml:space="preserve"> </w:t>
      </w:r>
      <w:r w:rsidRPr="00AD1C13">
        <w:rPr>
          <w:i/>
          <w:sz w:val="24"/>
          <w:szCs w:val="24"/>
        </w:rPr>
        <w:t>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základě ustanovení § 10 písm. a), c) a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44D89F35" w14:textId="77777777" w:rsidR="001A41FC" w:rsidRPr="008F3D2E" w:rsidRDefault="001A41FC" w:rsidP="00223713">
      <w:pPr>
        <w:jc w:val="both"/>
      </w:pPr>
    </w:p>
    <w:p w14:paraId="4560997B" w14:textId="77777777" w:rsidR="00223713" w:rsidRP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Článek 1</w:t>
      </w:r>
    </w:p>
    <w:p w14:paraId="25ECECBC" w14:textId="77777777" w:rsidR="00223713" w:rsidRP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Zákaz požívání alkoholických nápojů na vybraných veřejných prostranstvích</w:t>
      </w:r>
    </w:p>
    <w:p w14:paraId="0D42B51A" w14:textId="77777777" w:rsidR="00223713" w:rsidRPr="00223713" w:rsidRDefault="00223713" w:rsidP="00223713">
      <w:pPr>
        <w:ind w:left="360"/>
        <w:jc w:val="center"/>
        <w:rPr>
          <w:b/>
          <w:color w:val="000000"/>
          <w:sz w:val="24"/>
          <w:szCs w:val="24"/>
        </w:rPr>
      </w:pPr>
    </w:p>
    <w:p w14:paraId="532A60E3" w14:textId="77777777" w:rsidR="00D87AA5" w:rsidRPr="00D87AA5" w:rsidRDefault="00223713" w:rsidP="00D87AA5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rFonts w:eastAsia="Arial Unicode MS"/>
          <w:bCs/>
          <w:iCs/>
          <w:color w:val="000000"/>
          <w:sz w:val="24"/>
          <w:szCs w:val="24"/>
        </w:rPr>
        <w:t>Cílem této vyhlášky při regulaci požívání alkoholických nápojů</w:t>
      </w:r>
      <w:r w:rsidRPr="00223713">
        <w:rPr>
          <w:rStyle w:val="Znakapoznpodarou"/>
          <w:sz w:val="24"/>
          <w:szCs w:val="24"/>
        </w:rPr>
        <w:footnoteReference w:id="1"/>
      </w:r>
      <w:r w:rsidRPr="00223713">
        <w:rPr>
          <w:sz w:val="24"/>
          <w:szCs w:val="24"/>
          <w:vertAlign w:val="superscript"/>
        </w:rPr>
        <w:t>)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je ochrana dobrých mravů a bezpečnosti ve městě a výchova dětí a mladistvých k </w:t>
      </w:r>
      <w:r w:rsidRPr="00223713">
        <w:rPr>
          <w:sz w:val="24"/>
          <w:szCs w:val="24"/>
        </w:rPr>
        <w:t>mravnímu životu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>.</w:t>
      </w:r>
    </w:p>
    <w:p w14:paraId="1BD3D862" w14:textId="77777777" w:rsidR="00D87AA5" w:rsidRDefault="00223713" w:rsidP="00223713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Zakazuje se konzumace alkoholických nápojů na vybraných místech veřejného prostranství</w:t>
      </w:r>
      <w:r w:rsidRPr="00223713">
        <w:rPr>
          <w:rStyle w:val="Znakapoznpodarou"/>
          <w:sz w:val="24"/>
          <w:szCs w:val="24"/>
        </w:rPr>
        <w:footnoteReference w:id="2"/>
      </w:r>
      <w:r w:rsidRPr="00223713">
        <w:rPr>
          <w:sz w:val="24"/>
          <w:szCs w:val="24"/>
          <w:vertAlign w:val="superscript"/>
        </w:rPr>
        <w:t>)</w:t>
      </w:r>
      <w:r w:rsidR="00D87AA5">
        <w:rPr>
          <w:color w:val="000000"/>
          <w:sz w:val="24"/>
          <w:szCs w:val="24"/>
        </w:rPr>
        <w:t>:</w:t>
      </w:r>
    </w:p>
    <w:p w14:paraId="2920DB01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na sportovištích přístupných </w:t>
      </w:r>
      <w:r>
        <w:rPr>
          <w:sz w:val="24"/>
          <w:szCs w:val="24"/>
        </w:rPr>
        <w:t xml:space="preserve">každému </w:t>
      </w:r>
      <w:r w:rsidRPr="00AD1C13">
        <w:rPr>
          <w:sz w:val="24"/>
          <w:szCs w:val="24"/>
        </w:rPr>
        <w:t>bez omezení;</w:t>
      </w:r>
    </w:p>
    <w:p w14:paraId="6C7E8010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>na dětských hřištích, pískovištích a dalších zařízeních určených pro dětské hry</w:t>
      </w:r>
      <w:r>
        <w:rPr>
          <w:sz w:val="24"/>
          <w:szCs w:val="24"/>
        </w:rPr>
        <w:t xml:space="preserve"> přístupných každému bez omezení</w:t>
      </w:r>
      <w:r w:rsidRPr="00AD1C13">
        <w:rPr>
          <w:sz w:val="24"/>
          <w:szCs w:val="24"/>
        </w:rPr>
        <w:t>, a</w:t>
      </w:r>
      <w:r>
        <w:rPr>
          <w:sz w:val="24"/>
          <w:szCs w:val="24"/>
        </w:rPr>
        <w:t> </w:t>
      </w:r>
      <w:r w:rsidRPr="00AD1C13"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50</w:t>
      </w:r>
      <w:r w:rsidRPr="00AD1C13">
        <w:rPr>
          <w:sz w:val="24"/>
          <w:szCs w:val="24"/>
        </w:rPr>
        <w:t xml:space="preserve"> m od nich;</w:t>
      </w:r>
    </w:p>
    <w:p w14:paraId="4C03E9B0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30</w:t>
      </w:r>
      <w:r w:rsidRPr="00AD1C13">
        <w:rPr>
          <w:sz w:val="24"/>
          <w:szCs w:val="24"/>
        </w:rPr>
        <w:t xml:space="preserve"> m od </w:t>
      </w:r>
      <w:r w:rsidRPr="003C66E9">
        <w:rPr>
          <w:sz w:val="24"/>
          <w:szCs w:val="24"/>
        </w:rPr>
        <w:t>zdravotnických a školských zařízení</w:t>
      </w:r>
      <w:r w:rsidRPr="00AD1C13">
        <w:rPr>
          <w:sz w:val="24"/>
          <w:szCs w:val="24"/>
        </w:rPr>
        <w:t>;</w:t>
      </w:r>
    </w:p>
    <w:p w14:paraId="4D28D2CA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>v prostoru zastávek a nástupních ostrůvků městské hromadné dopravy</w:t>
      </w:r>
      <w:r>
        <w:rPr>
          <w:sz w:val="24"/>
          <w:szCs w:val="24"/>
        </w:rPr>
        <w:t>,</w:t>
      </w:r>
      <w:r w:rsidRPr="00AD1C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příměstské dopravy </w:t>
      </w:r>
      <w:r w:rsidRPr="00AD1C13">
        <w:rPr>
          <w:sz w:val="24"/>
          <w:szCs w:val="24"/>
        </w:rPr>
        <w:t xml:space="preserve">a v okruhu </w:t>
      </w:r>
      <w:smartTag w:uri="urn:schemas-microsoft-com:office:smarttags" w:element="metricconverter">
        <w:smartTagPr>
          <w:attr w:name="ProductID" w:val="5ﾠm"/>
        </w:smartTagPr>
        <w:r w:rsidRPr="00AD1C13">
          <w:rPr>
            <w:sz w:val="24"/>
            <w:szCs w:val="24"/>
          </w:rPr>
          <w:t>5 m</w:t>
        </w:r>
      </w:smartTag>
      <w:r w:rsidRPr="00AD1C13">
        <w:rPr>
          <w:sz w:val="24"/>
          <w:szCs w:val="24"/>
        </w:rPr>
        <w:t xml:space="preserve"> od nich;</w:t>
      </w:r>
    </w:p>
    <w:p w14:paraId="322B5EA8" w14:textId="77777777" w:rsidR="00D87AA5" w:rsidRPr="008A4DBB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8A4DBB"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30</w:t>
      </w:r>
      <w:r w:rsidRPr="008A4DBB">
        <w:rPr>
          <w:sz w:val="24"/>
          <w:szCs w:val="24"/>
        </w:rPr>
        <w:t xml:space="preserve"> m od provozoven nabízejících potravinářské zboží</w:t>
      </w:r>
      <w:r>
        <w:rPr>
          <w:sz w:val="24"/>
          <w:szCs w:val="24"/>
        </w:rPr>
        <w:t>;</w:t>
      </w:r>
      <w:r w:rsidRPr="008A4DBB">
        <w:rPr>
          <w:sz w:val="24"/>
          <w:szCs w:val="24"/>
        </w:rPr>
        <w:t xml:space="preserve"> </w:t>
      </w:r>
    </w:p>
    <w:p w14:paraId="44DB339D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30</w:t>
      </w:r>
      <w:r w:rsidRPr="008A4DBB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 od </w:t>
      </w:r>
      <w:r w:rsidRPr="00AD1C13">
        <w:rPr>
          <w:sz w:val="24"/>
          <w:szCs w:val="24"/>
        </w:rPr>
        <w:t>obchodních domů a</w:t>
      </w:r>
      <w:r>
        <w:rPr>
          <w:sz w:val="24"/>
          <w:szCs w:val="24"/>
        </w:rPr>
        <w:t xml:space="preserve"> obchodních</w:t>
      </w:r>
      <w:r w:rsidRPr="00AD1C13">
        <w:rPr>
          <w:sz w:val="24"/>
          <w:szCs w:val="24"/>
        </w:rPr>
        <w:t xml:space="preserve"> středisek (center)</w:t>
      </w:r>
      <w:r>
        <w:rPr>
          <w:rStyle w:val="Znakapoznpodarou"/>
          <w:sz w:val="24"/>
          <w:szCs w:val="24"/>
        </w:rPr>
        <w:footnoteReference w:id="3"/>
      </w:r>
      <w:r w:rsidRPr="00E46034">
        <w:rPr>
          <w:sz w:val="24"/>
          <w:szCs w:val="24"/>
          <w:vertAlign w:val="superscript"/>
        </w:rPr>
        <w:t>)</w:t>
      </w:r>
      <w:r w:rsidRPr="00AD1C13">
        <w:rPr>
          <w:sz w:val="24"/>
          <w:szCs w:val="24"/>
        </w:rPr>
        <w:t>;</w:t>
      </w:r>
    </w:p>
    <w:p w14:paraId="2857ED0C" w14:textId="5AB036A5" w:rsidR="00D87AA5" w:rsidRPr="000E049B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0E049B">
        <w:rPr>
          <w:sz w:val="24"/>
          <w:szCs w:val="24"/>
        </w:rPr>
        <w:t xml:space="preserve">na dalších veřejných prostranstvích </w:t>
      </w:r>
      <w:r w:rsidR="000E049B" w:rsidRPr="000E049B">
        <w:rPr>
          <w:sz w:val="24"/>
          <w:szCs w:val="24"/>
        </w:rPr>
        <w:t>vymezených modrou barvou v</w:t>
      </w:r>
      <w:r w:rsidR="003C5B4C">
        <w:rPr>
          <w:sz w:val="24"/>
          <w:szCs w:val="24"/>
        </w:rPr>
        <w:t> mapových zákresech</w:t>
      </w:r>
      <w:r w:rsidR="000E049B" w:rsidRPr="000E049B">
        <w:rPr>
          <w:sz w:val="24"/>
          <w:szCs w:val="24"/>
        </w:rPr>
        <w:t xml:space="preserve"> </w:t>
      </w:r>
      <w:r w:rsidRPr="000E049B">
        <w:rPr>
          <w:sz w:val="24"/>
          <w:szCs w:val="24"/>
        </w:rPr>
        <w:t>v příloze č. 1 této vyhlášky.</w:t>
      </w:r>
    </w:p>
    <w:p w14:paraId="502DA51F" w14:textId="77777777" w:rsidR="00223713" w:rsidRDefault="00223713" w:rsidP="00223713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Zákaz uvedený v odst. 2 se nevztahuje:</w:t>
      </w:r>
    </w:p>
    <w:p w14:paraId="02248635" w14:textId="77777777" w:rsidR="00D87AA5" w:rsidRDefault="00D87AA5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>pro prostory</w:t>
      </w:r>
      <w:r>
        <w:rPr>
          <w:sz w:val="24"/>
          <w:szCs w:val="24"/>
        </w:rPr>
        <w:t xml:space="preserve"> </w:t>
      </w:r>
      <w:r w:rsidRPr="00AD1C13">
        <w:rPr>
          <w:sz w:val="24"/>
          <w:szCs w:val="24"/>
        </w:rPr>
        <w:t>restaurační předzahrádky po dobu provozní (otevírací) doby takové předzahrádky</w:t>
      </w:r>
      <w:r>
        <w:rPr>
          <w:sz w:val="24"/>
          <w:szCs w:val="24"/>
        </w:rPr>
        <w:t>,</w:t>
      </w:r>
    </w:p>
    <w:p w14:paraId="4E3D60F7" w14:textId="4FCFCC1B" w:rsidR="00D87AA5" w:rsidRDefault="00D87AA5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D87AA5">
        <w:rPr>
          <w:sz w:val="24"/>
          <w:szCs w:val="24"/>
        </w:rPr>
        <w:t>v</w:t>
      </w:r>
      <w:r>
        <w:rPr>
          <w:sz w:val="24"/>
          <w:szCs w:val="24"/>
        </w:rPr>
        <w:t>e dnech 31. prosince a 1. ledna</w:t>
      </w:r>
      <w:r w:rsidR="008A294B">
        <w:rPr>
          <w:sz w:val="24"/>
          <w:szCs w:val="24"/>
        </w:rPr>
        <w:t>,</w:t>
      </w:r>
    </w:p>
    <w:p w14:paraId="20EBA572" w14:textId="3C3FAE71" w:rsidR="000E049B" w:rsidRDefault="000E049B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veřejná prostranství uvedená v příloze č. 2 této vyhlášky, a to po dobu konání </w:t>
      </w:r>
      <w:r w:rsidR="005C3A95">
        <w:rPr>
          <w:sz w:val="24"/>
          <w:szCs w:val="24"/>
        </w:rPr>
        <w:t xml:space="preserve">kulturních akcí vymezených v téže </w:t>
      </w:r>
      <w:r>
        <w:rPr>
          <w:sz w:val="24"/>
          <w:szCs w:val="24"/>
        </w:rPr>
        <w:t>v příloze č. 2 této vyhlášky.</w:t>
      </w:r>
    </w:p>
    <w:p w14:paraId="23BDC90A" w14:textId="77777777" w:rsidR="001A41FC" w:rsidRPr="008F3D2E" w:rsidRDefault="001A41FC" w:rsidP="00223713">
      <w:pPr>
        <w:jc w:val="both"/>
        <w:rPr>
          <w:sz w:val="24"/>
          <w:szCs w:val="24"/>
        </w:rPr>
      </w:pPr>
    </w:p>
    <w:p w14:paraId="37C3AA4D" w14:textId="77777777" w:rsidR="000E049B" w:rsidRDefault="000E049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D63EED" w14:textId="7BF66D15" w:rsidR="001A41FC" w:rsidRPr="008F3D2E" w:rsidRDefault="008F3D2E" w:rsidP="00223713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lastRenderedPageBreak/>
        <w:t>Článek 2</w:t>
      </w:r>
    </w:p>
    <w:p w14:paraId="3038F014" w14:textId="77777777" w:rsidR="00D87AA5" w:rsidRPr="008F3D2E" w:rsidRDefault="00D87AA5" w:rsidP="00D87AA5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>Ochrana vzhledu dalších vybraných veřejných prostranství</w:t>
      </w:r>
    </w:p>
    <w:p w14:paraId="135EEAE9" w14:textId="77777777" w:rsidR="00D87AA5" w:rsidRPr="008F3D2E" w:rsidRDefault="00D87AA5" w:rsidP="00D87AA5">
      <w:pPr>
        <w:rPr>
          <w:b/>
          <w:sz w:val="24"/>
          <w:szCs w:val="24"/>
        </w:rPr>
      </w:pPr>
    </w:p>
    <w:p w14:paraId="3B66B699" w14:textId="77777777" w:rsidR="00D87AA5" w:rsidRPr="008F3D2E" w:rsidRDefault="00D87AA5" w:rsidP="00D87AA5">
      <w:pPr>
        <w:numPr>
          <w:ilvl w:val="0"/>
          <w:numId w:val="22"/>
        </w:numPr>
        <w:jc w:val="both"/>
        <w:rPr>
          <w:color w:val="000000"/>
          <w:sz w:val="24"/>
          <w:szCs w:val="24"/>
        </w:rPr>
      </w:pPr>
      <w:r w:rsidRPr="008F3D2E">
        <w:rPr>
          <w:color w:val="000000"/>
          <w:sz w:val="24"/>
          <w:szCs w:val="24"/>
        </w:rPr>
        <w:t xml:space="preserve">Cílem vyhlášky při regulaci užívání některých vybraných veřejných prostranství je vytvoření dalších podmínek pro ochranu těchto veřejných prostranství nad rámec zákonných povinností, zejména přispět ke zlepšení jejich vzhledu. </w:t>
      </w:r>
    </w:p>
    <w:p w14:paraId="6E77F022" w14:textId="1E059646" w:rsidR="00D87AA5" w:rsidRPr="000E049B" w:rsidRDefault="00D87AA5" w:rsidP="00D87AA5">
      <w:pPr>
        <w:numPr>
          <w:ilvl w:val="0"/>
          <w:numId w:val="22"/>
        </w:numPr>
        <w:jc w:val="both"/>
        <w:rPr>
          <w:sz w:val="24"/>
          <w:szCs w:val="24"/>
        </w:rPr>
      </w:pPr>
      <w:r w:rsidRPr="000E049B">
        <w:rPr>
          <w:sz w:val="24"/>
          <w:szCs w:val="24"/>
        </w:rPr>
        <w:t xml:space="preserve">Na veřejných prostranstvích vymezených v příloze </w:t>
      </w:r>
      <w:r w:rsidR="00F9339E" w:rsidRPr="000E049B">
        <w:rPr>
          <w:sz w:val="24"/>
          <w:szCs w:val="24"/>
        </w:rPr>
        <w:t xml:space="preserve">č. 1 </w:t>
      </w:r>
      <w:r w:rsidRPr="000E049B">
        <w:rPr>
          <w:sz w:val="24"/>
          <w:szCs w:val="24"/>
        </w:rPr>
        <w:t>této vyhlášky je bez souhlasu jejího vlastníka nebo správce zakázáno umísťování předmětů sloužících k odpočinku, rekreaci a stravování (lavice, lavičky, židle, křesla, sedací soupravy, stoly a podobný nábytek) a přípravě pokrmů (grily, udírny, vařiče a podobná zařízení), jakož i</w:t>
      </w:r>
      <w:r w:rsidR="008F3D2E" w:rsidRPr="000E049B">
        <w:rPr>
          <w:sz w:val="24"/>
          <w:szCs w:val="24"/>
        </w:rPr>
        <w:t> </w:t>
      </w:r>
      <w:r w:rsidRPr="000E049B">
        <w:rPr>
          <w:sz w:val="24"/>
          <w:szCs w:val="24"/>
        </w:rPr>
        <w:t xml:space="preserve">bezprostředně navazující </w:t>
      </w:r>
      <w:r w:rsidR="008F3D2E" w:rsidRPr="000E049B">
        <w:rPr>
          <w:sz w:val="24"/>
          <w:szCs w:val="24"/>
        </w:rPr>
        <w:t>používání takových předmětů</w:t>
      </w:r>
      <w:r w:rsidRPr="000E049B">
        <w:rPr>
          <w:sz w:val="24"/>
          <w:szCs w:val="24"/>
        </w:rPr>
        <w:t>.</w:t>
      </w:r>
    </w:p>
    <w:p w14:paraId="0A443F6B" w14:textId="77777777" w:rsidR="004E257D" w:rsidRPr="008F3D2E" w:rsidRDefault="00C57CE5" w:rsidP="008F3D2E">
      <w:pPr>
        <w:numPr>
          <w:ilvl w:val="0"/>
          <w:numId w:val="22"/>
        </w:numPr>
        <w:jc w:val="both"/>
        <w:rPr>
          <w:sz w:val="24"/>
          <w:szCs w:val="24"/>
        </w:rPr>
      </w:pPr>
      <w:r w:rsidRPr="008F3D2E">
        <w:rPr>
          <w:sz w:val="24"/>
          <w:szCs w:val="24"/>
        </w:rPr>
        <w:t xml:space="preserve">Ustanovením </w:t>
      </w:r>
      <w:r w:rsidR="009F4266" w:rsidRPr="008F3D2E">
        <w:rPr>
          <w:sz w:val="24"/>
          <w:szCs w:val="24"/>
        </w:rPr>
        <w:t>odst.</w:t>
      </w:r>
      <w:r w:rsidR="008F3D2E">
        <w:rPr>
          <w:sz w:val="24"/>
          <w:szCs w:val="24"/>
        </w:rPr>
        <w:t xml:space="preserve"> </w:t>
      </w:r>
      <w:r w:rsidR="00D87AA5" w:rsidRPr="008F3D2E">
        <w:rPr>
          <w:sz w:val="24"/>
          <w:szCs w:val="24"/>
        </w:rPr>
        <w:t>2</w:t>
      </w:r>
      <w:r w:rsidR="009F4266" w:rsidRPr="008F3D2E">
        <w:rPr>
          <w:sz w:val="24"/>
          <w:szCs w:val="24"/>
        </w:rPr>
        <w:t xml:space="preserve"> nejsou dotčena pravidla umísťování předmětů upravená zvláštními zákony</w:t>
      </w:r>
      <w:r w:rsidR="004E257D" w:rsidRPr="008F3D2E">
        <w:rPr>
          <w:sz w:val="24"/>
          <w:szCs w:val="24"/>
        </w:rPr>
        <w:t xml:space="preserve">. Zvláštní zákony upravují mj. </w:t>
      </w:r>
      <w:r w:rsidR="00D87AA5" w:rsidRPr="008F3D2E">
        <w:rPr>
          <w:sz w:val="24"/>
          <w:szCs w:val="24"/>
        </w:rPr>
        <w:t>důsledky</w:t>
      </w:r>
      <w:r w:rsidR="004E257D" w:rsidRPr="008F3D2E">
        <w:rPr>
          <w:sz w:val="24"/>
          <w:szCs w:val="24"/>
        </w:rPr>
        <w:t xml:space="preserve"> umísťování předmětů zejména: </w:t>
      </w:r>
    </w:p>
    <w:p w14:paraId="7741911B" w14:textId="77777777" w:rsidR="00087297" w:rsidRPr="008F3D2E" w:rsidRDefault="004E257D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bez souhlasu vlastníka věci</w:t>
      </w:r>
      <w:r w:rsidR="00087297" w:rsidRPr="008F3D2E">
        <w:rPr>
          <w:sz w:val="24"/>
          <w:szCs w:val="24"/>
        </w:rPr>
        <w:t>,</w:t>
      </w:r>
      <w:r w:rsidRPr="008F3D2E">
        <w:rPr>
          <w:rStyle w:val="Znakapoznpodarou"/>
          <w:sz w:val="24"/>
          <w:szCs w:val="24"/>
        </w:rPr>
        <w:footnoteReference w:id="4"/>
      </w:r>
      <w:r w:rsidR="009E5A9C" w:rsidRPr="008F3D2E">
        <w:rPr>
          <w:sz w:val="24"/>
          <w:szCs w:val="24"/>
          <w:vertAlign w:val="superscript"/>
        </w:rPr>
        <w:t>)</w:t>
      </w:r>
    </w:p>
    <w:p w14:paraId="2968C394" w14:textId="77777777" w:rsidR="00267E79" w:rsidRPr="008F3D2E" w:rsidRDefault="00087297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zvláštním užívání dálnic, silnic a místních komunikací,</w:t>
      </w:r>
      <w:r w:rsidR="00127E7D" w:rsidRPr="008F3D2E">
        <w:rPr>
          <w:rStyle w:val="Znakapoznpodarou"/>
          <w:sz w:val="24"/>
          <w:szCs w:val="24"/>
        </w:rPr>
        <w:footnoteReference w:id="5"/>
      </w:r>
      <w:r w:rsidR="00127E7D" w:rsidRPr="008F3D2E">
        <w:rPr>
          <w:sz w:val="24"/>
          <w:szCs w:val="24"/>
          <w:vertAlign w:val="superscript"/>
        </w:rPr>
        <w:t>)</w:t>
      </w:r>
      <w:r w:rsidR="009F4266" w:rsidRPr="008F3D2E">
        <w:rPr>
          <w:sz w:val="24"/>
          <w:szCs w:val="24"/>
        </w:rPr>
        <w:t xml:space="preserve"> </w:t>
      </w:r>
    </w:p>
    <w:p w14:paraId="3323C787" w14:textId="77777777" w:rsidR="008076CC" w:rsidRPr="008F3D2E" w:rsidRDefault="008076CC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prodeji zboží a poskytování služeb mimo provozovny určené k tomuto účelu kolaudačním rozhodnutím podle zvláštního zákona,</w:t>
      </w:r>
      <w:r w:rsidRPr="008F3D2E">
        <w:rPr>
          <w:rStyle w:val="Znakapoznpodarou"/>
          <w:sz w:val="24"/>
          <w:szCs w:val="24"/>
        </w:rPr>
        <w:footnoteReference w:id="6"/>
      </w:r>
      <w:r w:rsidRPr="008F3D2E">
        <w:rPr>
          <w:sz w:val="24"/>
          <w:szCs w:val="24"/>
          <w:vertAlign w:val="superscript"/>
        </w:rPr>
        <w:t xml:space="preserve">) </w:t>
      </w:r>
    </w:p>
    <w:p w14:paraId="7EAA59CF" w14:textId="77777777" w:rsidR="00BD11F3" w:rsidRPr="008F3D2E" w:rsidRDefault="00BD11F3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záborech veřejného prostranství</w:t>
      </w:r>
      <w:r w:rsidR="00D87AA5" w:rsidRPr="008F3D2E">
        <w:rPr>
          <w:sz w:val="24"/>
          <w:szCs w:val="24"/>
        </w:rPr>
        <w:t>,</w:t>
      </w:r>
      <w:r w:rsidRPr="008F3D2E">
        <w:rPr>
          <w:rStyle w:val="Znakapoznpodarou"/>
          <w:sz w:val="24"/>
          <w:szCs w:val="24"/>
        </w:rPr>
        <w:footnoteReference w:id="7"/>
      </w:r>
      <w:r w:rsidRPr="008F3D2E">
        <w:rPr>
          <w:sz w:val="24"/>
          <w:szCs w:val="24"/>
          <w:vertAlign w:val="superscript"/>
        </w:rPr>
        <w:t>)</w:t>
      </w:r>
    </w:p>
    <w:p w14:paraId="68445D3F" w14:textId="77777777" w:rsidR="00D87AA5" w:rsidRPr="008F3D2E" w:rsidRDefault="00D87AA5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odkládání odpadu mimo místa určená.</w:t>
      </w:r>
      <w:r w:rsidRPr="008F3D2E">
        <w:rPr>
          <w:rStyle w:val="Znakapoznpodarou"/>
          <w:sz w:val="24"/>
          <w:szCs w:val="24"/>
        </w:rPr>
        <w:footnoteReference w:id="8"/>
      </w:r>
      <w:r w:rsidRPr="008F3D2E">
        <w:rPr>
          <w:sz w:val="24"/>
          <w:szCs w:val="24"/>
          <w:vertAlign w:val="superscript"/>
        </w:rPr>
        <w:t>)</w:t>
      </w:r>
    </w:p>
    <w:p w14:paraId="21BA2E41" w14:textId="77777777" w:rsidR="001A41FC" w:rsidRPr="008F3D2E" w:rsidRDefault="001A41FC" w:rsidP="00223713">
      <w:pPr>
        <w:jc w:val="center"/>
        <w:rPr>
          <w:b/>
          <w:sz w:val="24"/>
          <w:szCs w:val="24"/>
        </w:rPr>
      </w:pPr>
    </w:p>
    <w:p w14:paraId="7E8D2A75" w14:textId="77777777" w:rsidR="001A41FC" w:rsidRPr="008F3D2E" w:rsidRDefault="001A41FC" w:rsidP="00223713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 xml:space="preserve">Článek </w:t>
      </w:r>
      <w:r w:rsidR="008F3D2E" w:rsidRPr="008F3D2E">
        <w:rPr>
          <w:b/>
          <w:sz w:val="24"/>
          <w:szCs w:val="24"/>
        </w:rPr>
        <w:t>3</w:t>
      </w:r>
    </w:p>
    <w:p w14:paraId="08A2C936" w14:textId="77777777" w:rsidR="001A41FC" w:rsidRPr="008F3D2E" w:rsidRDefault="001A41FC" w:rsidP="00223713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>Zrušovací ustanovení</w:t>
      </w:r>
    </w:p>
    <w:p w14:paraId="680DD616" w14:textId="77777777" w:rsidR="008F3D2E" w:rsidRPr="008F3D2E" w:rsidRDefault="008F3D2E" w:rsidP="00223713">
      <w:pPr>
        <w:jc w:val="both"/>
        <w:rPr>
          <w:sz w:val="24"/>
          <w:szCs w:val="24"/>
        </w:rPr>
      </w:pPr>
    </w:p>
    <w:p w14:paraId="75DAF00B" w14:textId="6C8C2C1E" w:rsidR="001A41FC" w:rsidRPr="00AD1C13" w:rsidRDefault="001A41FC" w:rsidP="00223713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Zrušuje se obecně závazná vyhláška č. </w:t>
      </w:r>
      <w:r w:rsidR="00156F8E">
        <w:rPr>
          <w:sz w:val="24"/>
          <w:szCs w:val="24"/>
        </w:rPr>
        <w:t>6</w:t>
      </w:r>
      <w:r w:rsidR="008A52D1">
        <w:rPr>
          <w:sz w:val="24"/>
          <w:szCs w:val="24"/>
        </w:rPr>
        <w:t>/20</w:t>
      </w:r>
      <w:r w:rsidR="00156F8E">
        <w:rPr>
          <w:sz w:val="24"/>
          <w:szCs w:val="24"/>
        </w:rPr>
        <w:t>22</w:t>
      </w:r>
      <w:r w:rsidRPr="00AD1C13">
        <w:rPr>
          <w:sz w:val="24"/>
          <w:szCs w:val="24"/>
        </w:rPr>
        <w:t xml:space="preserve">, </w:t>
      </w:r>
      <w:r w:rsidR="008A52D1" w:rsidRPr="008A52D1">
        <w:rPr>
          <w:sz w:val="24"/>
          <w:szCs w:val="24"/>
        </w:rPr>
        <w:t>o zákazu požívání alkoholických nápojů na</w:t>
      </w:r>
      <w:r w:rsidR="002D005B">
        <w:rPr>
          <w:sz w:val="24"/>
          <w:szCs w:val="24"/>
        </w:rPr>
        <w:t> </w:t>
      </w:r>
      <w:r w:rsidR="008A52D1" w:rsidRPr="008A52D1">
        <w:rPr>
          <w:sz w:val="24"/>
          <w:szCs w:val="24"/>
        </w:rPr>
        <w:t>vybraných veřejných prostranstvích a o opatřeních ke zlepšení vzhledu vybraných veřejných prostranství</w:t>
      </w:r>
      <w:r w:rsidRPr="00AD1C13">
        <w:rPr>
          <w:sz w:val="24"/>
          <w:szCs w:val="24"/>
        </w:rPr>
        <w:t xml:space="preserve">, ze dne </w:t>
      </w:r>
      <w:r w:rsidR="009F7FE5">
        <w:rPr>
          <w:sz w:val="24"/>
          <w:szCs w:val="24"/>
        </w:rPr>
        <w:t>15</w:t>
      </w:r>
      <w:r w:rsidR="008A52D1">
        <w:rPr>
          <w:sz w:val="24"/>
          <w:szCs w:val="24"/>
        </w:rPr>
        <w:t xml:space="preserve">. </w:t>
      </w:r>
      <w:r w:rsidR="009F7FE5">
        <w:rPr>
          <w:sz w:val="24"/>
          <w:szCs w:val="24"/>
        </w:rPr>
        <w:t>9</w:t>
      </w:r>
      <w:r w:rsidR="008A52D1">
        <w:rPr>
          <w:sz w:val="24"/>
          <w:szCs w:val="24"/>
        </w:rPr>
        <w:t>. 20</w:t>
      </w:r>
      <w:r w:rsidR="009F7FE5">
        <w:rPr>
          <w:sz w:val="24"/>
          <w:szCs w:val="24"/>
        </w:rPr>
        <w:t>22</w:t>
      </w:r>
      <w:r w:rsidRPr="00AD1C13">
        <w:rPr>
          <w:sz w:val="24"/>
          <w:szCs w:val="24"/>
        </w:rPr>
        <w:t>.</w:t>
      </w:r>
    </w:p>
    <w:p w14:paraId="6B37BEF8" w14:textId="77777777" w:rsidR="001A41FC" w:rsidRPr="00AD1C13" w:rsidRDefault="001A41FC" w:rsidP="00223713">
      <w:pPr>
        <w:jc w:val="both"/>
        <w:rPr>
          <w:sz w:val="24"/>
          <w:szCs w:val="24"/>
        </w:rPr>
      </w:pPr>
    </w:p>
    <w:p w14:paraId="54A61C5D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 xml:space="preserve">Článek </w:t>
      </w:r>
      <w:r w:rsidR="008F3D2E">
        <w:rPr>
          <w:b/>
          <w:sz w:val="24"/>
          <w:szCs w:val="24"/>
        </w:rPr>
        <w:t>4</w:t>
      </w:r>
    </w:p>
    <w:p w14:paraId="039B07C3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>Účinnost</w:t>
      </w:r>
    </w:p>
    <w:p w14:paraId="6D856D7F" w14:textId="77777777" w:rsidR="008F3D2E" w:rsidRDefault="008F3D2E" w:rsidP="00223713">
      <w:pPr>
        <w:jc w:val="both"/>
        <w:rPr>
          <w:sz w:val="24"/>
          <w:szCs w:val="24"/>
        </w:rPr>
      </w:pPr>
    </w:p>
    <w:p w14:paraId="32C6A10A" w14:textId="79030C81" w:rsidR="001A41FC" w:rsidRPr="00AD1C13" w:rsidRDefault="001A41FC" w:rsidP="00223713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Tato vyhláška nabývá </w:t>
      </w:r>
      <w:r>
        <w:rPr>
          <w:sz w:val="24"/>
          <w:szCs w:val="24"/>
        </w:rPr>
        <w:t xml:space="preserve">účinnosti </w:t>
      </w:r>
      <w:r w:rsidR="009F7FE5">
        <w:rPr>
          <w:sz w:val="24"/>
          <w:szCs w:val="24"/>
        </w:rPr>
        <w:t>dne 1.5.2026</w:t>
      </w:r>
      <w:r w:rsidR="008A52D1">
        <w:rPr>
          <w:sz w:val="24"/>
          <w:szCs w:val="24"/>
        </w:rPr>
        <w:t xml:space="preserve">. </w:t>
      </w:r>
    </w:p>
    <w:p w14:paraId="091CD8E0" w14:textId="6869268F" w:rsidR="001A41FC" w:rsidRDefault="001A41FC" w:rsidP="00223713">
      <w:pPr>
        <w:jc w:val="both"/>
        <w:rPr>
          <w:sz w:val="24"/>
          <w:szCs w:val="24"/>
        </w:rPr>
      </w:pPr>
    </w:p>
    <w:p w14:paraId="24F92CF1" w14:textId="063DF019" w:rsidR="000E049B" w:rsidRDefault="000E049B" w:rsidP="00223713">
      <w:pPr>
        <w:jc w:val="both"/>
        <w:rPr>
          <w:sz w:val="24"/>
          <w:szCs w:val="24"/>
        </w:rPr>
      </w:pPr>
    </w:p>
    <w:p w14:paraId="11309AB2" w14:textId="578CFE71" w:rsidR="000E049B" w:rsidRDefault="000E049B" w:rsidP="00223713">
      <w:pPr>
        <w:jc w:val="both"/>
        <w:rPr>
          <w:sz w:val="24"/>
          <w:szCs w:val="24"/>
        </w:rPr>
      </w:pPr>
    </w:p>
    <w:p w14:paraId="570A2392" w14:textId="77777777" w:rsidR="002D005B" w:rsidRDefault="002D005B" w:rsidP="00223713">
      <w:pPr>
        <w:jc w:val="both"/>
        <w:rPr>
          <w:sz w:val="24"/>
          <w:szCs w:val="24"/>
        </w:rPr>
      </w:pPr>
    </w:p>
    <w:p w14:paraId="395B4F01" w14:textId="77777777" w:rsidR="008A52D1" w:rsidRDefault="008A52D1" w:rsidP="00223713">
      <w:pPr>
        <w:jc w:val="both"/>
        <w:rPr>
          <w:sz w:val="24"/>
          <w:szCs w:val="24"/>
        </w:rPr>
      </w:pPr>
    </w:p>
    <w:p w14:paraId="7EF2B9DE" w14:textId="77777777" w:rsidR="001A41FC" w:rsidRPr="00AD1C13" w:rsidRDefault="001A41FC" w:rsidP="00223713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1A41FC" w14:paraId="36521D89" w14:textId="77777777" w:rsidTr="00487264">
        <w:tc>
          <w:tcPr>
            <w:tcW w:w="4606" w:type="dxa"/>
          </w:tcPr>
          <w:p w14:paraId="40D1780E" w14:textId="4B1905F5" w:rsidR="001A41FC" w:rsidRPr="007A068B" w:rsidRDefault="002D005B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  <w:tc>
          <w:tcPr>
            <w:tcW w:w="4606" w:type="dxa"/>
          </w:tcPr>
          <w:p w14:paraId="3EF7750C" w14:textId="36D47EBD" w:rsidR="001A41FC" w:rsidRPr="007A068B" w:rsidRDefault="002D005B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1A41FC" w14:paraId="1855FC4B" w14:textId="77777777" w:rsidTr="00487264">
        <w:tc>
          <w:tcPr>
            <w:tcW w:w="4606" w:type="dxa"/>
          </w:tcPr>
          <w:p w14:paraId="0743D1E3" w14:textId="35BAAD32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 xml:space="preserve">Mgr. </w:t>
            </w:r>
            <w:r w:rsidR="000F6121">
              <w:rPr>
                <w:sz w:val="24"/>
                <w:szCs w:val="24"/>
              </w:rPr>
              <w:t>Kamila Bláhová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4FD79F05" w14:textId="77777777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>starost</w:t>
            </w:r>
            <w:r w:rsidR="000F6121">
              <w:rPr>
                <w:sz w:val="24"/>
                <w:szCs w:val="24"/>
              </w:rPr>
              <w:t>k</w:t>
            </w:r>
            <w:r w:rsidRPr="007A068B">
              <w:rPr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1DFC6D71" w14:textId="21A19C6B" w:rsidR="001A41FC" w:rsidRPr="007A068B" w:rsidRDefault="009F7FE5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Karel Rosenbaum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77FF4DBB" w14:textId="4FFA6F3E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>1. místostarosta</w:t>
            </w:r>
          </w:p>
        </w:tc>
      </w:tr>
    </w:tbl>
    <w:p w14:paraId="1A62DE62" w14:textId="7140AF0B" w:rsidR="008F3D2E" w:rsidRPr="008F3D2E" w:rsidRDefault="008F3D2E" w:rsidP="008F3D2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Pr="008F3D2E">
        <w:rPr>
          <w:b/>
          <w:sz w:val="24"/>
          <w:szCs w:val="24"/>
        </w:rPr>
        <w:lastRenderedPageBreak/>
        <w:t xml:space="preserve">Příloha </w:t>
      </w:r>
      <w:r w:rsidR="00F9339E">
        <w:rPr>
          <w:b/>
          <w:sz w:val="24"/>
          <w:szCs w:val="24"/>
        </w:rPr>
        <w:t xml:space="preserve">č. 1 </w:t>
      </w:r>
      <w:r w:rsidRPr="008F3D2E">
        <w:rPr>
          <w:b/>
          <w:sz w:val="24"/>
          <w:szCs w:val="24"/>
        </w:rPr>
        <w:t>obecně závazné vyhlášky, o zákazu požívání alkoholických nápojů na vybraných veřejných prostranstvích a o opatřeních ke zlepšení vzhledu vybraných veřejných prostranství</w:t>
      </w:r>
    </w:p>
    <w:p w14:paraId="572B5E35" w14:textId="35CA01A7" w:rsidR="006A5B83" w:rsidRDefault="006A5B83" w:rsidP="00223713">
      <w:pPr>
        <w:rPr>
          <w:sz w:val="24"/>
          <w:szCs w:val="24"/>
        </w:rPr>
      </w:pPr>
    </w:p>
    <w:p w14:paraId="21AE3AD0" w14:textId="22973114" w:rsidR="006A5B83" w:rsidRPr="006A5B83" w:rsidRDefault="006A5B83" w:rsidP="006A5B83">
      <w:pPr>
        <w:pStyle w:val="Odstavecseseznamem"/>
        <w:numPr>
          <w:ilvl w:val="2"/>
          <w:numId w:val="21"/>
        </w:numPr>
        <w:ind w:left="284" w:hanging="284"/>
        <w:rPr>
          <w:b/>
          <w:sz w:val="24"/>
          <w:szCs w:val="24"/>
        </w:rPr>
      </w:pPr>
      <w:r w:rsidRPr="006A5B83">
        <w:rPr>
          <w:b/>
          <w:sz w:val="24"/>
          <w:szCs w:val="24"/>
        </w:rPr>
        <w:t xml:space="preserve">Oblast kolem kurtů, koupaliště a </w:t>
      </w:r>
      <w:proofErr w:type="spellStart"/>
      <w:r w:rsidRPr="006A5B83">
        <w:rPr>
          <w:b/>
          <w:sz w:val="24"/>
          <w:szCs w:val="24"/>
        </w:rPr>
        <w:t>Koldomu</w:t>
      </w:r>
      <w:proofErr w:type="spellEnd"/>
      <w:r w:rsidRPr="006A5B83">
        <w:rPr>
          <w:b/>
          <w:sz w:val="24"/>
          <w:szCs w:val="24"/>
        </w:rPr>
        <w:t xml:space="preserve"> (PKH 1580)</w:t>
      </w:r>
    </w:p>
    <w:p w14:paraId="6CF58A8B" w14:textId="22D0F5CD" w:rsidR="006A5B83" w:rsidRDefault="006A5B83" w:rsidP="00223713">
      <w:pPr>
        <w:rPr>
          <w:sz w:val="24"/>
          <w:szCs w:val="24"/>
        </w:rPr>
      </w:pPr>
    </w:p>
    <w:p w14:paraId="45728453" w14:textId="70A09548" w:rsidR="006A5B83" w:rsidRDefault="006A5B83" w:rsidP="0022371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9F96D" wp14:editId="2E57929E">
            <wp:extent cx="5753100" cy="4183380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1D6C" w14:textId="214A8676" w:rsidR="006A5B83" w:rsidRDefault="006A5B83" w:rsidP="00223713">
      <w:pPr>
        <w:rPr>
          <w:sz w:val="24"/>
          <w:szCs w:val="24"/>
        </w:rPr>
      </w:pPr>
    </w:p>
    <w:p w14:paraId="4315289F" w14:textId="53477059" w:rsidR="002D005B" w:rsidRDefault="002D00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355E8C" w14:textId="3D857DB1" w:rsidR="006A5B83" w:rsidRPr="00F35C14" w:rsidRDefault="006A5B83" w:rsidP="00F35C14">
      <w:pPr>
        <w:pStyle w:val="Odstavecseseznamem"/>
        <w:numPr>
          <w:ilvl w:val="2"/>
          <w:numId w:val="21"/>
        </w:numPr>
        <w:ind w:left="284" w:hanging="284"/>
        <w:rPr>
          <w:b/>
          <w:sz w:val="24"/>
          <w:szCs w:val="24"/>
        </w:rPr>
      </w:pPr>
      <w:r w:rsidRPr="00F35C14">
        <w:rPr>
          <w:b/>
          <w:sz w:val="24"/>
          <w:szCs w:val="24"/>
        </w:rPr>
        <w:lastRenderedPageBreak/>
        <w:t>Oblast kolem kulturního domu Citadela, areálu Loučky (PKH 1699), a požární nádrže v </w:t>
      </w:r>
      <w:r w:rsidR="00F35C14" w:rsidRPr="00F35C14">
        <w:rPr>
          <w:b/>
          <w:sz w:val="24"/>
          <w:szCs w:val="24"/>
        </w:rPr>
        <w:t>Š</w:t>
      </w:r>
      <w:r w:rsidRPr="00F35C14">
        <w:rPr>
          <w:b/>
          <w:sz w:val="24"/>
          <w:szCs w:val="24"/>
        </w:rPr>
        <w:t>aldově ulici</w:t>
      </w:r>
    </w:p>
    <w:p w14:paraId="6964684B" w14:textId="53448485" w:rsidR="006A5B83" w:rsidRDefault="006A5B83" w:rsidP="00223713">
      <w:pPr>
        <w:rPr>
          <w:sz w:val="24"/>
          <w:szCs w:val="24"/>
        </w:rPr>
      </w:pPr>
    </w:p>
    <w:p w14:paraId="5D7D0774" w14:textId="1387D9B2" w:rsidR="008F3D2E" w:rsidRDefault="006A5B83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34C38B1" wp14:editId="388CFB0C">
            <wp:extent cx="5760720" cy="572262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3C555" w14:textId="77777777" w:rsidR="0037215F" w:rsidRDefault="0037215F" w:rsidP="00223713">
      <w:pPr>
        <w:rPr>
          <w:sz w:val="24"/>
          <w:szCs w:val="24"/>
        </w:rPr>
      </w:pPr>
    </w:p>
    <w:p w14:paraId="60061FB3" w14:textId="77777777" w:rsidR="0037215F" w:rsidRDefault="0037215F" w:rsidP="00223713">
      <w:pPr>
        <w:rPr>
          <w:sz w:val="24"/>
          <w:szCs w:val="24"/>
        </w:rPr>
      </w:pPr>
    </w:p>
    <w:p w14:paraId="65FAFD5A" w14:textId="28D573FC" w:rsidR="0037215F" w:rsidRDefault="0037215F" w:rsidP="00223713">
      <w:pPr>
        <w:rPr>
          <w:sz w:val="24"/>
          <w:szCs w:val="24"/>
        </w:rPr>
      </w:pPr>
    </w:p>
    <w:p w14:paraId="1FCF5913" w14:textId="7098EF2A" w:rsidR="00FB452B" w:rsidRDefault="00FB452B" w:rsidP="00223713">
      <w:pPr>
        <w:rPr>
          <w:sz w:val="24"/>
          <w:szCs w:val="24"/>
        </w:rPr>
      </w:pPr>
    </w:p>
    <w:p w14:paraId="361C001D" w14:textId="6B3D3B10" w:rsidR="00FB452B" w:rsidRDefault="00FB452B" w:rsidP="00223713">
      <w:pPr>
        <w:rPr>
          <w:sz w:val="24"/>
          <w:szCs w:val="24"/>
        </w:rPr>
      </w:pPr>
    </w:p>
    <w:p w14:paraId="270FCF8C" w14:textId="2499F5B8" w:rsidR="00FB452B" w:rsidRDefault="00FB452B" w:rsidP="00223713">
      <w:pPr>
        <w:rPr>
          <w:sz w:val="24"/>
          <w:szCs w:val="24"/>
        </w:rPr>
      </w:pPr>
    </w:p>
    <w:p w14:paraId="41744EBD" w14:textId="25FD79A9" w:rsidR="00FB452B" w:rsidRDefault="00FB452B" w:rsidP="00223713">
      <w:pPr>
        <w:rPr>
          <w:sz w:val="24"/>
          <w:szCs w:val="24"/>
        </w:rPr>
      </w:pPr>
    </w:p>
    <w:p w14:paraId="08310970" w14:textId="5C43B446" w:rsidR="00FB452B" w:rsidRDefault="00FB452B" w:rsidP="00223713">
      <w:pPr>
        <w:rPr>
          <w:sz w:val="24"/>
          <w:szCs w:val="24"/>
        </w:rPr>
      </w:pPr>
    </w:p>
    <w:p w14:paraId="2C67D02D" w14:textId="25AA13A9" w:rsidR="00FB452B" w:rsidRDefault="00FB452B" w:rsidP="00223713">
      <w:pPr>
        <w:rPr>
          <w:sz w:val="24"/>
          <w:szCs w:val="24"/>
        </w:rPr>
      </w:pPr>
    </w:p>
    <w:p w14:paraId="08C0EE8C" w14:textId="6C8C3484" w:rsidR="00FB452B" w:rsidRDefault="00FB452B" w:rsidP="00223713">
      <w:pPr>
        <w:rPr>
          <w:sz w:val="24"/>
          <w:szCs w:val="24"/>
        </w:rPr>
      </w:pPr>
    </w:p>
    <w:p w14:paraId="59C7ACFA" w14:textId="5C43EAEE" w:rsidR="00FB452B" w:rsidRDefault="00FB452B" w:rsidP="00223713">
      <w:pPr>
        <w:rPr>
          <w:sz w:val="24"/>
          <w:szCs w:val="24"/>
        </w:rPr>
      </w:pPr>
    </w:p>
    <w:p w14:paraId="34988CD2" w14:textId="5B5F1E64" w:rsidR="00FB452B" w:rsidRDefault="00FB452B" w:rsidP="00223713">
      <w:pPr>
        <w:rPr>
          <w:sz w:val="24"/>
          <w:szCs w:val="24"/>
        </w:rPr>
      </w:pPr>
    </w:p>
    <w:p w14:paraId="6B1DD4D1" w14:textId="727A44BE" w:rsidR="00FB452B" w:rsidRDefault="00FB452B" w:rsidP="00223713">
      <w:pPr>
        <w:rPr>
          <w:sz w:val="24"/>
          <w:szCs w:val="24"/>
        </w:rPr>
      </w:pPr>
    </w:p>
    <w:p w14:paraId="57AC1FBD" w14:textId="014A731A" w:rsidR="00FB452B" w:rsidRDefault="00FB452B" w:rsidP="00223713">
      <w:pPr>
        <w:rPr>
          <w:sz w:val="24"/>
          <w:szCs w:val="24"/>
        </w:rPr>
      </w:pPr>
    </w:p>
    <w:p w14:paraId="202E4CF7" w14:textId="0913176D" w:rsidR="002D005B" w:rsidRDefault="002D00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FC7369D" w14:textId="77777777" w:rsidR="00FB452B" w:rsidRDefault="00F35C14" w:rsidP="002D005B">
      <w:pPr>
        <w:pStyle w:val="Odstavecseseznamem"/>
        <w:numPr>
          <w:ilvl w:val="2"/>
          <w:numId w:val="21"/>
        </w:numPr>
        <w:ind w:left="357" w:hanging="357"/>
        <w:rPr>
          <w:b/>
          <w:bCs/>
          <w:sz w:val="24"/>
          <w:szCs w:val="24"/>
        </w:rPr>
      </w:pPr>
      <w:r w:rsidRPr="00FB452B">
        <w:rPr>
          <w:b/>
          <w:bCs/>
          <w:sz w:val="24"/>
          <w:szCs w:val="24"/>
        </w:rPr>
        <w:lastRenderedPageBreak/>
        <w:t>Oblast parku na území bývalého hřbitova (mezi ulicemi PKH, Žižkova, E. Destinové a Ke Střelnici) + oblast kolem obchodního domu Máj (křižovatka PKH a Valdštejnská).</w:t>
      </w:r>
    </w:p>
    <w:p w14:paraId="5E188B7A" w14:textId="77777777" w:rsidR="00FB452B" w:rsidRPr="00FB452B" w:rsidRDefault="00FB452B" w:rsidP="00FB452B">
      <w:pPr>
        <w:pStyle w:val="Odstavecseseznamem"/>
        <w:rPr>
          <w:b/>
          <w:bCs/>
          <w:sz w:val="24"/>
          <w:szCs w:val="24"/>
        </w:rPr>
      </w:pPr>
    </w:p>
    <w:p w14:paraId="01163C81" w14:textId="6EABB58A" w:rsidR="0037215F" w:rsidRDefault="00FB452B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2560A4A" wp14:editId="1799D830">
            <wp:extent cx="5753100" cy="24003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5064" w14:textId="25F8DD7A" w:rsidR="00FB452B" w:rsidRDefault="00FB452B" w:rsidP="00223713">
      <w:pPr>
        <w:rPr>
          <w:sz w:val="24"/>
          <w:szCs w:val="24"/>
        </w:rPr>
      </w:pPr>
    </w:p>
    <w:p w14:paraId="5755604B" w14:textId="015C0853" w:rsidR="00FB452B" w:rsidRDefault="00FB452B" w:rsidP="00223713">
      <w:pPr>
        <w:rPr>
          <w:sz w:val="24"/>
          <w:szCs w:val="24"/>
        </w:rPr>
      </w:pPr>
    </w:p>
    <w:p w14:paraId="42B7FAEB" w14:textId="2721EE01" w:rsidR="00FB452B" w:rsidRDefault="00FB452B" w:rsidP="00223713">
      <w:pPr>
        <w:rPr>
          <w:sz w:val="24"/>
          <w:szCs w:val="24"/>
        </w:rPr>
      </w:pPr>
    </w:p>
    <w:p w14:paraId="5BB45921" w14:textId="30CC2CBE" w:rsidR="00FB452B" w:rsidRDefault="00FB452B" w:rsidP="00223713">
      <w:pPr>
        <w:rPr>
          <w:sz w:val="24"/>
          <w:szCs w:val="24"/>
        </w:rPr>
      </w:pPr>
    </w:p>
    <w:p w14:paraId="23DD4220" w14:textId="5A200CEB" w:rsidR="00FB452B" w:rsidRPr="00FB452B" w:rsidRDefault="00FB452B" w:rsidP="00FB452B">
      <w:pPr>
        <w:pStyle w:val="Odstavecseseznamem"/>
        <w:numPr>
          <w:ilvl w:val="2"/>
          <w:numId w:val="21"/>
        </w:numPr>
        <w:ind w:left="284" w:hanging="284"/>
        <w:rPr>
          <w:b/>
          <w:bCs/>
          <w:sz w:val="24"/>
          <w:szCs w:val="24"/>
        </w:rPr>
      </w:pPr>
      <w:r w:rsidRPr="00FB452B">
        <w:rPr>
          <w:b/>
          <w:bCs/>
          <w:sz w:val="24"/>
          <w:szCs w:val="24"/>
        </w:rPr>
        <w:t>Okolí Business Centre (Jiráskova 413)</w:t>
      </w:r>
    </w:p>
    <w:p w14:paraId="4D1BBF6F" w14:textId="77777777" w:rsidR="0037215F" w:rsidRDefault="0037215F" w:rsidP="00223713">
      <w:pPr>
        <w:rPr>
          <w:sz w:val="24"/>
          <w:szCs w:val="24"/>
        </w:rPr>
      </w:pPr>
    </w:p>
    <w:p w14:paraId="3C8BE35C" w14:textId="5B7B2617" w:rsidR="0037215F" w:rsidRDefault="00FB452B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E25A1F8" wp14:editId="11A7552C">
            <wp:extent cx="5753100" cy="31242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F0323" w14:textId="77777777" w:rsidR="00FB452B" w:rsidRDefault="00FB452B">
      <w:pPr>
        <w:rPr>
          <w:sz w:val="24"/>
          <w:szCs w:val="24"/>
        </w:rPr>
      </w:pPr>
    </w:p>
    <w:p w14:paraId="051F92BF" w14:textId="53CFEF27" w:rsidR="002D005B" w:rsidRDefault="002D00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3FA64C" w14:textId="68C3ECF1" w:rsidR="00FB452B" w:rsidRDefault="00FB452B" w:rsidP="00FB452B">
      <w:pPr>
        <w:pStyle w:val="Odstavecseseznamem"/>
        <w:numPr>
          <w:ilvl w:val="2"/>
          <w:numId w:val="21"/>
        </w:numPr>
        <w:ind w:left="284" w:hanging="284"/>
        <w:rPr>
          <w:b/>
          <w:bCs/>
          <w:sz w:val="24"/>
          <w:szCs w:val="24"/>
        </w:rPr>
      </w:pPr>
      <w:r w:rsidRPr="00FB452B">
        <w:rPr>
          <w:b/>
          <w:bCs/>
          <w:sz w:val="24"/>
          <w:szCs w:val="24"/>
        </w:rPr>
        <w:lastRenderedPageBreak/>
        <w:t xml:space="preserve">Zámecký park + část Studentské ulice + oblast středu města (mezi ulicemi 9. </w:t>
      </w:r>
      <w:r w:rsidR="00412BFC">
        <w:rPr>
          <w:b/>
          <w:bCs/>
          <w:sz w:val="24"/>
          <w:szCs w:val="24"/>
        </w:rPr>
        <w:t>K</w:t>
      </w:r>
      <w:r w:rsidR="00412BFC" w:rsidRPr="00FB452B">
        <w:rPr>
          <w:b/>
          <w:bCs/>
          <w:sz w:val="24"/>
          <w:szCs w:val="24"/>
        </w:rPr>
        <w:t>větna</w:t>
      </w:r>
      <w:r w:rsidRPr="00FB452B">
        <w:rPr>
          <w:b/>
          <w:bCs/>
          <w:sz w:val="24"/>
          <w:szCs w:val="24"/>
        </w:rPr>
        <w:t>, Smetanova, Ruská a Valdštejnská) + okolí ZŠ a MŠ Ruská (Ruská 2059), Pilařského rybníka a školy Humanitas (Ukrajinská 320)</w:t>
      </w:r>
    </w:p>
    <w:p w14:paraId="5E32BA9A" w14:textId="77777777" w:rsidR="00FB452B" w:rsidRDefault="00FB452B" w:rsidP="00FB452B">
      <w:pPr>
        <w:pStyle w:val="Odstavecseseznamem"/>
        <w:ind w:left="284"/>
        <w:rPr>
          <w:b/>
          <w:bCs/>
          <w:sz w:val="24"/>
          <w:szCs w:val="24"/>
        </w:rPr>
      </w:pPr>
    </w:p>
    <w:p w14:paraId="67D40B38" w14:textId="77777777" w:rsidR="00FB452B" w:rsidRDefault="00FB452B" w:rsidP="00FB452B">
      <w:pPr>
        <w:pStyle w:val="Odstavecseseznamem"/>
        <w:ind w:left="357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9B02382" wp14:editId="36110524">
            <wp:extent cx="5753100" cy="4472940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310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8E848" w14:textId="77777777" w:rsidR="00070D4C" w:rsidRDefault="00070D4C" w:rsidP="00FB452B">
      <w:pPr>
        <w:pStyle w:val="Odstavecseseznamem"/>
        <w:ind w:left="357"/>
        <w:rPr>
          <w:b/>
          <w:bCs/>
          <w:sz w:val="24"/>
          <w:szCs w:val="24"/>
        </w:rPr>
      </w:pPr>
    </w:p>
    <w:p w14:paraId="576FBC42" w14:textId="0C8CE2AA" w:rsidR="00070D4C" w:rsidRDefault="00C951A6" w:rsidP="00C951A6">
      <w:pPr>
        <w:pStyle w:val="Odstavecseseznamem"/>
        <w:numPr>
          <w:ilvl w:val="2"/>
          <w:numId w:val="21"/>
        </w:numPr>
        <w:ind w:left="567" w:hanging="283"/>
        <w:rPr>
          <w:b/>
          <w:bCs/>
          <w:sz w:val="24"/>
          <w:szCs w:val="24"/>
        </w:rPr>
      </w:pPr>
      <w:r w:rsidRPr="00070D4C">
        <w:rPr>
          <w:b/>
          <w:bCs/>
          <w:sz w:val="24"/>
          <w:szCs w:val="24"/>
        </w:rPr>
        <w:t>Okolí nádraží</w:t>
      </w:r>
    </w:p>
    <w:p w14:paraId="13E03D7F" w14:textId="77777777" w:rsidR="00070D4C" w:rsidRDefault="00070D4C" w:rsidP="00070D4C">
      <w:pPr>
        <w:pStyle w:val="Odstavecseseznamem"/>
        <w:ind w:left="567"/>
        <w:rPr>
          <w:b/>
          <w:bCs/>
          <w:sz w:val="24"/>
          <w:szCs w:val="24"/>
        </w:rPr>
      </w:pPr>
    </w:p>
    <w:p w14:paraId="64C61377" w14:textId="77777777" w:rsidR="002D005B" w:rsidRDefault="009C61E8" w:rsidP="00070D4C">
      <w:pPr>
        <w:pStyle w:val="Odstavecseseznamem"/>
        <w:ind w:left="567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93908B5" wp14:editId="58391AEB">
            <wp:extent cx="5759450" cy="2994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6A0E8" w14:textId="77777777" w:rsidR="002D005B" w:rsidRDefault="002D00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6DDBCF2" w14:textId="1DB225EF" w:rsidR="0037215F" w:rsidRPr="00B41A67" w:rsidRDefault="00070D4C" w:rsidP="002D005B">
      <w:pPr>
        <w:pStyle w:val="Odstavecseseznamem"/>
        <w:numPr>
          <w:ilvl w:val="2"/>
          <w:numId w:val="21"/>
        </w:numPr>
        <w:ind w:left="357" w:hanging="357"/>
        <w:rPr>
          <w:b/>
          <w:bCs/>
          <w:sz w:val="24"/>
          <w:szCs w:val="24"/>
        </w:rPr>
      </w:pPr>
      <w:r w:rsidRPr="00B41A67">
        <w:rPr>
          <w:b/>
          <w:bCs/>
          <w:sz w:val="24"/>
          <w:szCs w:val="24"/>
        </w:rPr>
        <w:lastRenderedPageBreak/>
        <w:t xml:space="preserve">Okolí SOU služeb Hamr – Mládežnická 236 (mezi ulicemi Mládežnická, </w:t>
      </w:r>
      <w:proofErr w:type="spellStart"/>
      <w:r w:rsidR="00B41A67">
        <w:rPr>
          <w:b/>
          <w:bCs/>
          <w:sz w:val="24"/>
          <w:szCs w:val="24"/>
        </w:rPr>
        <w:t>Lo</w:t>
      </w:r>
      <w:r w:rsidRPr="00B41A67">
        <w:rPr>
          <w:b/>
          <w:bCs/>
          <w:sz w:val="24"/>
          <w:szCs w:val="24"/>
        </w:rPr>
        <w:t>unická</w:t>
      </w:r>
      <w:proofErr w:type="spellEnd"/>
      <w:r w:rsidRPr="00B41A67">
        <w:rPr>
          <w:b/>
          <w:bCs/>
          <w:sz w:val="24"/>
          <w:szCs w:val="24"/>
        </w:rPr>
        <w:t xml:space="preserve"> a</w:t>
      </w:r>
      <w:r w:rsidR="002D005B">
        <w:rPr>
          <w:b/>
          <w:bCs/>
          <w:sz w:val="24"/>
          <w:szCs w:val="24"/>
        </w:rPr>
        <w:t> </w:t>
      </w:r>
      <w:r w:rsidRPr="00B41A67">
        <w:rPr>
          <w:b/>
          <w:bCs/>
          <w:sz w:val="24"/>
          <w:szCs w:val="24"/>
        </w:rPr>
        <w:t>Podkrušnohorská</w:t>
      </w:r>
      <w:r w:rsidR="00B41A67" w:rsidRPr="00B41A67">
        <w:rPr>
          <w:b/>
          <w:bCs/>
          <w:sz w:val="24"/>
          <w:szCs w:val="24"/>
        </w:rPr>
        <w:t>)</w:t>
      </w:r>
    </w:p>
    <w:p w14:paraId="47C7C11B" w14:textId="6A0E4A4A" w:rsidR="008F3D2E" w:rsidRPr="003C66E9" w:rsidRDefault="008F3D2E" w:rsidP="0037215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47F8AE" w14:textId="6A1918A3" w:rsidR="008F3D2E" w:rsidRDefault="00B41A67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9EF7FA" wp14:editId="6526DB03">
            <wp:extent cx="5753100" cy="351282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EBC5" w14:textId="467FA9FA" w:rsidR="00B41A67" w:rsidRDefault="00B41A67" w:rsidP="00223713">
      <w:pPr>
        <w:rPr>
          <w:b/>
          <w:bCs/>
          <w:sz w:val="24"/>
          <w:szCs w:val="24"/>
        </w:rPr>
      </w:pPr>
    </w:p>
    <w:p w14:paraId="2AA8BE34" w14:textId="77777777" w:rsidR="00B41A67" w:rsidRPr="00B41A67" w:rsidRDefault="00B41A67" w:rsidP="00223713">
      <w:pPr>
        <w:rPr>
          <w:b/>
          <w:bCs/>
          <w:sz w:val="24"/>
          <w:szCs w:val="24"/>
        </w:rPr>
      </w:pPr>
    </w:p>
    <w:p w14:paraId="48A33893" w14:textId="04D800C9" w:rsidR="00B41A67" w:rsidRPr="00B41A67" w:rsidRDefault="00B41A67" w:rsidP="00B41A67">
      <w:pPr>
        <w:pStyle w:val="Odstavecseseznamem"/>
        <w:numPr>
          <w:ilvl w:val="2"/>
          <w:numId w:val="21"/>
        </w:numPr>
        <w:ind w:left="284" w:hanging="284"/>
        <w:rPr>
          <w:b/>
          <w:bCs/>
          <w:sz w:val="24"/>
          <w:szCs w:val="24"/>
        </w:rPr>
      </w:pPr>
      <w:r w:rsidRPr="00B41A67">
        <w:rPr>
          <w:b/>
          <w:bCs/>
          <w:sz w:val="24"/>
          <w:szCs w:val="24"/>
        </w:rPr>
        <w:t xml:space="preserve">Část Hamru a Janova (na sever od PKH, od </w:t>
      </w:r>
      <w:proofErr w:type="spellStart"/>
      <w:r w:rsidRPr="00B41A67">
        <w:rPr>
          <w:b/>
          <w:bCs/>
          <w:sz w:val="24"/>
          <w:szCs w:val="24"/>
        </w:rPr>
        <w:t>Lounické</w:t>
      </w:r>
      <w:proofErr w:type="spellEnd"/>
      <w:r w:rsidRPr="00B41A67">
        <w:rPr>
          <w:b/>
          <w:bCs/>
          <w:sz w:val="24"/>
          <w:szCs w:val="24"/>
        </w:rPr>
        <w:t xml:space="preserve"> ulice až po </w:t>
      </w:r>
      <w:proofErr w:type="spellStart"/>
      <w:r w:rsidRPr="00B41A67">
        <w:rPr>
          <w:b/>
          <w:bCs/>
          <w:sz w:val="24"/>
          <w:szCs w:val="24"/>
        </w:rPr>
        <w:t>Křižateckou</w:t>
      </w:r>
      <w:proofErr w:type="spellEnd"/>
      <w:r w:rsidRPr="00B41A67">
        <w:rPr>
          <w:b/>
          <w:bCs/>
          <w:sz w:val="24"/>
          <w:szCs w:val="24"/>
        </w:rPr>
        <w:t xml:space="preserve"> ulici)</w:t>
      </w:r>
    </w:p>
    <w:p w14:paraId="451C1D2D" w14:textId="77777777" w:rsidR="0037215F" w:rsidRDefault="0037215F" w:rsidP="00223713">
      <w:pPr>
        <w:rPr>
          <w:sz w:val="24"/>
          <w:szCs w:val="24"/>
        </w:rPr>
      </w:pPr>
    </w:p>
    <w:p w14:paraId="62982BC0" w14:textId="56CDDE42" w:rsidR="0037215F" w:rsidRDefault="00B41A67" w:rsidP="00223713">
      <w:pPr>
        <w:rPr>
          <w:noProof/>
        </w:rPr>
      </w:pPr>
      <w:r>
        <w:rPr>
          <w:noProof/>
        </w:rPr>
        <w:drawing>
          <wp:inline distT="0" distB="0" distL="0" distR="0" wp14:anchorId="7E8D6161" wp14:editId="13FC7C4C">
            <wp:extent cx="5753100" cy="2202180"/>
            <wp:effectExtent l="0" t="0" r="0" b="762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B1DC" w14:textId="77777777" w:rsidR="00F9339E" w:rsidRDefault="00F9339E" w:rsidP="00F9339E">
      <w:pPr>
        <w:rPr>
          <w:sz w:val="24"/>
          <w:szCs w:val="24"/>
        </w:rPr>
      </w:pPr>
    </w:p>
    <w:p w14:paraId="795DD023" w14:textId="77777777" w:rsidR="00D04F87" w:rsidRDefault="00D04F87" w:rsidP="00F9339E">
      <w:pPr>
        <w:rPr>
          <w:sz w:val="24"/>
          <w:szCs w:val="24"/>
        </w:rPr>
      </w:pPr>
    </w:p>
    <w:p w14:paraId="60B33C58" w14:textId="77777777" w:rsidR="00D04F87" w:rsidRDefault="00D04F87" w:rsidP="00F9339E">
      <w:pPr>
        <w:rPr>
          <w:sz w:val="24"/>
          <w:szCs w:val="24"/>
        </w:rPr>
      </w:pPr>
    </w:p>
    <w:p w14:paraId="578F7A41" w14:textId="77777777" w:rsidR="00D04F87" w:rsidRDefault="00D04F87" w:rsidP="00F9339E">
      <w:pPr>
        <w:rPr>
          <w:sz w:val="24"/>
          <w:szCs w:val="24"/>
        </w:rPr>
      </w:pPr>
    </w:p>
    <w:p w14:paraId="01B1DF15" w14:textId="77777777" w:rsidR="00D04F87" w:rsidRDefault="00D04F87" w:rsidP="00F9339E">
      <w:pPr>
        <w:rPr>
          <w:sz w:val="24"/>
          <w:szCs w:val="24"/>
        </w:rPr>
      </w:pPr>
    </w:p>
    <w:p w14:paraId="4F17C338" w14:textId="77777777" w:rsidR="00D04F87" w:rsidRDefault="00D04F87" w:rsidP="00F9339E">
      <w:pPr>
        <w:rPr>
          <w:sz w:val="24"/>
          <w:szCs w:val="24"/>
        </w:rPr>
      </w:pPr>
    </w:p>
    <w:p w14:paraId="3A6AC013" w14:textId="77777777" w:rsidR="00D04F87" w:rsidRDefault="00D04F87" w:rsidP="00F9339E">
      <w:pPr>
        <w:rPr>
          <w:sz w:val="24"/>
          <w:szCs w:val="24"/>
        </w:rPr>
      </w:pPr>
    </w:p>
    <w:p w14:paraId="3166B9DF" w14:textId="77777777" w:rsidR="00D04F87" w:rsidRDefault="00D04F87" w:rsidP="00F9339E">
      <w:pPr>
        <w:rPr>
          <w:sz w:val="24"/>
          <w:szCs w:val="24"/>
        </w:rPr>
      </w:pPr>
    </w:p>
    <w:p w14:paraId="7C346132" w14:textId="77777777" w:rsidR="00D04F87" w:rsidRDefault="00D04F87" w:rsidP="00F9339E">
      <w:pPr>
        <w:rPr>
          <w:sz w:val="24"/>
          <w:szCs w:val="24"/>
        </w:rPr>
      </w:pPr>
    </w:p>
    <w:p w14:paraId="0DBE42B9" w14:textId="77777777" w:rsidR="00D04F87" w:rsidRDefault="00D04F87" w:rsidP="00F9339E">
      <w:pPr>
        <w:rPr>
          <w:sz w:val="24"/>
          <w:szCs w:val="24"/>
        </w:rPr>
      </w:pPr>
    </w:p>
    <w:p w14:paraId="7A58A975" w14:textId="77777777" w:rsidR="00D04F87" w:rsidRDefault="00D04F87" w:rsidP="00F9339E">
      <w:pPr>
        <w:rPr>
          <w:sz w:val="24"/>
          <w:szCs w:val="24"/>
        </w:rPr>
      </w:pPr>
    </w:p>
    <w:p w14:paraId="171EFDF5" w14:textId="77777777" w:rsidR="00D04F87" w:rsidRPr="00F9339E" w:rsidRDefault="00D04F87" w:rsidP="00F9339E">
      <w:pPr>
        <w:rPr>
          <w:sz w:val="24"/>
          <w:szCs w:val="24"/>
        </w:rPr>
      </w:pPr>
    </w:p>
    <w:p w14:paraId="4561600F" w14:textId="43AEEA27" w:rsidR="00F9339E" w:rsidRDefault="00F9339E" w:rsidP="00F9339E">
      <w:pPr>
        <w:rPr>
          <w:noProof/>
        </w:rPr>
      </w:pPr>
    </w:p>
    <w:p w14:paraId="1E45A75B" w14:textId="77777777" w:rsidR="00D04F87" w:rsidRDefault="00D04F87" w:rsidP="00D04F87">
      <w:pPr>
        <w:pStyle w:val="Odstavecseseznamem"/>
        <w:numPr>
          <w:ilvl w:val="2"/>
          <w:numId w:val="21"/>
        </w:numPr>
        <w:autoSpaceDE w:val="0"/>
        <w:autoSpaceDN w:val="0"/>
        <w:adjustRightInd w:val="0"/>
        <w:ind w:left="284" w:hanging="284"/>
        <w:jc w:val="both"/>
        <w:rPr>
          <w:b/>
          <w:bCs/>
          <w:sz w:val="24"/>
          <w:szCs w:val="24"/>
        </w:rPr>
      </w:pPr>
      <w:r w:rsidRPr="002D5DBC">
        <w:rPr>
          <w:b/>
          <w:bCs/>
          <w:sz w:val="24"/>
          <w:szCs w:val="24"/>
        </w:rPr>
        <w:lastRenderedPageBreak/>
        <w:t>Okolí areálu Zimního stadionu Ivana Hlinky</w:t>
      </w:r>
    </w:p>
    <w:p w14:paraId="71321982" w14:textId="77777777" w:rsidR="00D04F87" w:rsidRPr="002D5DBC" w:rsidRDefault="00D04F87" w:rsidP="00D04F87">
      <w:pPr>
        <w:pStyle w:val="Odstavecseseznamem"/>
        <w:autoSpaceDE w:val="0"/>
        <w:autoSpaceDN w:val="0"/>
        <w:adjustRightInd w:val="0"/>
        <w:ind w:left="284"/>
        <w:jc w:val="both"/>
        <w:rPr>
          <w:b/>
          <w:bCs/>
          <w:sz w:val="24"/>
          <w:szCs w:val="24"/>
        </w:rPr>
      </w:pPr>
    </w:p>
    <w:p w14:paraId="253A8633" w14:textId="7A543AAB" w:rsidR="002D005B" w:rsidRDefault="00744F85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C5B9ACD" wp14:editId="314E5482">
            <wp:extent cx="4975860" cy="3605530"/>
            <wp:effectExtent l="0" t="0" r="0" b="0"/>
            <wp:docPr id="10644653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50" cy="361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5B">
        <w:rPr>
          <w:b/>
          <w:sz w:val="24"/>
          <w:szCs w:val="24"/>
        </w:rPr>
        <w:br w:type="page"/>
      </w:r>
    </w:p>
    <w:p w14:paraId="3120A116" w14:textId="566614D8" w:rsidR="00F9339E" w:rsidRDefault="00F9339E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lastRenderedPageBreak/>
        <w:t xml:space="preserve">Příloha </w:t>
      </w:r>
      <w:r>
        <w:rPr>
          <w:b/>
          <w:sz w:val="24"/>
          <w:szCs w:val="24"/>
        </w:rPr>
        <w:t xml:space="preserve">č. 2 </w:t>
      </w:r>
      <w:r w:rsidRPr="008F3D2E">
        <w:rPr>
          <w:b/>
          <w:sz w:val="24"/>
          <w:szCs w:val="24"/>
        </w:rPr>
        <w:t>obecně závazné vyhlášky, o zákazu požívání alkoholických nápojů na</w:t>
      </w:r>
      <w:r w:rsidR="003C5B4C">
        <w:rPr>
          <w:b/>
          <w:sz w:val="24"/>
          <w:szCs w:val="24"/>
        </w:rPr>
        <w:t> </w:t>
      </w:r>
      <w:r w:rsidRPr="008F3D2E">
        <w:rPr>
          <w:b/>
          <w:sz w:val="24"/>
          <w:szCs w:val="24"/>
        </w:rPr>
        <w:t>vybraných veřejných prostranstvích a o opatřeních ke zlepšení vzhledu vybraných veřejných prostranství</w:t>
      </w:r>
    </w:p>
    <w:p w14:paraId="7541FF84" w14:textId="7FF45B44" w:rsidR="009A62C7" w:rsidRPr="00CC5933" w:rsidRDefault="009A62C7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0E049B" w:rsidRPr="00CC5933" w14:paraId="048F5B8C" w14:textId="77777777" w:rsidTr="002D005B">
        <w:trPr>
          <w:jc w:val="center"/>
        </w:trPr>
        <w:tc>
          <w:tcPr>
            <w:tcW w:w="4530" w:type="dxa"/>
          </w:tcPr>
          <w:p w14:paraId="008495EA" w14:textId="412AC66E" w:rsidR="000E049B" w:rsidRPr="00CC5933" w:rsidRDefault="000E049B" w:rsidP="002D00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933">
              <w:rPr>
                <w:rFonts w:ascii="Times New Roman" w:hAnsi="Times New Roman"/>
                <w:b/>
                <w:sz w:val="24"/>
                <w:szCs w:val="24"/>
              </w:rPr>
              <w:t>Veřejné prostranství</w:t>
            </w:r>
            <w:r w:rsidR="002D005B">
              <w:rPr>
                <w:rFonts w:ascii="Times New Roman" w:hAnsi="Times New Roman"/>
                <w:b/>
                <w:sz w:val="24"/>
                <w:szCs w:val="24"/>
              </w:rPr>
              <w:t>, kde při konání vymezené kulturní akce neplatí zákaz uvedený v čl. 1 odst. 2 této vyhlášky</w:t>
            </w:r>
          </w:p>
        </w:tc>
        <w:tc>
          <w:tcPr>
            <w:tcW w:w="4530" w:type="dxa"/>
          </w:tcPr>
          <w:p w14:paraId="7977D0BA" w14:textId="5F38415C" w:rsidR="000E049B" w:rsidRPr="00CC5933" w:rsidRDefault="000E049B" w:rsidP="000E04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933">
              <w:rPr>
                <w:rFonts w:ascii="Times New Roman" w:hAnsi="Times New Roman"/>
                <w:b/>
                <w:sz w:val="24"/>
                <w:szCs w:val="24"/>
              </w:rPr>
              <w:t xml:space="preserve">Název </w:t>
            </w:r>
            <w:r w:rsidR="002D005B">
              <w:rPr>
                <w:rFonts w:ascii="Times New Roman" w:hAnsi="Times New Roman"/>
                <w:b/>
                <w:sz w:val="24"/>
                <w:szCs w:val="24"/>
              </w:rPr>
              <w:t xml:space="preserve">kulturní </w:t>
            </w:r>
            <w:r w:rsidRPr="00CC5933">
              <w:rPr>
                <w:rFonts w:ascii="Times New Roman" w:hAnsi="Times New Roman"/>
                <w:b/>
                <w:sz w:val="24"/>
                <w:szCs w:val="24"/>
              </w:rPr>
              <w:t>akce</w:t>
            </w:r>
            <w:r w:rsidR="002D005B">
              <w:rPr>
                <w:rFonts w:ascii="Times New Roman" w:hAnsi="Times New Roman"/>
                <w:b/>
                <w:sz w:val="24"/>
                <w:szCs w:val="24"/>
              </w:rPr>
              <w:t>, během které na vymezeném veřejném prostranství neplatí zákaz uvedený v čl. 1 odst. 2 této vyhlášky</w:t>
            </w:r>
          </w:p>
        </w:tc>
      </w:tr>
      <w:tr w:rsidR="000E049B" w:rsidRPr="00CC5933" w14:paraId="2EA4A0C6" w14:textId="77777777" w:rsidTr="002D005B">
        <w:trPr>
          <w:jc w:val="center"/>
        </w:trPr>
        <w:tc>
          <w:tcPr>
            <w:tcW w:w="4530" w:type="dxa"/>
          </w:tcPr>
          <w:p w14:paraId="0AB7BF23" w14:textId="6540B7DC" w:rsidR="000E049B" w:rsidRPr="00CC5933" w:rsidRDefault="003C5B4C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N</w:t>
            </w:r>
            <w:r w:rsidR="000E049B" w:rsidRPr="00CC5933">
              <w:rPr>
                <w:rFonts w:ascii="Times New Roman" w:hAnsi="Times New Roman"/>
                <w:sz w:val="24"/>
                <w:szCs w:val="24"/>
              </w:rPr>
              <w:t>áměstí Míru</w:t>
            </w:r>
          </w:p>
        </w:tc>
        <w:tc>
          <w:tcPr>
            <w:tcW w:w="4530" w:type="dxa"/>
          </w:tcPr>
          <w:p w14:paraId="506146D9" w14:textId="2256E04E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Velikonoce v Litvínově</w:t>
            </w:r>
          </w:p>
          <w:p w14:paraId="5BC0C9E2" w14:textId="177433C7" w:rsidR="00CC5933" w:rsidRDefault="002D005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Food festival</w:t>
            </w:r>
          </w:p>
          <w:p w14:paraId="4049F8E5" w14:textId="39189159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Valdštejnská slavnost</w:t>
            </w:r>
          </w:p>
          <w:p w14:paraId="1A0ED7F6" w14:textId="7E0A5380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Svatomichelská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slavnost</w:t>
            </w:r>
          </w:p>
          <w:p w14:paraId="3AE879CE" w14:textId="77777777" w:rsidR="000E049B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Krušnohorské Vánoce</w:t>
            </w:r>
          </w:p>
          <w:p w14:paraId="637CDF58" w14:textId="6DADB027" w:rsidR="009F7FE5" w:rsidRDefault="009F7FE5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DRUM and BASS PARTY</w:t>
            </w:r>
          </w:p>
          <w:p w14:paraId="480EAA10" w14:textId="77777777" w:rsidR="009F7FE5" w:rsidRDefault="009F7FE5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Čaje o páté na náměstí</w:t>
            </w:r>
          </w:p>
          <w:p w14:paraId="52804F75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PRVNÍ KROK na cestě mezi světy</w:t>
            </w:r>
          </w:p>
          <w:p w14:paraId="7BAD1F4B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Koncert na náměstí</w:t>
            </w:r>
          </w:p>
          <w:p w14:paraId="2A8261A5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Skate na náměstí</w:t>
            </w:r>
          </w:p>
          <w:p w14:paraId="0C8C6AD0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Sportovní náměstí</w:t>
            </w:r>
          </w:p>
          <w:p w14:paraId="060E393C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Malá pouliční hudba</w:t>
            </w:r>
          </w:p>
          <w:p w14:paraId="17AB6ACE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Litvínovská pouť</w:t>
            </w:r>
          </w:p>
          <w:p w14:paraId="171EE604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 ROCK REVIVAL FESTIVAL</w:t>
            </w:r>
          </w:p>
          <w:p w14:paraId="140BD7A8" w14:textId="7A96E27E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 s</w:t>
            </w:r>
            <w:r w:rsidR="00156F8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IZS</w:t>
            </w:r>
          </w:p>
          <w:p w14:paraId="462C5ACF" w14:textId="73DE8849" w:rsidR="00156F8E" w:rsidRPr="00CC5933" w:rsidRDefault="00156F8E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AUTOFEST</w:t>
            </w:r>
          </w:p>
        </w:tc>
      </w:tr>
      <w:tr w:rsidR="000E049B" w:rsidRPr="00CC5933" w14:paraId="088BAB74" w14:textId="77777777" w:rsidTr="002D005B">
        <w:trPr>
          <w:jc w:val="center"/>
        </w:trPr>
        <w:tc>
          <w:tcPr>
            <w:tcW w:w="4530" w:type="dxa"/>
          </w:tcPr>
          <w:p w14:paraId="7CB8A325" w14:textId="6FDE28B0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Zámecký park</w:t>
            </w:r>
          </w:p>
        </w:tc>
        <w:tc>
          <w:tcPr>
            <w:tcW w:w="4530" w:type="dxa"/>
          </w:tcPr>
          <w:p w14:paraId="2AD9502D" w14:textId="3F8D2673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 xml:space="preserve">Velikonoce v Litvínově </w:t>
            </w:r>
          </w:p>
          <w:p w14:paraId="1D91D533" w14:textId="0C9F70FC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Valdštejnská slavnost</w:t>
            </w:r>
          </w:p>
          <w:p w14:paraId="455E94B9" w14:textId="2FB07CDA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Den dětí</w:t>
            </w:r>
          </w:p>
          <w:p w14:paraId="33F9467B" w14:textId="758E4C35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Svatomichelská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slavnost</w:t>
            </w:r>
          </w:p>
          <w:p w14:paraId="2C7FB9C0" w14:textId="6F0E71E1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 xml:space="preserve">Oslava sklizně a řemesel </w:t>
            </w:r>
          </w:p>
          <w:p w14:paraId="67A15227" w14:textId="77777777" w:rsidR="000E049B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Studentský majáles</w:t>
            </w:r>
          </w:p>
          <w:p w14:paraId="7DB603AE" w14:textId="77777777" w:rsidR="00195D4D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LITVÍNOVSKÝ FESTIVAL TANCE</w:t>
            </w:r>
          </w:p>
          <w:p w14:paraId="5257ACC4" w14:textId="2A0B0612" w:rsidR="00195D4D" w:rsidRPr="00CC5933" w:rsidRDefault="00156F8E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Exhibiční utkání bojových sportů</w:t>
            </w:r>
          </w:p>
        </w:tc>
      </w:tr>
      <w:tr w:rsidR="000E049B" w:rsidRPr="00CC5933" w14:paraId="3C4142F0" w14:textId="77777777" w:rsidTr="002D005B">
        <w:trPr>
          <w:jc w:val="center"/>
        </w:trPr>
        <w:tc>
          <w:tcPr>
            <w:tcW w:w="4530" w:type="dxa"/>
          </w:tcPr>
          <w:p w14:paraId="713D4938" w14:textId="59FB15C8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Voigtovy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sady</w:t>
            </w:r>
          </w:p>
        </w:tc>
        <w:tc>
          <w:tcPr>
            <w:tcW w:w="4530" w:type="dxa"/>
          </w:tcPr>
          <w:p w14:paraId="65022CD8" w14:textId="23FE6608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Valdštejnská slavnost</w:t>
            </w:r>
          </w:p>
          <w:p w14:paraId="19955E17" w14:textId="77777777" w:rsidR="000E049B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Svatomichelská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slavnost</w:t>
            </w:r>
          </w:p>
          <w:p w14:paraId="1261832D" w14:textId="77777777" w:rsidR="009F7FE5" w:rsidRDefault="009F7FE5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ALETRNATIVNÍ STAGE</w:t>
            </w:r>
          </w:p>
          <w:p w14:paraId="572EDF81" w14:textId="642789BB" w:rsidR="00195D4D" w:rsidRPr="00CC5933" w:rsidRDefault="00195D4D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Festival spolků</w:t>
            </w:r>
          </w:p>
        </w:tc>
      </w:tr>
      <w:tr w:rsidR="000E049B" w:rsidRPr="00CC5933" w14:paraId="5033E2C0" w14:textId="77777777" w:rsidTr="002D005B">
        <w:trPr>
          <w:jc w:val="center"/>
        </w:trPr>
        <w:tc>
          <w:tcPr>
            <w:tcW w:w="4530" w:type="dxa"/>
          </w:tcPr>
          <w:p w14:paraId="2EB1BA52" w14:textId="6E5CF71B" w:rsidR="000E049B" w:rsidRPr="00CC5933" w:rsidRDefault="000E049B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Prostranství před kulturním domem Citadela vymezen</w:t>
            </w:r>
            <w:r w:rsidR="003C5B4C" w:rsidRPr="00CC5933">
              <w:rPr>
                <w:rFonts w:ascii="Times New Roman" w:hAnsi="Times New Roman"/>
                <w:sz w:val="24"/>
                <w:szCs w:val="24"/>
              </w:rPr>
              <w:t>é</w:t>
            </w:r>
            <w:r w:rsidRPr="00CC5933">
              <w:rPr>
                <w:rFonts w:ascii="Times New Roman" w:hAnsi="Times New Roman"/>
                <w:sz w:val="24"/>
                <w:szCs w:val="24"/>
              </w:rPr>
              <w:t xml:space="preserve"> žlutou barvou v níže uvedeném mapovém zákresu č. 1</w:t>
            </w:r>
          </w:p>
        </w:tc>
        <w:tc>
          <w:tcPr>
            <w:tcW w:w="4530" w:type="dxa"/>
          </w:tcPr>
          <w:p w14:paraId="31AC221C" w14:textId="035F113D" w:rsidR="00AB1D6C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ZUŠ OPEN</w:t>
            </w:r>
          </w:p>
          <w:p w14:paraId="73459A0D" w14:textId="673101D6" w:rsidR="000E049B" w:rsidRPr="00CC5933" w:rsidRDefault="00AB1D6C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Slavnosti gymnázia</w:t>
            </w:r>
          </w:p>
        </w:tc>
      </w:tr>
      <w:tr w:rsidR="000E049B" w:rsidRPr="00CC5933" w14:paraId="5E1F82E6" w14:textId="77777777" w:rsidTr="002D005B">
        <w:trPr>
          <w:jc w:val="center"/>
        </w:trPr>
        <w:tc>
          <w:tcPr>
            <w:tcW w:w="4530" w:type="dxa"/>
          </w:tcPr>
          <w:p w14:paraId="09AC9F97" w14:textId="5D6C1C01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 xml:space="preserve">Park v </w:t>
            </w: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Chudeříně</w:t>
            </w:r>
            <w:proofErr w:type="spellEnd"/>
          </w:p>
        </w:tc>
        <w:tc>
          <w:tcPr>
            <w:tcW w:w="4530" w:type="dxa"/>
          </w:tcPr>
          <w:p w14:paraId="6EA1C563" w14:textId="2F29D053" w:rsid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Polívková olympiáda</w:t>
            </w:r>
          </w:p>
          <w:p w14:paraId="3E7308A5" w14:textId="4F1E47FF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Chudeřínský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kotlík</w:t>
            </w:r>
          </w:p>
        </w:tc>
      </w:tr>
      <w:tr w:rsidR="003C5B4C" w:rsidRPr="00CC5933" w14:paraId="65B8A47F" w14:textId="77777777" w:rsidTr="002D005B">
        <w:trPr>
          <w:jc w:val="center"/>
        </w:trPr>
        <w:tc>
          <w:tcPr>
            <w:tcW w:w="4530" w:type="dxa"/>
          </w:tcPr>
          <w:p w14:paraId="51F31651" w14:textId="655FB538" w:rsidR="003C5B4C" w:rsidRPr="00CC5933" w:rsidRDefault="003C5B4C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Areál Loučky</w:t>
            </w:r>
          </w:p>
        </w:tc>
        <w:tc>
          <w:tcPr>
            <w:tcW w:w="4530" w:type="dxa"/>
          </w:tcPr>
          <w:p w14:paraId="75AC1543" w14:textId="23B819DC" w:rsidR="003C5B4C" w:rsidRPr="00CC5933" w:rsidRDefault="003C5B4C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Sraz historických vozidel</w:t>
            </w:r>
          </w:p>
        </w:tc>
      </w:tr>
      <w:tr w:rsidR="003C5B4C" w:rsidRPr="00CC5933" w14:paraId="1D40C236" w14:textId="77777777" w:rsidTr="002D005B">
        <w:trPr>
          <w:jc w:val="center"/>
        </w:trPr>
        <w:tc>
          <w:tcPr>
            <w:tcW w:w="4530" w:type="dxa"/>
          </w:tcPr>
          <w:p w14:paraId="65FE77B3" w14:textId="0A73B72A" w:rsidR="003C5B4C" w:rsidRPr="00CC5933" w:rsidRDefault="003C5B4C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Prostranství v okolí areálu Zimního stadionu Ivana Hlinky vymezené žlutou barvou v níže uvedeném mapovém zákresu č. 2</w:t>
            </w:r>
          </w:p>
        </w:tc>
        <w:tc>
          <w:tcPr>
            <w:tcW w:w="4530" w:type="dxa"/>
          </w:tcPr>
          <w:p w14:paraId="6E430C6E" w14:textId="4FE9594D" w:rsidR="003C5B4C" w:rsidRPr="00CC5933" w:rsidRDefault="003C5B4C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Hokejová utkání</w:t>
            </w:r>
          </w:p>
        </w:tc>
      </w:tr>
    </w:tbl>
    <w:p w14:paraId="5C5E4AB2" w14:textId="5DBEB512" w:rsidR="009A62C7" w:rsidRPr="00CC5933" w:rsidRDefault="009A62C7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D41FDA0" w14:textId="7F80B0FA" w:rsidR="003C5B4C" w:rsidRDefault="003C5B4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1275DD" w14:textId="77777777" w:rsidR="009A62C7" w:rsidRDefault="009A62C7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EEB0A87" w14:textId="1EE77A86" w:rsidR="009A62C7" w:rsidRPr="002D005B" w:rsidRDefault="009A62C7" w:rsidP="002D00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b/>
          <w:bCs/>
          <w:sz w:val="24"/>
          <w:szCs w:val="24"/>
        </w:rPr>
      </w:pPr>
      <w:r w:rsidRPr="002D005B">
        <w:rPr>
          <w:b/>
          <w:bCs/>
          <w:sz w:val="24"/>
          <w:szCs w:val="24"/>
        </w:rPr>
        <w:t>Prostranství před KD Citadela</w:t>
      </w:r>
    </w:p>
    <w:p w14:paraId="75CC1AE5" w14:textId="77777777" w:rsidR="003C5B4C" w:rsidRPr="009A62C7" w:rsidRDefault="003C5B4C" w:rsidP="003C5B4C">
      <w:pPr>
        <w:pStyle w:val="Odstavecseseznamem"/>
        <w:autoSpaceDE w:val="0"/>
        <w:autoSpaceDN w:val="0"/>
        <w:adjustRightInd w:val="0"/>
        <w:ind w:left="0"/>
        <w:jc w:val="both"/>
        <w:rPr>
          <w:b/>
          <w:bCs/>
          <w:sz w:val="24"/>
          <w:szCs w:val="24"/>
        </w:rPr>
      </w:pPr>
    </w:p>
    <w:p w14:paraId="2859B7AE" w14:textId="28646668" w:rsidR="00F9339E" w:rsidRDefault="00F9339E" w:rsidP="00F9339E">
      <w:pPr>
        <w:tabs>
          <w:tab w:val="left" w:pos="1452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1FCE70" wp14:editId="48442F8A">
            <wp:extent cx="5753100" cy="5707380"/>
            <wp:effectExtent l="0" t="0" r="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261E" w14:textId="77777777" w:rsidR="009A62C7" w:rsidRPr="009A62C7" w:rsidRDefault="009A62C7" w:rsidP="009A62C7">
      <w:pPr>
        <w:rPr>
          <w:sz w:val="24"/>
          <w:szCs w:val="24"/>
        </w:rPr>
      </w:pPr>
    </w:p>
    <w:p w14:paraId="6AAD8C1C" w14:textId="6A404951" w:rsidR="003C5B4C" w:rsidRDefault="003C5B4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00594E" w14:textId="592EF614" w:rsidR="009A62C7" w:rsidRPr="002D005B" w:rsidRDefault="00D73C05" w:rsidP="002D00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b/>
          <w:bCs/>
          <w:sz w:val="24"/>
          <w:szCs w:val="24"/>
        </w:rPr>
      </w:pPr>
      <w:r w:rsidRPr="002D005B">
        <w:rPr>
          <w:b/>
          <w:bCs/>
          <w:sz w:val="24"/>
          <w:szCs w:val="24"/>
        </w:rPr>
        <w:lastRenderedPageBreak/>
        <w:t>Okolí a</w:t>
      </w:r>
      <w:r w:rsidR="009A62C7" w:rsidRPr="002D005B">
        <w:rPr>
          <w:b/>
          <w:bCs/>
          <w:sz w:val="24"/>
          <w:szCs w:val="24"/>
        </w:rPr>
        <w:t>reál</w:t>
      </w:r>
      <w:r w:rsidRPr="002D005B">
        <w:rPr>
          <w:b/>
          <w:bCs/>
          <w:sz w:val="24"/>
          <w:szCs w:val="24"/>
        </w:rPr>
        <w:t>u</w:t>
      </w:r>
      <w:r w:rsidR="009A62C7" w:rsidRPr="002D005B">
        <w:rPr>
          <w:b/>
          <w:bCs/>
          <w:sz w:val="24"/>
          <w:szCs w:val="24"/>
        </w:rPr>
        <w:t xml:space="preserve"> Zimního stadionu Ivana Hlinky</w:t>
      </w:r>
    </w:p>
    <w:p w14:paraId="27F56E1E" w14:textId="0D8E4500" w:rsidR="009A62C7" w:rsidRDefault="009A62C7" w:rsidP="009A62C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5F9CB25" w14:textId="0C085730" w:rsidR="009A62C7" w:rsidRPr="009A62C7" w:rsidRDefault="00D73C05" w:rsidP="009A62C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CBC1DAE" wp14:editId="23A8566D">
            <wp:extent cx="5753100" cy="4754880"/>
            <wp:effectExtent l="0" t="0" r="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2C7" w:rsidRPr="009A62C7" w:rsidSect="002D005B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180DA" w14:textId="77777777" w:rsidR="00136FDA" w:rsidRDefault="00136FDA">
      <w:r>
        <w:separator/>
      </w:r>
    </w:p>
  </w:endnote>
  <w:endnote w:type="continuationSeparator" w:id="0">
    <w:p w14:paraId="5310EDA5" w14:textId="77777777" w:rsidR="00136FDA" w:rsidRDefault="0013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7579" w14:textId="77777777" w:rsidR="00136FDA" w:rsidRDefault="00136FDA">
      <w:r>
        <w:separator/>
      </w:r>
    </w:p>
  </w:footnote>
  <w:footnote w:type="continuationSeparator" w:id="0">
    <w:p w14:paraId="4CBD4DA4" w14:textId="77777777" w:rsidR="00136FDA" w:rsidRDefault="00136FDA">
      <w:r>
        <w:continuationSeparator/>
      </w:r>
    </w:p>
  </w:footnote>
  <w:footnote w:id="1">
    <w:p w14:paraId="05806614" w14:textId="77777777" w:rsidR="00223713" w:rsidRDefault="00223713" w:rsidP="0022371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29D8B5A7" w14:textId="77777777" w:rsidR="00223713" w:rsidRDefault="00223713" w:rsidP="00223713">
      <w:pPr>
        <w:pStyle w:val="Textpoznpodarou"/>
        <w:ind w:left="198" w:hanging="198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  <w:footnote w:id="3">
    <w:p w14:paraId="79BD9DD5" w14:textId="77777777" w:rsidR="00D87AA5" w:rsidRDefault="00D87AA5" w:rsidP="00D87AA5">
      <w:pPr>
        <w:pStyle w:val="Textpoznpodarou"/>
      </w:pPr>
      <w:r>
        <w:rPr>
          <w:rStyle w:val="Znakapoznpodarou"/>
        </w:rPr>
        <w:footnoteRef/>
      </w:r>
      <w:r w:rsidRPr="00E46034">
        <w:rPr>
          <w:vertAlign w:val="superscript"/>
        </w:rPr>
        <w:t>)</w:t>
      </w:r>
      <w:r>
        <w:t xml:space="preserve"> budovy se souborem většího počtu živnostenských provozoven</w:t>
      </w:r>
    </w:p>
  </w:footnote>
  <w:footnote w:id="4">
    <w:p w14:paraId="7A5CF03B" w14:textId="77777777" w:rsidR="004E257D" w:rsidRPr="009E5A9C" w:rsidRDefault="004E257D" w:rsidP="00364A5B">
      <w:pPr>
        <w:pStyle w:val="Textpoznpodarou"/>
        <w:ind w:left="198" w:hanging="198"/>
      </w:pPr>
      <w:r w:rsidRPr="009E5A9C">
        <w:rPr>
          <w:rStyle w:val="Znakapoznpodarou"/>
        </w:rPr>
        <w:footnoteRef/>
      </w:r>
      <w:r w:rsidR="009E5A9C" w:rsidRPr="009E5A9C">
        <w:rPr>
          <w:vertAlign w:val="superscript"/>
        </w:rPr>
        <w:t xml:space="preserve">) </w:t>
      </w:r>
      <w:r w:rsidR="009E5A9C" w:rsidRPr="009E5A9C">
        <w:t>§ 8 odst.</w:t>
      </w:r>
      <w:r w:rsidR="00D87AA5">
        <w:t xml:space="preserve"> </w:t>
      </w:r>
      <w:r w:rsidR="009E5A9C" w:rsidRPr="009E5A9C">
        <w:t>1 písm.</w:t>
      </w:r>
      <w:r w:rsidR="009E5A9C">
        <w:t xml:space="preserve"> </w:t>
      </w:r>
      <w:r w:rsidR="009E5A9C" w:rsidRPr="009E5A9C">
        <w:t>b)</w:t>
      </w:r>
      <w:r w:rsidR="009E5A9C">
        <w:t xml:space="preserve"> a odst. 2 písm. b) zákona č. 251/2016 Sb., o některých přestupcích</w:t>
      </w:r>
      <w:r w:rsidR="00364A5B">
        <w:t>, ve znění pozdějších předpisů</w:t>
      </w:r>
    </w:p>
  </w:footnote>
  <w:footnote w:id="5">
    <w:p w14:paraId="5A791160" w14:textId="77777777" w:rsidR="00127E7D" w:rsidRDefault="00127E7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25 odst.</w:t>
      </w:r>
      <w:r w:rsidR="00D87AA5">
        <w:t xml:space="preserve"> </w:t>
      </w:r>
      <w:r>
        <w:t xml:space="preserve">6 zákona číslo 13/1997 Sb., o pozemních komunikacích, ve znění pozdějších předpisů </w:t>
      </w:r>
    </w:p>
  </w:footnote>
  <w:footnote w:id="6">
    <w:p w14:paraId="719C7926" w14:textId="77777777" w:rsidR="008076CC" w:rsidRDefault="008076CC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18 zákona č. 455/1991 Sb., o živnostenském podnikání (živnostenský zákon), ve znění pozdějších předpisů  </w:t>
      </w:r>
    </w:p>
  </w:footnote>
  <w:footnote w:id="7">
    <w:p w14:paraId="1AE08884" w14:textId="77777777" w:rsidR="00BD11F3" w:rsidRPr="00BD11F3" w:rsidRDefault="00BD11F3" w:rsidP="00364A5B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</w:t>
      </w:r>
      <w:r w:rsidR="00D87AA5">
        <w:t xml:space="preserve"> </w:t>
      </w:r>
      <w:r>
        <w:t xml:space="preserve">1 písm. g) a odst. 2 písm. c) zákona č.251/2016 Sb., </w:t>
      </w:r>
      <w:r w:rsidR="00364A5B">
        <w:t>o některých přestupcích, ve znění pozdějších předpisů</w:t>
      </w:r>
    </w:p>
  </w:footnote>
  <w:footnote w:id="8">
    <w:p w14:paraId="32E1DE09" w14:textId="77777777" w:rsidR="00D87AA5" w:rsidRPr="00BD11F3" w:rsidRDefault="00D87AA5" w:rsidP="00D87AA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</w:t>
      </w:r>
      <w:r w:rsidR="00364A5B">
        <w:t>117</w:t>
      </w:r>
      <w:r>
        <w:t xml:space="preserve"> odst. </w:t>
      </w:r>
      <w:r w:rsidR="00364A5B">
        <w:t>1 písm. t)</w:t>
      </w:r>
      <w:r>
        <w:t xml:space="preserve"> zákona č. </w:t>
      </w:r>
      <w:r w:rsidR="00364A5B">
        <w:t>541/2020</w:t>
      </w:r>
      <w:r>
        <w:t xml:space="preserve"> Sb., o odpadech, ve znění pozdějších předpisů</w:t>
      </w:r>
      <w:r w:rsidR="00364A5B">
        <w:t>; § 66d odst. 1 písm. c) a odst. 2 písm. c)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73FCFC8A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DFD2244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30661"/>
    <w:multiLevelType w:val="hybridMultilevel"/>
    <w:tmpl w:val="A30EB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5977A9"/>
    <w:multiLevelType w:val="hybridMultilevel"/>
    <w:tmpl w:val="958CC62C"/>
    <w:lvl w:ilvl="0" w:tplc="F766A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6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96F85"/>
    <w:multiLevelType w:val="hybridMultilevel"/>
    <w:tmpl w:val="38E056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3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300720">
    <w:abstractNumId w:val="13"/>
  </w:num>
  <w:num w:numId="2" w16cid:durableId="2086298977">
    <w:abstractNumId w:val="15"/>
  </w:num>
  <w:num w:numId="3" w16cid:durableId="1702247632">
    <w:abstractNumId w:val="4"/>
  </w:num>
  <w:num w:numId="4" w16cid:durableId="1329404577">
    <w:abstractNumId w:val="8"/>
  </w:num>
  <w:num w:numId="5" w16cid:durableId="676929678">
    <w:abstractNumId w:val="12"/>
  </w:num>
  <w:num w:numId="6" w16cid:durableId="1742873884">
    <w:abstractNumId w:val="17"/>
  </w:num>
  <w:num w:numId="7" w16cid:durableId="361789302">
    <w:abstractNumId w:val="6"/>
  </w:num>
  <w:num w:numId="8" w16cid:durableId="999231816">
    <w:abstractNumId w:val="18"/>
  </w:num>
  <w:num w:numId="9" w16cid:durableId="1714499161">
    <w:abstractNumId w:val="5"/>
  </w:num>
  <w:num w:numId="10" w16cid:durableId="1078481726">
    <w:abstractNumId w:val="1"/>
  </w:num>
  <w:num w:numId="11" w16cid:durableId="315107291">
    <w:abstractNumId w:val="7"/>
  </w:num>
  <w:num w:numId="12" w16cid:durableId="1154638457">
    <w:abstractNumId w:val="16"/>
  </w:num>
  <w:num w:numId="13" w16cid:durableId="1581209092">
    <w:abstractNumId w:val="10"/>
  </w:num>
  <w:num w:numId="14" w16cid:durableId="312487615">
    <w:abstractNumId w:val="23"/>
  </w:num>
  <w:num w:numId="15" w16cid:durableId="2107917204">
    <w:abstractNumId w:val="0"/>
  </w:num>
  <w:num w:numId="16" w16cid:durableId="1303466104">
    <w:abstractNumId w:val="20"/>
  </w:num>
  <w:num w:numId="17" w16cid:durableId="971404354">
    <w:abstractNumId w:val="3"/>
  </w:num>
  <w:num w:numId="18" w16cid:durableId="684096094">
    <w:abstractNumId w:val="24"/>
  </w:num>
  <w:num w:numId="19" w16cid:durableId="1453282088">
    <w:abstractNumId w:val="9"/>
  </w:num>
  <w:num w:numId="20" w16cid:durableId="476456755">
    <w:abstractNumId w:val="22"/>
  </w:num>
  <w:num w:numId="21" w16cid:durableId="316880436">
    <w:abstractNumId w:val="2"/>
  </w:num>
  <w:num w:numId="22" w16cid:durableId="2060934920">
    <w:abstractNumId w:val="19"/>
  </w:num>
  <w:num w:numId="23" w16cid:durableId="1811361810">
    <w:abstractNumId w:val="21"/>
  </w:num>
  <w:num w:numId="24" w16cid:durableId="1306811241">
    <w:abstractNumId w:val="14"/>
  </w:num>
  <w:num w:numId="25" w16cid:durableId="17115670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B6"/>
    <w:rsid w:val="00025772"/>
    <w:rsid w:val="00050DA2"/>
    <w:rsid w:val="00070D4C"/>
    <w:rsid w:val="000725F6"/>
    <w:rsid w:val="00073771"/>
    <w:rsid w:val="00087297"/>
    <w:rsid w:val="000B1A47"/>
    <w:rsid w:val="000D19E0"/>
    <w:rsid w:val="000D1EB3"/>
    <w:rsid w:val="000D3345"/>
    <w:rsid w:val="000D5487"/>
    <w:rsid w:val="000E049B"/>
    <w:rsid w:val="000E616E"/>
    <w:rsid w:val="000F6121"/>
    <w:rsid w:val="00127E7D"/>
    <w:rsid w:val="00136FDA"/>
    <w:rsid w:val="00140195"/>
    <w:rsid w:val="00147913"/>
    <w:rsid w:val="00156F8E"/>
    <w:rsid w:val="001634E0"/>
    <w:rsid w:val="001877D6"/>
    <w:rsid w:val="00195D4D"/>
    <w:rsid w:val="001A41FC"/>
    <w:rsid w:val="001A658A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A4DA0"/>
    <w:rsid w:val="002B3A1D"/>
    <w:rsid w:val="002D005B"/>
    <w:rsid w:val="002D1FE6"/>
    <w:rsid w:val="002F2309"/>
    <w:rsid w:val="002F59AF"/>
    <w:rsid w:val="002F64B6"/>
    <w:rsid w:val="0030391F"/>
    <w:rsid w:val="003252C3"/>
    <w:rsid w:val="00325680"/>
    <w:rsid w:val="00350852"/>
    <w:rsid w:val="00364A5B"/>
    <w:rsid w:val="0037215F"/>
    <w:rsid w:val="00374A64"/>
    <w:rsid w:val="003836DD"/>
    <w:rsid w:val="00392005"/>
    <w:rsid w:val="003928E3"/>
    <w:rsid w:val="003C087F"/>
    <w:rsid w:val="003C57E4"/>
    <w:rsid w:val="003C5B4C"/>
    <w:rsid w:val="003C5F54"/>
    <w:rsid w:val="003D4F71"/>
    <w:rsid w:val="003E0E9B"/>
    <w:rsid w:val="003F091E"/>
    <w:rsid w:val="003F622D"/>
    <w:rsid w:val="00401A8E"/>
    <w:rsid w:val="00402854"/>
    <w:rsid w:val="00407CA6"/>
    <w:rsid w:val="00411EA8"/>
    <w:rsid w:val="00412BFC"/>
    <w:rsid w:val="00424EC1"/>
    <w:rsid w:val="0042605D"/>
    <w:rsid w:val="00434E17"/>
    <w:rsid w:val="00435E82"/>
    <w:rsid w:val="00447FF0"/>
    <w:rsid w:val="0046038B"/>
    <w:rsid w:val="004661D9"/>
    <w:rsid w:val="00487264"/>
    <w:rsid w:val="004D6602"/>
    <w:rsid w:val="004E257D"/>
    <w:rsid w:val="004E3CB6"/>
    <w:rsid w:val="004F2A3E"/>
    <w:rsid w:val="004F5403"/>
    <w:rsid w:val="004F555E"/>
    <w:rsid w:val="00522605"/>
    <w:rsid w:val="005451AD"/>
    <w:rsid w:val="00556CD8"/>
    <w:rsid w:val="00566498"/>
    <w:rsid w:val="00572ACD"/>
    <w:rsid w:val="0059157D"/>
    <w:rsid w:val="005A0752"/>
    <w:rsid w:val="005B7345"/>
    <w:rsid w:val="005C3A95"/>
    <w:rsid w:val="005D1CFC"/>
    <w:rsid w:val="005F4741"/>
    <w:rsid w:val="005F714B"/>
    <w:rsid w:val="006003A5"/>
    <w:rsid w:val="006014BC"/>
    <w:rsid w:val="00611D48"/>
    <w:rsid w:val="00613CB8"/>
    <w:rsid w:val="006155AE"/>
    <w:rsid w:val="0064245B"/>
    <w:rsid w:val="006539A8"/>
    <w:rsid w:val="00681293"/>
    <w:rsid w:val="00692BDF"/>
    <w:rsid w:val="00697794"/>
    <w:rsid w:val="006A0E76"/>
    <w:rsid w:val="006A5B83"/>
    <w:rsid w:val="006A6480"/>
    <w:rsid w:val="006B1CDD"/>
    <w:rsid w:val="006D6A4E"/>
    <w:rsid w:val="006F352C"/>
    <w:rsid w:val="00724A24"/>
    <w:rsid w:val="007263CA"/>
    <w:rsid w:val="00730D06"/>
    <w:rsid w:val="00744346"/>
    <w:rsid w:val="00744E3B"/>
    <w:rsid w:val="00744F85"/>
    <w:rsid w:val="00760ED7"/>
    <w:rsid w:val="00764C4B"/>
    <w:rsid w:val="00765E8D"/>
    <w:rsid w:val="00776129"/>
    <w:rsid w:val="007957F9"/>
    <w:rsid w:val="007B76DE"/>
    <w:rsid w:val="007D53B4"/>
    <w:rsid w:val="007E54B0"/>
    <w:rsid w:val="008004C6"/>
    <w:rsid w:val="00803026"/>
    <w:rsid w:val="008076CC"/>
    <w:rsid w:val="0086465D"/>
    <w:rsid w:val="008A294B"/>
    <w:rsid w:val="008A52D1"/>
    <w:rsid w:val="008B46E1"/>
    <w:rsid w:val="008E01B0"/>
    <w:rsid w:val="008F3D2E"/>
    <w:rsid w:val="008F3D7F"/>
    <w:rsid w:val="00916F67"/>
    <w:rsid w:val="0092425E"/>
    <w:rsid w:val="009365D1"/>
    <w:rsid w:val="00941DDC"/>
    <w:rsid w:val="00942007"/>
    <w:rsid w:val="0095230F"/>
    <w:rsid w:val="0097145B"/>
    <w:rsid w:val="00983987"/>
    <w:rsid w:val="009A62C7"/>
    <w:rsid w:val="009C61E8"/>
    <w:rsid w:val="009C722C"/>
    <w:rsid w:val="009E2956"/>
    <w:rsid w:val="009E5A9C"/>
    <w:rsid w:val="009F4266"/>
    <w:rsid w:val="009F7688"/>
    <w:rsid w:val="009F7FE5"/>
    <w:rsid w:val="00A10E8B"/>
    <w:rsid w:val="00A24CD0"/>
    <w:rsid w:val="00A267E5"/>
    <w:rsid w:val="00A4211D"/>
    <w:rsid w:val="00A5310D"/>
    <w:rsid w:val="00A651B2"/>
    <w:rsid w:val="00A763E2"/>
    <w:rsid w:val="00A777BA"/>
    <w:rsid w:val="00A9341B"/>
    <w:rsid w:val="00A95A16"/>
    <w:rsid w:val="00AB1D6C"/>
    <w:rsid w:val="00AB56C7"/>
    <w:rsid w:val="00AE68A0"/>
    <w:rsid w:val="00B11529"/>
    <w:rsid w:val="00B14AB7"/>
    <w:rsid w:val="00B41A67"/>
    <w:rsid w:val="00B45BEF"/>
    <w:rsid w:val="00B45DBB"/>
    <w:rsid w:val="00B727A1"/>
    <w:rsid w:val="00B75513"/>
    <w:rsid w:val="00B7630A"/>
    <w:rsid w:val="00BB0D91"/>
    <w:rsid w:val="00BD11F3"/>
    <w:rsid w:val="00BE5DAF"/>
    <w:rsid w:val="00BF0FDA"/>
    <w:rsid w:val="00C1790F"/>
    <w:rsid w:val="00C4149C"/>
    <w:rsid w:val="00C47EFB"/>
    <w:rsid w:val="00C57CE5"/>
    <w:rsid w:val="00C81C0D"/>
    <w:rsid w:val="00C840A1"/>
    <w:rsid w:val="00C951A6"/>
    <w:rsid w:val="00CA0805"/>
    <w:rsid w:val="00CB25B6"/>
    <w:rsid w:val="00CC58FB"/>
    <w:rsid w:val="00CC5933"/>
    <w:rsid w:val="00CD005A"/>
    <w:rsid w:val="00CD7127"/>
    <w:rsid w:val="00CE5659"/>
    <w:rsid w:val="00CF2720"/>
    <w:rsid w:val="00CF66B3"/>
    <w:rsid w:val="00CF75A7"/>
    <w:rsid w:val="00D04F87"/>
    <w:rsid w:val="00D26D1F"/>
    <w:rsid w:val="00D62646"/>
    <w:rsid w:val="00D73C05"/>
    <w:rsid w:val="00D77693"/>
    <w:rsid w:val="00D87AA5"/>
    <w:rsid w:val="00D90D68"/>
    <w:rsid w:val="00D93212"/>
    <w:rsid w:val="00DA3442"/>
    <w:rsid w:val="00DC5F2A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63CF4"/>
    <w:rsid w:val="00E820B0"/>
    <w:rsid w:val="00E90C01"/>
    <w:rsid w:val="00EA699E"/>
    <w:rsid w:val="00EB71DE"/>
    <w:rsid w:val="00EC668D"/>
    <w:rsid w:val="00EE6CB8"/>
    <w:rsid w:val="00F04283"/>
    <w:rsid w:val="00F06D04"/>
    <w:rsid w:val="00F07AD0"/>
    <w:rsid w:val="00F14C96"/>
    <w:rsid w:val="00F35C14"/>
    <w:rsid w:val="00F5385D"/>
    <w:rsid w:val="00F53990"/>
    <w:rsid w:val="00F60624"/>
    <w:rsid w:val="00F839B4"/>
    <w:rsid w:val="00F9339E"/>
    <w:rsid w:val="00FB452B"/>
    <w:rsid w:val="00FB4AB2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7C780E25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D5100-9DD3-42EB-A811-494F6E10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856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Sieberova Miroslava</cp:lastModifiedBy>
  <cp:revision>2</cp:revision>
  <cp:lastPrinted>2026-03-19T08:03:00Z</cp:lastPrinted>
  <dcterms:created xsi:type="dcterms:W3CDTF">2026-04-24T05:11:00Z</dcterms:created>
  <dcterms:modified xsi:type="dcterms:W3CDTF">2026-04-24T05:11:00Z</dcterms:modified>
</cp:coreProperties>
</file>