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5F4C" w14:textId="77777777" w:rsidR="00AE03F6" w:rsidRPr="004D396C" w:rsidRDefault="00AE03F6" w:rsidP="00430152">
      <w:pPr>
        <w:pStyle w:val="Zhlav"/>
        <w:spacing w:line="276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14:paraId="42181EDB" w14:textId="4A770AE2" w:rsidR="00B46993" w:rsidRPr="004D396C" w:rsidRDefault="00B614AE" w:rsidP="002C2326">
      <w:pPr>
        <w:tabs>
          <w:tab w:val="right" w:pos="9072"/>
        </w:tabs>
        <w:spacing w:after="80" w:line="276" w:lineRule="auto"/>
        <w:ind w:left="-284"/>
        <w:jc w:val="center"/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</w:pPr>
      <w:r w:rsidRPr="004D396C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OBEC TĚRLICKO</w:t>
      </w:r>
    </w:p>
    <w:p w14:paraId="661926A6" w14:textId="52B6ADD5" w:rsidR="00AE03F6" w:rsidRPr="004D396C" w:rsidRDefault="00B46993" w:rsidP="002C2326">
      <w:pPr>
        <w:tabs>
          <w:tab w:val="right" w:pos="9072"/>
        </w:tabs>
        <w:spacing w:after="80" w:line="276" w:lineRule="auto"/>
        <w:ind w:left="-284"/>
        <w:jc w:val="center"/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</w:pPr>
      <w:r w:rsidRPr="004D396C">
        <w:rPr>
          <w:rFonts w:ascii="Arial" w:hAnsi="Arial" w:cs="Arial"/>
          <w:noProof/>
          <w:color w:val="32416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97312" wp14:editId="5A314FB5">
                <wp:simplePos x="0" y="0"/>
                <wp:positionH relativeFrom="column">
                  <wp:posOffset>-116205</wp:posOffset>
                </wp:positionH>
                <wp:positionV relativeFrom="paragraph">
                  <wp:posOffset>360045</wp:posOffset>
                </wp:positionV>
                <wp:extent cx="6229350" cy="6350"/>
                <wp:effectExtent l="0" t="0" r="19050" b="31750"/>
                <wp:wrapNone/>
                <wp:docPr id="733624330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18CE3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28.35pt" to="481.3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FA56F8" w:rsidRPr="004D396C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Zastupitelstvo obce Těrlicko</w:t>
      </w:r>
    </w:p>
    <w:p w14:paraId="3C0F3354" w14:textId="77777777" w:rsidR="00FA56F8" w:rsidRPr="004D396C" w:rsidRDefault="00FA56F8" w:rsidP="00FA56F8">
      <w:pPr>
        <w:tabs>
          <w:tab w:val="right" w:pos="9072"/>
        </w:tabs>
        <w:spacing w:before="240" w:after="80" w:line="276" w:lineRule="auto"/>
        <w:ind w:left="-284"/>
        <w:jc w:val="center"/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</w:pPr>
      <w:bookmarkStart w:id="0" w:name="_Hlk215467425"/>
      <w:r w:rsidRPr="004D396C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Obecně závazná vyhláška obce Těrlicko</w:t>
      </w:r>
      <w:bookmarkEnd w:id="0"/>
    </w:p>
    <w:p w14:paraId="16893AEA" w14:textId="41389528" w:rsidR="002C2326" w:rsidRPr="004D396C" w:rsidRDefault="00B46993" w:rsidP="00543FC2">
      <w:pPr>
        <w:tabs>
          <w:tab w:val="right" w:pos="9072"/>
        </w:tabs>
        <w:spacing w:before="240" w:after="80" w:line="276" w:lineRule="auto"/>
        <w:jc w:val="center"/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</w:pPr>
      <w:r w:rsidRPr="004D396C">
        <w:rPr>
          <w:rFonts w:ascii="Arial" w:hAnsi="Arial" w:cs="Arial"/>
          <w:noProof/>
          <w:color w:val="32416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F7570" wp14:editId="7903FDEC">
                <wp:simplePos x="0" y="0"/>
                <wp:positionH relativeFrom="column">
                  <wp:posOffset>-110762</wp:posOffset>
                </wp:positionH>
                <wp:positionV relativeFrom="paragraph">
                  <wp:posOffset>460375</wp:posOffset>
                </wp:positionV>
                <wp:extent cx="6229350" cy="6350"/>
                <wp:effectExtent l="0" t="0" r="19050" b="31750"/>
                <wp:wrapNone/>
                <wp:docPr id="1754941563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81886" id="Přímá spojnic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36.25pt" to="481.8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RiBYy+EAAAAJAQAADwAAAAAAAAAAAAAAAAD/Aw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bookmarkStart w:id="1" w:name="_Hlk215467462"/>
      <w:r w:rsidR="00FA56F8" w:rsidRPr="004D396C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 xml:space="preserve">o </w:t>
      </w:r>
      <w:r w:rsidR="009C4A7E" w:rsidRPr="004D396C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>stanovení</w:t>
      </w:r>
      <w:r w:rsidR="005C5558" w:rsidRPr="004D396C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 xml:space="preserve"> obecního</w:t>
      </w:r>
      <w:bookmarkEnd w:id="1"/>
      <w:r w:rsidR="002C2326" w:rsidRPr="004D396C">
        <w:rPr>
          <w:rFonts w:ascii="Arial" w:hAnsi="Arial" w:cs="Arial"/>
          <w:noProof/>
          <w:color w:val="32416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B349F" wp14:editId="5811B556">
                <wp:simplePos x="0" y="0"/>
                <wp:positionH relativeFrom="column">
                  <wp:posOffset>-113169</wp:posOffset>
                </wp:positionH>
                <wp:positionV relativeFrom="paragraph">
                  <wp:posOffset>18503</wp:posOffset>
                </wp:positionV>
                <wp:extent cx="6229350" cy="6350"/>
                <wp:effectExtent l="0" t="0" r="19050" b="3175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A298C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pt,1.45pt" to="481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 w:rsidR="005C5558" w:rsidRPr="004D396C">
        <w:rPr>
          <w:rFonts w:ascii="Arial" w:hAnsi="Arial" w:cs="Arial"/>
          <w:b/>
          <w:bCs/>
          <w:color w:val="32416C"/>
          <w:kern w:val="2"/>
          <w:sz w:val="32"/>
          <w:szCs w:val="32"/>
          <w14:ligatures w14:val="standardContextual"/>
        </w:rPr>
        <w:t xml:space="preserve"> systému odpadového hospodářství</w:t>
      </w:r>
    </w:p>
    <w:p w14:paraId="33EAAE8F" w14:textId="77777777" w:rsidR="00543FC2" w:rsidRPr="004D396C" w:rsidRDefault="00543FC2" w:rsidP="00543FC2">
      <w:pPr>
        <w:tabs>
          <w:tab w:val="right" w:pos="9072"/>
        </w:tabs>
        <w:spacing w:before="240" w:after="80" w:line="276" w:lineRule="auto"/>
        <w:jc w:val="center"/>
        <w:rPr>
          <w:rFonts w:ascii="Arial" w:hAnsi="Arial" w:cs="Arial"/>
        </w:rPr>
      </w:pPr>
    </w:p>
    <w:p w14:paraId="75690C99" w14:textId="4DCC362F" w:rsidR="00AE03F6" w:rsidRPr="004D396C" w:rsidRDefault="00AE03F6" w:rsidP="00430152">
      <w:pPr>
        <w:pStyle w:val="Default"/>
        <w:spacing w:line="276" w:lineRule="auto"/>
        <w:rPr>
          <w:sz w:val="22"/>
          <w:szCs w:val="22"/>
        </w:rPr>
      </w:pPr>
      <w:r w:rsidRPr="004D396C">
        <w:rPr>
          <w:sz w:val="22"/>
          <w:szCs w:val="22"/>
        </w:rPr>
        <w:t>OBSAH: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D30B6" w:rsidRPr="004D396C" w14:paraId="6A1E3F46" w14:textId="77777777" w:rsidTr="002C2326">
        <w:tc>
          <w:tcPr>
            <w:tcW w:w="1560" w:type="dxa"/>
          </w:tcPr>
          <w:p w14:paraId="3C542B65" w14:textId="77777777" w:rsidR="00B614AE" w:rsidRPr="004D396C" w:rsidRDefault="00B614AE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9CCB22D" w14:textId="53E96853" w:rsidR="003D30B6" w:rsidRPr="004D396C" w:rsidRDefault="003D30B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 xml:space="preserve">Článek </w:t>
            </w:r>
            <w:r w:rsidR="00543FC2" w:rsidRPr="004D396C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14:paraId="2EDF6C3D" w14:textId="77777777" w:rsidR="00B614AE" w:rsidRPr="004D396C" w:rsidRDefault="00B614AE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CDC4B53" w14:textId="0411831C" w:rsidR="003D30B6" w:rsidRPr="004D396C" w:rsidRDefault="00543FC2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Úvodní ustanovení</w:t>
            </w:r>
          </w:p>
        </w:tc>
        <w:tc>
          <w:tcPr>
            <w:tcW w:w="1134" w:type="dxa"/>
          </w:tcPr>
          <w:p w14:paraId="09F16328" w14:textId="77777777" w:rsidR="00B614AE" w:rsidRPr="004D396C" w:rsidRDefault="00B614AE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B006B39" w14:textId="4C483A4C" w:rsidR="003D30B6" w:rsidRPr="004D396C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2</w:t>
            </w:r>
          </w:p>
        </w:tc>
      </w:tr>
      <w:tr w:rsidR="003D30B6" w:rsidRPr="004D396C" w14:paraId="2B5E67F3" w14:textId="77777777" w:rsidTr="002C2326">
        <w:tc>
          <w:tcPr>
            <w:tcW w:w="1560" w:type="dxa"/>
          </w:tcPr>
          <w:p w14:paraId="256E4AE8" w14:textId="02021584" w:rsidR="003D30B6" w:rsidRPr="004D396C" w:rsidRDefault="003D30B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 xml:space="preserve">Článek </w:t>
            </w:r>
            <w:r w:rsidR="00543FC2" w:rsidRPr="004D396C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</w:tcPr>
          <w:p w14:paraId="133C5E08" w14:textId="289E8A74" w:rsidR="003D30B6" w:rsidRPr="004D396C" w:rsidRDefault="00DF694E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Oddělené soustřeďování komunálního odpadu</w:t>
            </w:r>
          </w:p>
        </w:tc>
        <w:tc>
          <w:tcPr>
            <w:tcW w:w="1134" w:type="dxa"/>
          </w:tcPr>
          <w:p w14:paraId="4DE6D3F6" w14:textId="6ADDC00A" w:rsidR="003D30B6" w:rsidRPr="004D396C" w:rsidRDefault="003D30B6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2</w:t>
            </w:r>
          </w:p>
        </w:tc>
      </w:tr>
      <w:tr w:rsidR="003D30B6" w:rsidRPr="004D396C" w14:paraId="11DC11E9" w14:textId="77777777" w:rsidTr="002C2326">
        <w:tc>
          <w:tcPr>
            <w:tcW w:w="1560" w:type="dxa"/>
          </w:tcPr>
          <w:p w14:paraId="5FC6981D" w14:textId="374CBC41" w:rsidR="003D30B6" w:rsidRPr="004D396C" w:rsidRDefault="003D30B6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 xml:space="preserve">Článek </w:t>
            </w:r>
            <w:r w:rsidR="00543FC2" w:rsidRPr="004D396C"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</w:tcPr>
          <w:p w14:paraId="60C66B46" w14:textId="335FF43B" w:rsidR="003D30B6" w:rsidRPr="004D396C" w:rsidRDefault="00DF694E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Určení míst pro oddělené soustřeďování určených složek komunálního odpadu</w:t>
            </w:r>
          </w:p>
        </w:tc>
        <w:tc>
          <w:tcPr>
            <w:tcW w:w="1134" w:type="dxa"/>
          </w:tcPr>
          <w:p w14:paraId="3713E8F0" w14:textId="63ADB09E" w:rsidR="003D30B6" w:rsidRPr="004D396C" w:rsidRDefault="00DF694E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3</w:t>
            </w:r>
          </w:p>
        </w:tc>
      </w:tr>
      <w:tr w:rsidR="003D30B6" w:rsidRPr="004D396C" w14:paraId="744F705F" w14:textId="77777777" w:rsidTr="002C2326">
        <w:tc>
          <w:tcPr>
            <w:tcW w:w="1560" w:type="dxa"/>
          </w:tcPr>
          <w:p w14:paraId="42A7DF80" w14:textId="705DEF59" w:rsidR="003D30B6" w:rsidRPr="004D396C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 xml:space="preserve">Článek </w:t>
            </w:r>
            <w:r w:rsidR="00543FC2" w:rsidRPr="004D396C"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</w:tcPr>
          <w:p w14:paraId="3D3612C2" w14:textId="2A2D8DE5" w:rsidR="003D30B6" w:rsidRPr="004D396C" w:rsidRDefault="00DF694E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Soustřeďování nebezpečných složek komunálního odpadu</w:t>
            </w:r>
          </w:p>
        </w:tc>
        <w:tc>
          <w:tcPr>
            <w:tcW w:w="1134" w:type="dxa"/>
          </w:tcPr>
          <w:p w14:paraId="19C6A25C" w14:textId="687E917B" w:rsidR="003D30B6" w:rsidRPr="004D396C" w:rsidRDefault="00DF694E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4</w:t>
            </w:r>
          </w:p>
        </w:tc>
      </w:tr>
      <w:tr w:rsidR="003D30B6" w:rsidRPr="004D396C" w14:paraId="735DCC87" w14:textId="77777777" w:rsidTr="002C2326">
        <w:tc>
          <w:tcPr>
            <w:tcW w:w="1560" w:type="dxa"/>
          </w:tcPr>
          <w:p w14:paraId="2696DB42" w14:textId="3C93F921" w:rsidR="003D30B6" w:rsidRPr="004D396C" w:rsidRDefault="003D30B6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 xml:space="preserve">Článek </w:t>
            </w:r>
            <w:r w:rsidR="00543FC2" w:rsidRPr="004D396C"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</w:tcPr>
          <w:p w14:paraId="04663870" w14:textId="773D56B5" w:rsidR="003D30B6" w:rsidRPr="004D396C" w:rsidRDefault="00DF694E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Soustřeďování objemného odpadu</w:t>
            </w:r>
          </w:p>
        </w:tc>
        <w:tc>
          <w:tcPr>
            <w:tcW w:w="1134" w:type="dxa"/>
          </w:tcPr>
          <w:p w14:paraId="0AFBA7B7" w14:textId="7FB789BB" w:rsidR="003D30B6" w:rsidRPr="004D396C" w:rsidRDefault="00DF694E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4</w:t>
            </w:r>
          </w:p>
        </w:tc>
      </w:tr>
      <w:tr w:rsidR="003D30B6" w:rsidRPr="004D396C" w14:paraId="5C2D1ECB" w14:textId="77777777" w:rsidTr="002C2326">
        <w:tc>
          <w:tcPr>
            <w:tcW w:w="1560" w:type="dxa"/>
          </w:tcPr>
          <w:p w14:paraId="01108A6A" w14:textId="205918BB" w:rsidR="003D30B6" w:rsidRPr="004D396C" w:rsidRDefault="00DF694E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Článek 6</w:t>
            </w:r>
          </w:p>
        </w:tc>
        <w:tc>
          <w:tcPr>
            <w:tcW w:w="6520" w:type="dxa"/>
          </w:tcPr>
          <w:p w14:paraId="729AB7AE" w14:textId="45346ED2" w:rsidR="003D30B6" w:rsidRPr="004D396C" w:rsidRDefault="00DF694E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Soustřeďování směsného komunálního odpadu</w:t>
            </w:r>
          </w:p>
        </w:tc>
        <w:tc>
          <w:tcPr>
            <w:tcW w:w="1134" w:type="dxa"/>
          </w:tcPr>
          <w:p w14:paraId="030E71B7" w14:textId="078C4F06" w:rsidR="003D30B6" w:rsidRPr="004D396C" w:rsidRDefault="00DF694E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4</w:t>
            </w:r>
          </w:p>
        </w:tc>
      </w:tr>
      <w:tr w:rsidR="003D30B6" w:rsidRPr="004D396C" w14:paraId="58115010" w14:textId="77777777" w:rsidTr="002C2326">
        <w:tc>
          <w:tcPr>
            <w:tcW w:w="1560" w:type="dxa"/>
          </w:tcPr>
          <w:p w14:paraId="24C3087F" w14:textId="7E83900B" w:rsidR="003D30B6" w:rsidRPr="004D396C" w:rsidRDefault="00DF694E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Článek 7</w:t>
            </w:r>
          </w:p>
        </w:tc>
        <w:tc>
          <w:tcPr>
            <w:tcW w:w="6520" w:type="dxa"/>
          </w:tcPr>
          <w:p w14:paraId="6929B931" w14:textId="56976239" w:rsidR="003D30B6" w:rsidRPr="004D396C" w:rsidRDefault="00DF694E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Nakládání s komunálním odpadem vznikajícím na území obce při činnosti právnických a podnikajících fyzických osob</w:t>
            </w:r>
          </w:p>
        </w:tc>
        <w:tc>
          <w:tcPr>
            <w:tcW w:w="1134" w:type="dxa"/>
          </w:tcPr>
          <w:p w14:paraId="57AB0CA7" w14:textId="089FFBC7" w:rsidR="003D30B6" w:rsidRPr="004D396C" w:rsidRDefault="00DF694E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5</w:t>
            </w:r>
          </w:p>
        </w:tc>
      </w:tr>
      <w:tr w:rsidR="003D30B6" w:rsidRPr="004D396C" w14:paraId="646F4931" w14:textId="77777777" w:rsidTr="002C2326">
        <w:tc>
          <w:tcPr>
            <w:tcW w:w="1560" w:type="dxa"/>
          </w:tcPr>
          <w:p w14:paraId="767F5F64" w14:textId="4D527B44" w:rsidR="003D30B6" w:rsidRPr="004D396C" w:rsidRDefault="00DF694E" w:rsidP="00AE03F6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Článek 8</w:t>
            </w:r>
          </w:p>
        </w:tc>
        <w:tc>
          <w:tcPr>
            <w:tcW w:w="6520" w:type="dxa"/>
          </w:tcPr>
          <w:p w14:paraId="0F7B75F1" w14:textId="581AC3CC" w:rsidR="003D30B6" w:rsidRPr="004D396C" w:rsidRDefault="00DF694E" w:rsidP="00DF694E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Nakládání s výrobky s ukončenou životností v rámci služby pro výrobce (zpětný odběr)</w:t>
            </w:r>
          </w:p>
        </w:tc>
        <w:tc>
          <w:tcPr>
            <w:tcW w:w="1134" w:type="dxa"/>
          </w:tcPr>
          <w:p w14:paraId="56390485" w14:textId="15D65DB4" w:rsidR="003D30B6" w:rsidRPr="004D396C" w:rsidRDefault="00DF694E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5</w:t>
            </w:r>
          </w:p>
        </w:tc>
      </w:tr>
      <w:tr w:rsidR="003D30B6" w:rsidRPr="004D396C" w14:paraId="5010005B" w14:textId="77777777" w:rsidTr="002C2326">
        <w:tc>
          <w:tcPr>
            <w:tcW w:w="1560" w:type="dxa"/>
          </w:tcPr>
          <w:p w14:paraId="493B3F7F" w14:textId="5E5EC206" w:rsidR="003D30B6" w:rsidRPr="004D396C" w:rsidRDefault="00DF694E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Článek 9</w:t>
            </w:r>
          </w:p>
        </w:tc>
        <w:tc>
          <w:tcPr>
            <w:tcW w:w="6520" w:type="dxa"/>
          </w:tcPr>
          <w:p w14:paraId="00FFD6D0" w14:textId="76F49133" w:rsidR="003D30B6" w:rsidRPr="004D396C" w:rsidRDefault="00DF694E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Nakládání se stavebním a demoličním odpadem</w:t>
            </w:r>
          </w:p>
        </w:tc>
        <w:tc>
          <w:tcPr>
            <w:tcW w:w="1134" w:type="dxa"/>
          </w:tcPr>
          <w:p w14:paraId="510F3924" w14:textId="5BD57EC8" w:rsidR="003D30B6" w:rsidRPr="004D396C" w:rsidRDefault="00DF694E" w:rsidP="004B410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5</w:t>
            </w:r>
          </w:p>
        </w:tc>
      </w:tr>
      <w:tr w:rsidR="00DF694E" w:rsidRPr="004D396C" w14:paraId="3864FCA5" w14:textId="77777777" w:rsidTr="00444070">
        <w:tc>
          <w:tcPr>
            <w:tcW w:w="1560" w:type="dxa"/>
          </w:tcPr>
          <w:p w14:paraId="6C52D911" w14:textId="1D41154E" w:rsidR="00DF694E" w:rsidRPr="004D396C" w:rsidRDefault="00DF694E" w:rsidP="0044407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Článek 10</w:t>
            </w:r>
          </w:p>
        </w:tc>
        <w:tc>
          <w:tcPr>
            <w:tcW w:w="6520" w:type="dxa"/>
          </w:tcPr>
          <w:p w14:paraId="415E4CFF" w14:textId="6EC97719" w:rsidR="00DF694E" w:rsidRPr="004D396C" w:rsidRDefault="00DF694E" w:rsidP="0044407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Zrušovací ustanovení</w:t>
            </w:r>
          </w:p>
        </w:tc>
        <w:tc>
          <w:tcPr>
            <w:tcW w:w="1134" w:type="dxa"/>
          </w:tcPr>
          <w:p w14:paraId="59BCBB29" w14:textId="507C0DA8" w:rsidR="00DF694E" w:rsidRPr="004D396C" w:rsidRDefault="00DF694E" w:rsidP="0044407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6</w:t>
            </w:r>
          </w:p>
        </w:tc>
      </w:tr>
      <w:tr w:rsidR="00DF694E" w:rsidRPr="004D396C" w14:paraId="33DE1B5B" w14:textId="77777777" w:rsidTr="00444070">
        <w:tc>
          <w:tcPr>
            <w:tcW w:w="1560" w:type="dxa"/>
          </w:tcPr>
          <w:p w14:paraId="53C49A8E" w14:textId="165E505E" w:rsidR="00DF694E" w:rsidRPr="004D396C" w:rsidRDefault="00DF694E" w:rsidP="0044407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Článek 11</w:t>
            </w:r>
          </w:p>
        </w:tc>
        <w:tc>
          <w:tcPr>
            <w:tcW w:w="6520" w:type="dxa"/>
          </w:tcPr>
          <w:p w14:paraId="386A21E3" w14:textId="51035733" w:rsidR="00DF694E" w:rsidRPr="004D396C" w:rsidRDefault="00DF694E" w:rsidP="0044407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Úč</w:t>
            </w:r>
            <w:r w:rsidR="00A96D1F" w:rsidRPr="004D396C">
              <w:rPr>
                <w:sz w:val="22"/>
                <w:szCs w:val="22"/>
              </w:rPr>
              <w:t>innost</w:t>
            </w:r>
          </w:p>
        </w:tc>
        <w:tc>
          <w:tcPr>
            <w:tcW w:w="1134" w:type="dxa"/>
          </w:tcPr>
          <w:p w14:paraId="5AA2D54F" w14:textId="1765D9BD" w:rsidR="00DF694E" w:rsidRPr="004D396C" w:rsidRDefault="00DF694E" w:rsidP="0044407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6</w:t>
            </w:r>
          </w:p>
        </w:tc>
      </w:tr>
    </w:tbl>
    <w:p w14:paraId="2E479592" w14:textId="24639794" w:rsidR="00AE03F6" w:rsidRPr="004D396C" w:rsidRDefault="00AE03F6" w:rsidP="00430152">
      <w:pPr>
        <w:pStyle w:val="Default"/>
        <w:spacing w:line="276" w:lineRule="auto"/>
        <w:rPr>
          <w:sz w:val="22"/>
          <w:szCs w:val="22"/>
        </w:rPr>
      </w:pPr>
    </w:p>
    <w:p w14:paraId="1BBACB61" w14:textId="68190E12" w:rsidR="00A35994" w:rsidRPr="004D396C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243DAD78" w14:textId="6D34A1C4" w:rsidR="00A35994" w:rsidRPr="004D396C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4970B0E9" w14:textId="77777777" w:rsidR="004D396C" w:rsidRPr="004D396C" w:rsidRDefault="004D396C" w:rsidP="00430152">
      <w:pPr>
        <w:pStyle w:val="Default"/>
        <w:spacing w:line="276" w:lineRule="auto"/>
        <w:rPr>
          <w:sz w:val="22"/>
          <w:szCs w:val="22"/>
        </w:rPr>
      </w:pPr>
    </w:p>
    <w:p w14:paraId="3C9A3AA0" w14:textId="77777777" w:rsidR="004D396C" w:rsidRPr="004D396C" w:rsidRDefault="004D396C" w:rsidP="00430152">
      <w:pPr>
        <w:pStyle w:val="Default"/>
        <w:spacing w:line="276" w:lineRule="auto"/>
        <w:rPr>
          <w:sz w:val="22"/>
          <w:szCs w:val="22"/>
        </w:rPr>
      </w:pPr>
    </w:p>
    <w:p w14:paraId="27F63016" w14:textId="77777777" w:rsidR="004D396C" w:rsidRPr="004D396C" w:rsidRDefault="004D396C" w:rsidP="00430152">
      <w:pPr>
        <w:pStyle w:val="Default"/>
        <w:spacing w:line="276" w:lineRule="auto"/>
        <w:rPr>
          <w:sz w:val="22"/>
          <w:szCs w:val="22"/>
        </w:rPr>
      </w:pPr>
    </w:p>
    <w:p w14:paraId="4577F2BE" w14:textId="77777777" w:rsidR="004D396C" w:rsidRPr="004D396C" w:rsidRDefault="004D396C" w:rsidP="00430152">
      <w:pPr>
        <w:pStyle w:val="Default"/>
        <w:spacing w:line="276" w:lineRule="auto"/>
        <w:rPr>
          <w:sz w:val="22"/>
          <w:szCs w:val="22"/>
        </w:rPr>
      </w:pPr>
    </w:p>
    <w:p w14:paraId="43367051" w14:textId="77777777" w:rsidR="004D396C" w:rsidRPr="004D396C" w:rsidRDefault="004D396C" w:rsidP="00430152">
      <w:pPr>
        <w:pStyle w:val="Default"/>
        <w:spacing w:line="276" w:lineRule="auto"/>
        <w:rPr>
          <w:sz w:val="22"/>
          <w:szCs w:val="22"/>
        </w:rPr>
      </w:pPr>
    </w:p>
    <w:p w14:paraId="172EDFDB" w14:textId="7C4E8D93" w:rsidR="00A35994" w:rsidRPr="004D396C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09019789" w14:textId="1D1F2B87" w:rsidR="00A35994" w:rsidRPr="004D396C" w:rsidRDefault="00A35994" w:rsidP="00430152">
      <w:pPr>
        <w:pStyle w:val="Default"/>
        <w:spacing w:line="276" w:lineRule="auto"/>
        <w:rPr>
          <w:sz w:val="22"/>
          <w:szCs w:val="22"/>
        </w:rPr>
      </w:pPr>
    </w:p>
    <w:p w14:paraId="57721987" w14:textId="77777777" w:rsidR="00543FC2" w:rsidRPr="004D396C" w:rsidRDefault="00543FC2" w:rsidP="00430152">
      <w:pPr>
        <w:pStyle w:val="Default"/>
        <w:spacing w:line="276" w:lineRule="auto"/>
        <w:rPr>
          <w:sz w:val="22"/>
          <w:szCs w:val="22"/>
        </w:rPr>
      </w:pPr>
    </w:p>
    <w:p w14:paraId="6ED60B00" w14:textId="77777777" w:rsidR="00543FC2" w:rsidRPr="004D396C" w:rsidRDefault="00543FC2" w:rsidP="00430152">
      <w:pPr>
        <w:pStyle w:val="Default"/>
        <w:spacing w:line="276" w:lineRule="auto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55"/>
        <w:gridCol w:w="2433"/>
        <w:gridCol w:w="1323"/>
        <w:gridCol w:w="3306"/>
      </w:tblGrid>
      <w:tr w:rsidR="00A35994" w:rsidRPr="004D396C" w14:paraId="0D3B88BD" w14:textId="77777777" w:rsidTr="0087316B">
        <w:tc>
          <w:tcPr>
            <w:tcW w:w="1430" w:type="dxa"/>
          </w:tcPr>
          <w:p w14:paraId="46A2BE64" w14:textId="04729222" w:rsidR="00A35994" w:rsidRPr="004D396C" w:rsidRDefault="00A35994" w:rsidP="0043015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4D396C">
              <w:rPr>
                <w:b/>
                <w:bCs/>
                <w:sz w:val="22"/>
                <w:szCs w:val="22"/>
              </w:rPr>
              <w:t>Zpracoval:</w:t>
            </w:r>
          </w:p>
        </w:tc>
        <w:tc>
          <w:tcPr>
            <w:tcW w:w="2888" w:type="dxa"/>
            <w:gridSpan w:val="2"/>
          </w:tcPr>
          <w:p w14:paraId="6C6ED379" w14:textId="46594AE6" w:rsidR="00A35994" w:rsidRPr="004D396C" w:rsidRDefault="0059345C" w:rsidP="00543FC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Ing. Michaela Sýkorová</w:t>
            </w:r>
          </w:p>
        </w:tc>
        <w:tc>
          <w:tcPr>
            <w:tcW w:w="1323" w:type="dxa"/>
          </w:tcPr>
          <w:p w14:paraId="72B3BE4B" w14:textId="715B8F5A" w:rsidR="00A35994" w:rsidRPr="004D396C" w:rsidRDefault="00A35994" w:rsidP="0043015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4D396C">
              <w:rPr>
                <w:b/>
                <w:bCs/>
                <w:sz w:val="22"/>
                <w:szCs w:val="22"/>
              </w:rPr>
              <w:t>Schválil:</w:t>
            </w:r>
          </w:p>
        </w:tc>
        <w:tc>
          <w:tcPr>
            <w:tcW w:w="3306" w:type="dxa"/>
          </w:tcPr>
          <w:p w14:paraId="74982E77" w14:textId="59942FAB" w:rsidR="00A35994" w:rsidRPr="004D396C" w:rsidRDefault="0059345C" w:rsidP="0087316B">
            <w:pPr>
              <w:pStyle w:val="Default"/>
              <w:spacing w:line="276" w:lineRule="auto"/>
              <w:ind w:left="-80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 xml:space="preserve">Zastupitelstvo obce Těrlicko </w:t>
            </w:r>
          </w:p>
        </w:tc>
      </w:tr>
      <w:tr w:rsidR="00A35994" w:rsidRPr="004D396C" w14:paraId="2492FD81" w14:textId="77777777" w:rsidTr="0087316B">
        <w:tc>
          <w:tcPr>
            <w:tcW w:w="1430" w:type="dxa"/>
          </w:tcPr>
          <w:p w14:paraId="3FF977BA" w14:textId="77777777" w:rsidR="00A35994" w:rsidRPr="004D396C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8" w:type="dxa"/>
            <w:gridSpan w:val="2"/>
          </w:tcPr>
          <w:p w14:paraId="6072F5D5" w14:textId="7AFA5074" w:rsidR="00A35994" w:rsidRPr="004D396C" w:rsidRDefault="004D396C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Životní prostředí, doprava a silniční správní úřad</w:t>
            </w:r>
          </w:p>
        </w:tc>
        <w:tc>
          <w:tcPr>
            <w:tcW w:w="1323" w:type="dxa"/>
          </w:tcPr>
          <w:p w14:paraId="354DCF5C" w14:textId="77777777" w:rsidR="00A35994" w:rsidRPr="004D396C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06" w:type="dxa"/>
          </w:tcPr>
          <w:p w14:paraId="0518D43E" w14:textId="222FECDA" w:rsidR="00A35994" w:rsidRPr="004D396C" w:rsidRDefault="00A35994" w:rsidP="0087316B">
            <w:pPr>
              <w:pStyle w:val="Default"/>
              <w:spacing w:line="276" w:lineRule="auto"/>
              <w:ind w:left="-80"/>
              <w:rPr>
                <w:sz w:val="22"/>
                <w:szCs w:val="22"/>
              </w:rPr>
            </w:pPr>
          </w:p>
        </w:tc>
      </w:tr>
      <w:tr w:rsidR="00A35994" w:rsidRPr="004D396C" w14:paraId="0C2B4F5E" w14:textId="77777777" w:rsidTr="0087316B">
        <w:tc>
          <w:tcPr>
            <w:tcW w:w="1430" w:type="dxa"/>
          </w:tcPr>
          <w:p w14:paraId="51E6B44E" w14:textId="77777777" w:rsidR="00A35994" w:rsidRPr="004D396C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88" w:type="dxa"/>
            <w:gridSpan w:val="2"/>
          </w:tcPr>
          <w:p w14:paraId="1A9FF5E5" w14:textId="77777777" w:rsidR="00A35994" w:rsidRPr="004D396C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14:paraId="05A918B4" w14:textId="77777777" w:rsidR="00A35994" w:rsidRPr="004D396C" w:rsidRDefault="00A35994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306" w:type="dxa"/>
          </w:tcPr>
          <w:p w14:paraId="432561F2" w14:textId="239E26F6" w:rsidR="00A35994" w:rsidRPr="004D396C" w:rsidRDefault="00A35994" w:rsidP="0087316B">
            <w:pPr>
              <w:pStyle w:val="Default"/>
              <w:spacing w:line="276" w:lineRule="auto"/>
              <w:ind w:left="-80"/>
              <w:rPr>
                <w:sz w:val="22"/>
                <w:szCs w:val="22"/>
              </w:rPr>
            </w:pPr>
          </w:p>
        </w:tc>
      </w:tr>
      <w:tr w:rsidR="00A35994" w:rsidRPr="004D396C" w14:paraId="12F5209F" w14:textId="77777777" w:rsidTr="0087316B">
        <w:tc>
          <w:tcPr>
            <w:tcW w:w="1885" w:type="dxa"/>
            <w:gridSpan w:val="2"/>
          </w:tcPr>
          <w:p w14:paraId="3614136F" w14:textId="570553D1" w:rsidR="00A35994" w:rsidRPr="004D396C" w:rsidRDefault="00A35994" w:rsidP="0043015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4D396C">
              <w:rPr>
                <w:b/>
                <w:bCs/>
                <w:sz w:val="22"/>
                <w:szCs w:val="22"/>
              </w:rPr>
              <w:t>Datum vydání:</w:t>
            </w:r>
          </w:p>
        </w:tc>
        <w:tc>
          <w:tcPr>
            <w:tcW w:w="2433" w:type="dxa"/>
          </w:tcPr>
          <w:p w14:paraId="3B3A4D6F" w14:textId="4E0ED539" w:rsidR="00A35994" w:rsidRPr="004D396C" w:rsidRDefault="0059345C" w:rsidP="0087316B">
            <w:pPr>
              <w:pStyle w:val="Default"/>
              <w:spacing w:line="276" w:lineRule="auto"/>
              <w:ind w:left="-96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10.12.2025</w:t>
            </w:r>
          </w:p>
        </w:tc>
        <w:tc>
          <w:tcPr>
            <w:tcW w:w="1323" w:type="dxa"/>
            <w:vAlign w:val="center"/>
          </w:tcPr>
          <w:p w14:paraId="46B9796F" w14:textId="6E42E7FE" w:rsidR="00A35994" w:rsidRPr="004D396C" w:rsidRDefault="00A35994" w:rsidP="0043015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4D396C">
              <w:rPr>
                <w:b/>
                <w:bCs/>
                <w:sz w:val="22"/>
                <w:szCs w:val="22"/>
              </w:rPr>
              <w:t>Účinnost:</w:t>
            </w:r>
          </w:p>
        </w:tc>
        <w:tc>
          <w:tcPr>
            <w:tcW w:w="3306" w:type="dxa"/>
          </w:tcPr>
          <w:p w14:paraId="5474768F" w14:textId="3F2D4C57" w:rsidR="00A35994" w:rsidRPr="004D396C" w:rsidRDefault="0059345C" w:rsidP="0043015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396C">
              <w:rPr>
                <w:sz w:val="22"/>
                <w:szCs w:val="22"/>
              </w:rPr>
              <w:t>01.01.2026</w:t>
            </w:r>
          </w:p>
        </w:tc>
      </w:tr>
    </w:tbl>
    <w:p w14:paraId="75DA5796" w14:textId="525BCCCB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OBEC TĚRLICKO</w:t>
      </w:r>
    </w:p>
    <w:p w14:paraId="545F056F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Těrlicko</w:t>
      </w:r>
    </w:p>
    <w:p w14:paraId="5C605B8C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7A4FD19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obce Těrlicko</w:t>
      </w:r>
    </w:p>
    <w:p w14:paraId="0F8E8FDC" w14:textId="77777777" w:rsidR="004707AF" w:rsidRPr="004D396C" w:rsidRDefault="004707AF" w:rsidP="004707AF">
      <w:pPr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bookmarkStart w:id="2" w:name="_Hlk213245540"/>
      <w:r w:rsidRPr="004D396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o stanovení obecního systému odpadového hospodářství </w:t>
      </w:r>
    </w:p>
    <w:bookmarkEnd w:id="2"/>
    <w:p w14:paraId="6B31B46D" w14:textId="77777777" w:rsidR="004707AF" w:rsidRPr="004D396C" w:rsidRDefault="004707AF" w:rsidP="004707AF">
      <w:pPr>
        <w:spacing w:after="8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6CE39AB4" w14:textId="71AB1F1B" w:rsidR="004707AF" w:rsidRPr="004D396C" w:rsidRDefault="004707AF" w:rsidP="004707AF">
      <w:pPr>
        <w:spacing w:after="8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4D396C">
        <w:rPr>
          <w:rFonts w:ascii="Arial" w:eastAsia="Times New Roman" w:hAnsi="Arial" w:cs="Arial"/>
          <w:bCs/>
          <w:lang w:eastAsia="cs-CZ"/>
        </w:rPr>
        <w:t>Zastupitelstvo obce Těrlicko se na svém 20. zasedání dne 10. 12. 2025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72B2D4D0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19B1F48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470BE067" w14:textId="77777777" w:rsidR="004707AF" w:rsidRPr="004D396C" w:rsidRDefault="004707AF" w:rsidP="004707AF">
      <w:pPr>
        <w:keepNext/>
        <w:spacing w:after="8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14:paraId="2DACA1B1" w14:textId="77777777" w:rsidR="004707AF" w:rsidRPr="004D396C" w:rsidRDefault="004707AF" w:rsidP="004707AF">
      <w:pPr>
        <w:tabs>
          <w:tab w:val="left" w:pos="567"/>
        </w:tabs>
        <w:spacing w:after="8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52C3C7B6" w14:textId="77777777" w:rsidR="004707AF" w:rsidRPr="004D396C" w:rsidRDefault="004707AF" w:rsidP="004707AF">
      <w:pPr>
        <w:numPr>
          <w:ilvl w:val="0"/>
          <w:numId w:val="42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Tato vyhláška stanovuje obecní systém odpadového hospodářství na území obce Těrlicko. </w:t>
      </w:r>
    </w:p>
    <w:p w14:paraId="3BD164BD" w14:textId="77777777" w:rsidR="004707AF" w:rsidRPr="004D396C" w:rsidRDefault="004707AF" w:rsidP="004707AF">
      <w:p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6B127568" w14:textId="77777777" w:rsidR="004707AF" w:rsidRPr="004D396C" w:rsidRDefault="004707AF" w:rsidP="004707AF">
      <w:pPr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4D396C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4D396C">
        <w:rPr>
          <w:rFonts w:ascii="Arial" w:eastAsia="Times New Roman" w:hAnsi="Arial" w:cs="Arial"/>
          <w:lang w:eastAsia="cs-CZ"/>
        </w:rPr>
        <w:t>.</w:t>
      </w:r>
    </w:p>
    <w:p w14:paraId="3E2F1350" w14:textId="77777777" w:rsidR="004707AF" w:rsidRPr="004D396C" w:rsidRDefault="004707AF" w:rsidP="004707AF">
      <w:pPr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F04B9B5" w14:textId="77777777" w:rsidR="004707AF" w:rsidRPr="004D396C" w:rsidRDefault="004707AF" w:rsidP="004707AF">
      <w:pPr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V okamžiku, kdy osoba zapojená do obecního systému odloží movitou věc nebo odpad, </w:t>
      </w:r>
      <w:r w:rsidRPr="004D396C">
        <w:rPr>
          <w:rFonts w:ascii="Arial" w:eastAsia="Times New Roman" w:hAnsi="Arial" w:cs="Arial"/>
          <w:lang w:eastAsia="cs-CZ"/>
        </w:rPr>
        <w:br/>
        <w:t>s výjimkou výrobků s ukončenou životností, na místě obcí k tomuto účelu určeném, stává se obec vlastníkem této movité věci nebo odpadu</w:t>
      </w:r>
      <w:r w:rsidRPr="004D396C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4D396C">
        <w:rPr>
          <w:rFonts w:ascii="Arial" w:eastAsia="Times New Roman" w:hAnsi="Arial" w:cs="Arial"/>
          <w:lang w:eastAsia="cs-CZ"/>
        </w:rPr>
        <w:t xml:space="preserve">. </w:t>
      </w:r>
    </w:p>
    <w:p w14:paraId="63551FD5" w14:textId="77777777" w:rsidR="004707AF" w:rsidRPr="004D396C" w:rsidRDefault="004707AF" w:rsidP="004707AF">
      <w:pPr>
        <w:tabs>
          <w:tab w:val="left" w:pos="-142"/>
        </w:tabs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53B3085E" w14:textId="77777777" w:rsidR="004707AF" w:rsidRPr="004D396C" w:rsidRDefault="004707AF" w:rsidP="004707AF">
      <w:pPr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54DDC3" w14:textId="77777777" w:rsidR="004707AF" w:rsidRPr="004D396C" w:rsidRDefault="004707AF" w:rsidP="004707AF">
      <w:pPr>
        <w:tabs>
          <w:tab w:val="left" w:pos="-142"/>
        </w:tabs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50CC2CA0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14:paraId="43D8C519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Oddělené soustřeďování komunálního odpadu </w:t>
      </w:r>
    </w:p>
    <w:p w14:paraId="6E0E3B27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lang w:eastAsia="cs-CZ"/>
        </w:rPr>
      </w:pPr>
    </w:p>
    <w:p w14:paraId="330036AA" w14:textId="77777777" w:rsidR="004707AF" w:rsidRPr="004D396C" w:rsidRDefault="004707AF" w:rsidP="004707AF">
      <w:pPr>
        <w:numPr>
          <w:ilvl w:val="0"/>
          <w:numId w:val="40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Osoby předávající komunální odpad na místa určená obcí jsou povinny odděleně soustřeďovat následující složky:</w:t>
      </w:r>
    </w:p>
    <w:p w14:paraId="2A3DD606" w14:textId="77777777" w:rsidR="004707AF" w:rsidRPr="004D396C" w:rsidRDefault="004707AF" w:rsidP="004707AF">
      <w:pPr>
        <w:spacing w:after="80" w:line="276" w:lineRule="auto"/>
        <w:rPr>
          <w:rFonts w:ascii="Arial" w:eastAsia="Times New Roman" w:hAnsi="Arial" w:cs="Arial"/>
          <w:i/>
          <w:iCs/>
          <w:lang w:eastAsia="cs-CZ"/>
        </w:rPr>
      </w:pPr>
    </w:p>
    <w:p w14:paraId="21487BD9" w14:textId="77777777" w:rsidR="004707AF" w:rsidRPr="004D396C" w:rsidRDefault="004707AF" w:rsidP="00B614AE">
      <w:pPr>
        <w:numPr>
          <w:ilvl w:val="0"/>
          <w:numId w:val="38"/>
        </w:numPr>
        <w:autoSpaceDE w:val="0"/>
        <w:autoSpaceDN w:val="0"/>
        <w:adjustRightInd w:val="0"/>
        <w:spacing w:after="80" w:line="276" w:lineRule="auto"/>
        <w:ind w:left="284" w:firstLine="0"/>
        <w:rPr>
          <w:rFonts w:ascii="Arial" w:eastAsia="Calibri" w:hAnsi="Arial" w:cs="Arial"/>
          <w:bCs/>
          <w:iCs/>
          <w:color w:val="000000"/>
        </w:rPr>
      </w:pPr>
      <w:r w:rsidRPr="004D396C">
        <w:rPr>
          <w:rFonts w:ascii="Arial" w:eastAsia="Calibri" w:hAnsi="Arial" w:cs="Arial"/>
          <w:bCs/>
          <w:iCs/>
          <w:color w:val="000000"/>
        </w:rPr>
        <w:t>biologické odpady,</w:t>
      </w:r>
    </w:p>
    <w:p w14:paraId="74C3FB3C" w14:textId="77777777" w:rsidR="004707AF" w:rsidRPr="004D396C" w:rsidRDefault="004707AF" w:rsidP="00B614AE">
      <w:pPr>
        <w:numPr>
          <w:ilvl w:val="0"/>
          <w:numId w:val="38"/>
        </w:numPr>
        <w:autoSpaceDE w:val="0"/>
        <w:autoSpaceDN w:val="0"/>
        <w:adjustRightInd w:val="0"/>
        <w:spacing w:after="80" w:line="276" w:lineRule="auto"/>
        <w:ind w:left="284" w:firstLine="0"/>
        <w:rPr>
          <w:rFonts w:ascii="Arial" w:eastAsia="Calibri" w:hAnsi="Arial" w:cs="Arial"/>
          <w:bCs/>
          <w:iCs/>
          <w:color w:val="000000"/>
        </w:rPr>
      </w:pPr>
      <w:r w:rsidRPr="004D396C">
        <w:rPr>
          <w:rFonts w:ascii="Arial" w:eastAsia="Calibri" w:hAnsi="Arial" w:cs="Arial"/>
          <w:bCs/>
          <w:iCs/>
          <w:color w:val="000000"/>
        </w:rPr>
        <w:t xml:space="preserve">papír, </w:t>
      </w:r>
    </w:p>
    <w:p w14:paraId="1D8A30F9" w14:textId="77777777" w:rsidR="004707AF" w:rsidRPr="004D396C" w:rsidRDefault="004707AF" w:rsidP="00B614AE">
      <w:pPr>
        <w:numPr>
          <w:ilvl w:val="0"/>
          <w:numId w:val="38"/>
        </w:numPr>
        <w:autoSpaceDE w:val="0"/>
        <w:autoSpaceDN w:val="0"/>
        <w:adjustRightInd w:val="0"/>
        <w:spacing w:after="80" w:line="276" w:lineRule="auto"/>
        <w:ind w:left="284" w:firstLine="0"/>
        <w:rPr>
          <w:rFonts w:ascii="Arial" w:eastAsia="Calibri" w:hAnsi="Arial" w:cs="Arial"/>
          <w:bCs/>
          <w:iCs/>
          <w:color w:val="000000"/>
        </w:rPr>
      </w:pPr>
      <w:r w:rsidRPr="004D396C">
        <w:rPr>
          <w:rFonts w:ascii="Arial" w:eastAsia="Calibri" w:hAnsi="Arial" w:cs="Arial"/>
          <w:bCs/>
          <w:iCs/>
          <w:color w:val="000000"/>
        </w:rPr>
        <w:t>plasty včetně PET lahví a nápojové kartony,</w:t>
      </w:r>
    </w:p>
    <w:p w14:paraId="598583D1" w14:textId="77777777" w:rsidR="004707AF" w:rsidRPr="004D396C" w:rsidRDefault="004707AF" w:rsidP="00B614AE">
      <w:pPr>
        <w:numPr>
          <w:ilvl w:val="0"/>
          <w:numId w:val="38"/>
        </w:numPr>
        <w:autoSpaceDE w:val="0"/>
        <w:autoSpaceDN w:val="0"/>
        <w:adjustRightInd w:val="0"/>
        <w:spacing w:after="80" w:line="276" w:lineRule="auto"/>
        <w:ind w:left="284" w:firstLine="0"/>
        <w:rPr>
          <w:rFonts w:ascii="Arial" w:eastAsia="Calibri" w:hAnsi="Arial" w:cs="Arial"/>
          <w:bCs/>
          <w:iCs/>
          <w:color w:val="000000"/>
        </w:rPr>
      </w:pPr>
      <w:r w:rsidRPr="004D396C">
        <w:rPr>
          <w:rFonts w:ascii="Arial" w:eastAsia="Calibri" w:hAnsi="Arial" w:cs="Arial"/>
          <w:bCs/>
          <w:iCs/>
          <w:color w:val="000000"/>
        </w:rPr>
        <w:lastRenderedPageBreak/>
        <w:t>sklo,</w:t>
      </w:r>
    </w:p>
    <w:p w14:paraId="721ECE14" w14:textId="77777777" w:rsidR="004707AF" w:rsidRPr="004D396C" w:rsidRDefault="004707AF" w:rsidP="00B614AE">
      <w:pPr>
        <w:numPr>
          <w:ilvl w:val="0"/>
          <w:numId w:val="38"/>
        </w:numPr>
        <w:autoSpaceDE w:val="0"/>
        <w:autoSpaceDN w:val="0"/>
        <w:adjustRightInd w:val="0"/>
        <w:spacing w:after="80" w:line="276" w:lineRule="auto"/>
        <w:ind w:left="284" w:firstLine="0"/>
        <w:rPr>
          <w:rFonts w:ascii="Arial" w:eastAsia="Calibri" w:hAnsi="Arial" w:cs="Arial"/>
          <w:bCs/>
          <w:iCs/>
          <w:color w:val="000000"/>
        </w:rPr>
      </w:pPr>
      <w:r w:rsidRPr="004D396C">
        <w:rPr>
          <w:rFonts w:ascii="Arial" w:eastAsia="Calibri" w:hAnsi="Arial" w:cs="Arial"/>
          <w:bCs/>
          <w:iCs/>
          <w:color w:val="000000"/>
        </w:rPr>
        <w:t>kovy,</w:t>
      </w:r>
    </w:p>
    <w:p w14:paraId="22D4B759" w14:textId="77777777" w:rsidR="004707AF" w:rsidRPr="004D396C" w:rsidRDefault="004707AF" w:rsidP="00B614AE">
      <w:pPr>
        <w:numPr>
          <w:ilvl w:val="0"/>
          <w:numId w:val="38"/>
        </w:numPr>
        <w:spacing w:after="80" w:line="276" w:lineRule="auto"/>
        <w:ind w:left="284" w:firstLine="0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bCs/>
          <w:iCs/>
          <w:color w:val="000000"/>
          <w:lang w:eastAsia="cs-CZ"/>
        </w:rPr>
        <w:t>nebezpečné odpady,</w:t>
      </w:r>
    </w:p>
    <w:p w14:paraId="558AA254" w14:textId="77777777" w:rsidR="004707AF" w:rsidRPr="004D396C" w:rsidRDefault="004707AF" w:rsidP="00B614AE">
      <w:pPr>
        <w:numPr>
          <w:ilvl w:val="0"/>
          <w:numId w:val="38"/>
        </w:numPr>
        <w:spacing w:after="80" w:line="276" w:lineRule="auto"/>
        <w:ind w:left="284" w:firstLine="0"/>
        <w:rPr>
          <w:rFonts w:ascii="Arial" w:eastAsia="Times New Roman" w:hAnsi="Arial" w:cs="Arial"/>
          <w:bCs/>
          <w:iCs/>
          <w:color w:val="000000"/>
          <w:lang w:eastAsia="cs-CZ"/>
        </w:rPr>
      </w:pPr>
      <w:r w:rsidRPr="004D396C">
        <w:rPr>
          <w:rFonts w:ascii="Arial" w:eastAsia="Times New Roman" w:hAnsi="Arial" w:cs="Arial"/>
          <w:bCs/>
          <w:iCs/>
          <w:color w:val="000000"/>
          <w:lang w:eastAsia="cs-CZ"/>
        </w:rPr>
        <w:t>objemný odpad,</w:t>
      </w:r>
    </w:p>
    <w:p w14:paraId="428257EB" w14:textId="77777777" w:rsidR="004707AF" w:rsidRPr="004D396C" w:rsidRDefault="004707AF" w:rsidP="00B614AE">
      <w:pPr>
        <w:numPr>
          <w:ilvl w:val="0"/>
          <w:numId w:val="38"/>
        </w:numPr>
        <w:spacing w:after="80" w:line="276" w:lineRule="auto"/>
        <w:ind w:left="284" w:firstLine="0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iCs/>
          <w:lang w:eastAsia="cs-CZ"/>
        </w:rPr>
        <w:t>jedlé oleje a tuky,</w:t>
      </w:r>
    </w:p>
    <w:p w14:paraId="1D739F53" w14:textId="77777777" w:rsidR="004707AF" w:rsidRPr="004D396C" w:rsidRDefault="004707AF" w:rsidP="00B614AE">
      <w:pPr>
        <w:numPr>
          <w:ilvl w:val="0"/>
          <w:numId w:val="38"/>
        </w:numPr>
        <w:spacing w:after="80" w:line="276" w:lineRule="auto"/>
        <w:ind w:left="284" w:firstLine="0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iCs/>
          <w:lang w:eastAsia="cs-CZ"/>
        </w:rPr>
        <w:t xml:space="preserve">textil, </w:t>
      </w:r>
    </w:p>
    <w:p w14:paraId="77B3FB88" w14:textId="77777777" w:rsidR="004707AF" w:rsidRPr="004D396C" w:rsidRDefault="004707AF" w:rsidP="00B614AE">
      <w:pPr>
        <w:numPr>
          <w:ilvl w:val="0"/>
          <w:numId w:val="38"/>
        </w:numPr>
        <w:spacing w:after="80" w:line="276" w:lineRule="auto"/>
        <w:ind w:left="284" w:firstLine="0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iCs/>
          <w:lang w:eastAsia="cs-CZ"/>
        </w:rPr>
        <w:t>směsný komunální odpad.</w:t>
      </w:r>
    </w:p>
    <w:p w14:paraId="4EC57C14" w14:textId="77777777" w:rsidR="004707AF" w:rsidRPr="004D396C" w:rsidRDefault="004707AF" w:rsidP="004707AF">
      <w:pPr>
        <w:spacing w:after="80" w:line="276" w:lineRule="auto"/>
        <w:ind w:left="786" w:hanging="502"/>
        <w:rPr>
          <w:rFonts w:ascii="Arial" w:eastAsia="Times New Roman" w:hAnsi="Arial" w:cs="Arial"/>
          <w:i/>
          <w:lang w:eastAsia="cs-CZ"/>
        </w:rPr>
      </w:pPr>
      <w:r w:rsidRPr="004D396C">
        <w:rPr>
          <w:rFonts w:ascii="Arial" w:eastAsia="Times New Roman" w:hAnsi="Arial" w:cs="Arial"/>
          <w:i/>
          <w:lang w:eastAsia="cs-CZ"/>
        </w:rPr>
        <w:t xml:space="preserve"> </w:t>
      </w:r>
    </w:p>
    <w:p w14:paraId="0935E5DC" w14:textId="77777777" w:rsidR="004707AF" w:rsidRPr="004D396C" w:rsidRDefault="004707AF" w:rsidP="004707AF">
      <w:pPr>
        <w:numPr>
          <w:ilvl w:val="0"/>
          <w:numId w:val="40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Směsným komunálním odpadem se rozumí zbylý komunální odpad po stanoveném vytřídění podle odstavce 1 písm. a), b), c), d), e), f), g), h), a i).</w:t>
      </w:r>
    </w:p>
    <w:p w14:paraId="73BFCD2F" w14:textId="77777777" w:rsidR="004707AF" w:rsidRPr="004D396C" w:rsidRDefault="004707AF" w:rsidP="004707AF">
      <w:p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02F80FB" w14:textId="77777777" w:rsidR="004707AF" w:rsidRPr="004D396C" w:rsidRDefault="004707AF" w:rsidP="004707AF">
      <w:pPr>
        <w:numPr>
          <w:ilvl w:val="0"/>
          <w:numId w:val="40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Objemný odpad je takový odpad, který vzhledem ke svým rozměrům nemůže být umístěn do sběrných nádob (</w:t>
      </w:r>
      <w:r w:rsidRPr="004D396C">
        <w:rPr>
          <w:rFonts w:ascii="Arial" w:eastAsia="Times New Roman" w:hAnsi="Arial" w:cs="Arial"/>
          <w:i/>
          <w:iCs/>
          <w:lang w:eastAsia="cs-CZ"/>
        </w:rPr>
        <w:t>např. koberce, matrace, nábytek</w:t>
      </w:r>
      <w:r w:rsidRPr="004D396C">
        <w:rPr>
          <w:rFonts w:ascii="Arial" w:eastAsia="Times New Roman" w:hAnsi="Arial" w:cs="Arial"/>
          <w:lang w:eastAsia="cs-CZ"/>
        </w:rPr>
        <w:t>).</w:t>
      </w:r>
    </w:p>
    <w:p w14:paraId="5973EF3B" w14:textId="77777777" w:rsidR="004707AF" w:rsidRPr="004D396C" w:rsidRDefault="004707AF" w:rsidP="004707AF">
      <w:pPr>
        <w:spacing w:after="8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FAD804D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Čl. 3</w:t>
      </w:r>
    </w:p>
    <w:p w14:paraId="4E1FE9F5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Určení míst pro oddělené soustřeďování určených složek komunálního odpadu</w:t>
      </w:r>
    </w:p>
    <w:p w14:paraId="395F29A1" w14:textId="77777777" w:rsidR="004707AF" w:rsidRPr="004D396C" w:rsidRDefault="004707AF" w:rsidP="004707AF">
      <w:pPr>
        <w:tabs>
          <w:tab w:val="num" w:pos="927"/>
        </w:tabs>
        <w:spacing w:after="8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14:paraId="12CCE639" w14:textId="6A8FDFCC" w:rsidR="004707AF" w:rsidRPr="004D396C" w:rsidRDefault="004707AF" w:rsidP="004707AF">
      <w:pPr>
        <w:numPr>
          <w:ilvl w:val="0"/>
          <w:numId w:val="36"/>
        </w:numPr>
        <w:tabs>
          <w:tab w:val="num" w:pos="284"/>
          <w:tab w:val="num" w:pos="540"/>
          <w:tab w:val="num" w:pos="927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Papír, plasty včetně PET lahví a nápojové kartony, sklo, kovy, biologické odpady, jedlé oleje a tuky a textil se soustřeďují do </w:t>
      </w:r>
      <w:r w:rsidRPr="004D396C">
        <w:rPr>
          <w:rFonts w:ascii="Arial" w:eastAsia="Times New Roman" w:hAnsi="Arial" w:cs="Arial"/>
          <w:bCs/>
          <w:lang w:eastAsia="cs-CZ"/>
        </w:rPr>
        <w:t>zvláštních sběrných nádob</w:t>
      </w:r>
      <w:r w:rsidRPr="004D396C">
        <w:rPr>
          <w:rFonts w:ascii="Arial" w:eastAsia="Times New Roman" w:hAnsi="Arial" w:cs="Arial"/>
          <w:lang w:eastAsia="cs-CZ"/>
        </w:rPr>
        <w:t xml:space="preserve">, kterými jsou </w:t>
      </w:r>
      <w:r w:rsidRPr="004D396C">
        <w:rPr>
          <w:rFonts w:ascii="Arial" w:eastAsia="Times New Roman" w:hAnsi="Arial" w:cs="Arial"/>
          <w:iCs/>
          <w:lang w:eastAsia="cs-CZ"/>
        </w:rPr>
        <w:t xml:space="preserve">sběrné nádoby </w:t>
      </w:r>
      <w:r w:rsidR="00783DAB" w:rsidRPr="004D396C">
        <w:rPr>
          <w:rFonts w:ascii="Arial" w:eastAsia="Times New Roman" w:hAnsi="Arial" w:cs="Arial"/>
          <w:iCs/>
          <w:lang w:eastAsia="cs-CZ"/>
        </w:rPr>
        <w:br/>
      </w:r>
      <w:r w:rsidRPr="004D396C">
        <w:rPr>
          <w:rFonts w:ascii="Arial" w:eastAsia="Times New Roman" w:hAnsi="Arial" w:cs="Arial"/>
          <w:iCs/>
          <w:lang w:eastAsia="cs-CZ"/>
        </w:rPr>
        <w:t>o objemu 240 l, 1100 l a 1500 l, pytle o objemu 240 l a velkoobjemové kontejnery o objemu 5500 l a 20000 l.</w:t>
      </w:r>
    </w:p>
    <w:p w14:paraId="59A8DF4A" w14:textId="77777777" w:rsidR="004707AF" w:rsidRPr="004D396C" w:rsidRDefault="004707AF" w:rsidP="004707AF">
      <w:pPr>
        <w:tabs>
          <w:tab w:val="num" w:pos="284"/>
        </w:tabs>
        <w:spacing w:after="80" w:line="276" w:lineRule="auto"/>
        <w:ind w:left="284" w:hanging="284"/>
        <w:rPr>
          <w:rFonts w:ascii="Arial" w:eastAsia="Times New Roman" w:hAnsi="Arial" w:cs="Arial"/>
          <w:iCs/>
          <w:lang w:eastAsia="cs-CZ"/>
        </w:rPr>
      </w:pPr>
    </w:p>
    <w:p w14:paraId="3E8AF7C5" w14:textId="77777777" w:rsidR="004707AF" w:rsidRPr="004D396C" w:rsidRDefault="004707AF" w:rsidP="004707AF">
      <w:pPr>
        <w:numPr>
          <w:ilvl w:val="0"/>
          <w:numId w:val="36"/>
        </w:numPr>
        <w:tabs>
          <w:tab w:val="num" w:pos="284"/>
          <w:tab w:val="num" w:pos="540"/>
          <w:tab w:val="num" w:pos="927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Zvláštní sběrné nádoby jsou umístěny na stanovištích uvedených na webových stránkách obce www.terlicko.cz. Pytle na papír, plasty včetně PET lahví a nápojové kartony, sklo a biologický odpad se odkládají před jednotlivými nemovitostmi dle harmonogramu svozu uvedeného na webových stránkách obce.</w:t>
      </w:r>
    </w:p>
    <w:p w14:paraId="74500AE4" w14:textId="77777777" w:rsidR="004707AF" w:rsidRPr="004D396C" w:rsidRDefault="004707AF" w:rsidP="004707AF">
      <w:pPr>
        <w:tabs>
          <w:tab w:val="num" w:pos="284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3DBED439" w14:textId="77777777" w:rsidR="004707AF" w:rsidRPr="004D396C" w:rsidRDefault="004707AF" w:rsidP="004707AF">
      <w:pPr>
        <w:numPr>
          <w:ilvl w:val="0"/>
          <w:numId w:val="36"/>
        </w:numPr>
        <w:tabs>
          <w:tab w:val="num" w:pos="284"/>
          <w:tab w:val="num" w:pos="540"/>
          <w:tab w:val="num" w:pos="927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Zvláštní sběrné nádoby jsou barevně odlišeny a označeny příslušnými nápisy:</w:t>
      </w:r>
    </w:p>
    <w:p w14:paraId="5CE0713C" w14:textId="77777777" w:rsidR="004707AF" w:rsidRPr="004D396C" w:rsidRDefault="004707AF" w:rsidP="004707AF">
      <w:pPr>
        <w:tabs>
          <w:tab w:val="num" w:pos="284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9650588" w14:textId="77777777" w:rsidR="004707AF" w:rsidRPr="004D396C" w:rsidRDefault="004707AF" w:rsidP="004707AF">
      <w:pPr>
        <w:numPr>
          <w:ilvl w:val="0"/>
          <w:numId w:val="41"/>
        </w:numPr>
        <w:autoSpaceDE w:val="0"/>
        <w:autoSpaceDN w:val="0"/>
        <w:adjustRightInd w:val="0"/>
        <w:spacing w:after="80" w:line="276" w:lineRule="auto"/>
        <w:ind w:left="568" w:hanging="284"/>
        <w:rPr>
          <w:rFonts w:ascii="Arial" w:eastAsia="Calibri" w:hAnsi="Arial" w:cs="Arial"/>
          <w:bCs/>
          <w:iCs/>
          <w:color w:val="000000"/>
        </w:rPr>
      </w:pPr>
      <w:r w:rsidRPr="004D396C">
        <w:rPr>
          <w:rFonts w:ascii="Arial" w:eastAsia="Calibri" w:hAnsi="Arial" w:cs="Arial"/>
          <w:bCs/>
          <w:iCs/>
          <w:color w:val="000000"/>
        </w:rPr>
        <w:t>biologické odpady – sběrné nádoby, kontejnery barva hnědá, pytle barva černá,</w:t>
      </w:r>
    </w:p>
    <w:p w14:paraId="2391FA1D" w14:textId="77777777" w:rsidR="004707AF" w:rsidRPr="004D396C" w:rsidRDefault="004707AF" w:rsidP="004707AF">
      <w:pPr>
        <w:numPr>
          <w:ilvl w:val="0"/>
          <w:numId w:val="41"/>
        </w:numPr>
        <w:autoSpaceDE w:val="0"/>
        <w:autoSpaceDN w:val="0"/>
        <w:adjustRightInd w:val="0"/>
        <w:spacing w:after="80" w:line="276" w:lineRule="auto"/>
        <w:ind w:left="568" w:hanging="284"/>
        <w:rPr>
          <w:rFonts w:ascii="Arial" w:eastAsia="Calibri" w:hAnsi="Arial" w:cs="Arial"/>
          <w:bCs/>
          <w:iCs/>
          <w:color w:val="000000"/>
        </w:rPr>
      </w:pPr>
      <w:r w:rsidRPr="004D396C">
        <w:rPr>
          <w:rFonts w:ascii="Arial" w:eastAsia="Calibri" w:hAnsi="Arial" w:cs="Arial"/>
          <w:bCs/>
          <w:iCs/>
          <w:color w:val="000000"/>
        </w:rPr>
        <w:t>papír – sběrné nádoby, kontejnery nebo pytle barva modrá,</w:t>
      </w:r>
    </w:p>
    <w:p w14:paraId="3234FDDB" w14:textId="77777777" w:rsidR="004707AF" w:rsidRPr="004D396C" w:rsidRDefault="004707AF" w:rsidP="004707AF">
      <w:pPr>
        <w:numPr>
          <w:ilvl w:val="0"/>
          <w:numId w:val="41"/>
        </w:numPr>
        <w:autoSpaceDE w:val="0"/>
        <w:autoSpaceDN w:val="0"/>
        <w:adjustRightInd w:val="0"/>
        <w:spacing w:after="80" w:line="276" w:lineRule="auto"/>
        <w:ind w:left="568" w:hanging="284"/>
        <w:rPr>
          <w:rFonts w:ascii="Arial" w:eastAsia="Calibri" w:hAnsi="Arial" w:cs="Arial"/>
          <w:bCs/>
          <w:iCs/>
        </w:rPr>
      </w:pPr>
      <w:r w:rsidRPr="004D396C">
        <w:rPr>
          <w:rFonts w:ascii="Arial" w:eastAsia="Calibri" w:hAnsi="Arial" w:cs="Arial"/>
          <w:bCs/>
          <w:iCs/>
          <w:color w:val="000000"/>
        </w:rPr>
        <w:t>plasty včetně PET lahví a nápojové kartony – sběrné nádoby, kontejnery nebo pytle barva žlutá</w:t>
      </w:r>
      <w:r w:rsidRPr="004D396C">
        <w:rPr>
          <w:rFonts w:ascii="Arial" w:eastAsia="Calibri" w:hAnsi="Arial" w:cs="Arial"/>
          <w:bCs/>
          <w:iCs/>
        </w:rPr>
        <w:t>,</w:t>
      </w:r>
    </w:p>
    <w:p w14:paraId="35FB93CD" w14:textId="77777777" w:rsidR="004707AF" w:rsidRPr="004D396C" w:rsidRDefault="004707AF" w:rsidP="004707AF">
      <w:pPr>
        <w:numPr>
          <w:ilvl w:val="0"/>
          <w:numId w:val="41"/>
        </w:numPr>
        <w:autoSpaceDE w:val="0"/>
        <w:autoSpaceDN w:val="0"/>
        <w:adjustRightInd w:val="0"/>
        <w:spacing w:after="80" w:line="276" w:lineRule="auto"/>
        <w:ind w:left="568" w:hanging="284"/>
        <w:rPr>
          <w:rFonts w:ascii="Arial" w:eastAsia="Calibri" w:hAnsi="Arial" w:cs="Arial"/>
          <w:bCs/>
          <w:iCs/>
          <w:color w:val="000000"/>
        </w:rPr>
      </w:pPr>
      <w:r w:rsidRPr="004D396C">
        <w:rPr>
          <w:rFonts w:ascii="Arial" w:eastAsia="Calibri" w:hAnsi="Arial" w:cs="Arial"/>
          <w:bCs/>
          <w:iCs/>
          <w:color w:val="000000"/>
        </w:rPr>
        <w:t>sklo – sběrné nádoby, kontejnery nebo pytle barva zelená,</w:t>
      </w:r>
    </w:p>
    <w:p w14:paraId="0F61DFC4" w14:textId="77777777" w:rsidR="004707AF" w:rsidRPr="004D396C" w:rsidRDefault="004707AF" w:rsidP="004707AF">
      <w:pPr>
        <w:numPr>
          <w:ilvl w:val="0"/>
          <w:numId w:val="41"/>
        </w:numPr>
        <w:autoSpaceDE w:val="0"/>
        <w:autoSpaceDN w:val="0"/>
        <w:adjustRightInd w:val="0"/>
        <w:spacing w:after="80" w:line="276" w:lineRule="auto"/>
        <w:ind w:left="568" w:hanging="284"/>
        <w:rPr>
          <w:rFonts w:ascii="Arial" w:eastAsia="Calibri" w:hAnsi="Arial" w:cs="Arial"/>
          <w:bCs/>
          <w:iCs/>
        </w:rPr>
      </w:pPr>
      <w:r w:rsidRPr="004D396C">
        <w:rPr>
          <w:rFonts w:ascii="Arial" w:eastAsia="Calibri" w:hAnsi="Arial" w:cs="Arial"/>
          <w:bCs/>
          <w:iCs/>
          <w:color w:val="000000"/>
        </w:rPr>
        <w:t xml:space="preserve">kovy – „zvon“ </w:t>
      </w:r>
      <w:r w:rsidRPr="004D396C">
        <w:rPr>
          <w:rFonts w:ascii="Arial" w:eastAsia="Calibri" w:hAnsi="Arial" w:cs="Arial"/>
          <w:bCs/>
          <w:iCs/>
        </w:rPr>
        <w:t xml:space="preserve">o objemu 1500 l s nápisem KOVY, barva šedá, </w:t>
      </w:r>
    </w:p>
    <w:p w14:paraId="38D20FD6" w14:textId="77777777" w:rsidR="004707AF" w:rsidRPr="004D396C" w:rsidRDefault="004707AF" w:rsidP="004707AF">
      <w:pPr>
        <w:numPr>
          <w:ilvl w:val="0"/>
          <w:numId w:val="41"/>
        </w:numPr>
        <w:spacing w:after="80" w:line="276" w:lineRule="auto"/>
        <w:ind w:left="568" w:hanging="284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iCs/>
          <w:lang w:eastAsia="cs-CZ"/>
        </w:rPr>
        <w:t>jedlé oleje a tuky – sběrné nádoby o objemu 240 l, barva zelená,</w:t>
      </w:r>
    </w:p>
    <w:p w14:paraId="6DB64FF8" w14:textId="77777777" w:rsidR="004707AF" w:rsidRPr="004D396C" w:rsidRDefault="004707AF" w:rsidP="004707AF">
      <w:pPr>
        <w:numPr>
          <w:ilvl w:val="0"/>
          <w:numId w:val="41"/>
        </w:numPr>
        <w:spacing w:after="80" w:line="276" w:lineRule="auto"/>
        <w:ind w:left="568" w:hanging="284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iCs/>
          <w:lang w:eastAsia="cs-CZ"/>
        </w:rPr>
        <w:t>textil – kontejner o objemu 1100 l, barva černá.</w:t>
      </w:r>
    </w:p>
    <w:p w14:paraId="25A6CDCE" w14:textId="77777777" w:rsidR="00B614AE" w:rsidRPr="004D396C" w:rsidRDefault="00B614AE" w:rsidP="00B614AE">
      <w:pPr>
        <w:spacing w:after="80" w:line="276" w:lineRule="auto"/>
        <w:ind w:left="568"/>
        <w:rPr>
          <w:rFonts w:ascii="Arial" w:eastAsia="Times New Roman" w:hAnsi="Arial" w:cs="Arial"/>
          <w:iCs/>
          <w:lang w:eastAsia="cs-CZ"/>
        </w:rPr>
      </w:pPr>
    </w:p>
    <w:p w14:paraId="18612843" w14:textId="77777777" w:rsidR="004707AF" w:rsidRPr="004D396C" w:rsidRDefault="004707AF" w:rsidP="004707AF">
      <w:pPr>
        <w:numPr>
          <w:ilvl w:val="0"/>
          <w:numId w:val="36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Do zvláštních sběrných nádob je zakázáno ukládat jiné složky komunálních odpadů, než pro které jsou určeny.</w:t>
      </w:r>
    </w:p>
    <w:p w14:paraId="0927D648" w14:textId="77777777" w:rsidR="004707AF" w:rsidRPr="004D396C" w:rsidRDefault="004707AF" w:rsidP="004707AF">
      <w:pPr>
        <w:numPr>
          <w:ilvl w:val="0"/>
          <w:numId w:val="36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8544A64" w14:textId="77777777" w:rsidR="004707AF" w:rsidRPr="004D396C" w:rsidRDefault="004707AF" w:rsidP="004707AF">
      <w:pPr>
        <w:tabs>
          <w:tab w:val="num" w:pos="284"/>
        </w:tabs>
        <w:autoSpaceDE w:val="0"/>
        <w:autoSpaceDN w:val="0"/>
        <w:adjustRightInd w:val="0"/>
        <w:spacing w:after="80" w:line="276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</w:p>
    <w:p w14:paraId="34B6CE0C" w14:textId="77777777" w:rsidR="004707AF" w:rsidRPr="004D396C" w:rsidRDefault="004707AF" w:rsidP="004707AF">
      <w:pPr>
        <w:numPr>
          <w:ilvl w:val="0"/>
          <w:numId w:val="36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Textil, papír, plasty včetně PET lahví a nápojové kartony, sklo, kovy a biologický odpad lze také odevzdávat ve sběrném dvoře, který je umístěn </w:t>
      </w:r>
      <w:bookmarkStart w:id="3" w:name="_Hlk181614332"/>
      <w:r w:rsidRPr="004D396C">
        <w:rPr>
          <w:rFonts w:ascii="Arial" w:eastAsia="Times New Roman" w:hAnsi="Arial" w:cs="Arial"/>
          <w:lang w:eastAsia="cs-CZ"/>
        </w:rPr>
        <w:t xml:space="preserve">na ul. Těšínská, na pozemku parc. č. 1377, k. ú. Horní Těrlicko (dále jen „sběrný dvůr“). </w:t>
      </w:r>
      <w:bookmarkEnd w:id="3"/>
    </w:p>
    <w:p w14:paraId="640B7587" w14:textId="77777777" w:rsidR="004707AF" w:rsidRPr="004D396C" w:rsidRDefault="004707AF" w:rsidP="004707AF">
      <w:pPr>
        <w:tabs>
          <w:tab w:val="num" w:pos="284"/>
        </w:tabs>
        <w:autoSpaceDE w:val="0"/>
        <w:autoSpaceDN w:val="0"/>
        <w:adjustRightInd w:val="0"/>
        <w:spacing w:after="80" w:line="276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</w:p>
    <w:p w14:paraId="26A8ADB6" w14:textId="77777777" w:rsidR="004707AF" w:rsidRPr="004D396C" w:rsidRDefault="004707AF" w:rsidP="004707AF">
      <w:pPr>
        <w:keepNext/>
        <w:spacing w:after="8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</w:p>
    <w:p w14:paraId="301CE7A6" w14:textId="77777777" w:rsidR="004707AF" w:rsidRPr="004D396C" w:rsidRDefault="004707AF" w:rsidP="004707AF">
      <w:pPr>
        <w:keepNext/>
        <w:spacing w:after="8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Soustřeďování nebezpečných složek komunálního odpadu</w:t>
      </w:r>
    </w:p>
    <w:p w14:paraId="5FEF9E8C" w14:textId="77777777" w:rsidR="004707AF" w:rsidRPr="004D396C" w:rsidRDefault="004707AF" w:rsidP="004707AF">
      <w:pPr>
        <w:spacing w:after="80" w:line="276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</w:p>
    <w:p w14:paraId="06A2597F" w14:textId="77777777" w:rsidR="004707AF" w:rsidRPr="004D396C" w:rsidRDefault="004707AF" w:rsidP="004707AF">
      <w:pPr>
        <w:numPr>
          <w:ilvl w:val="0"/>
          <w:numId w:val="39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bookmarkStart w:id="4" w:name="_Hlk181614385"/>
      <w:r w:rsidRPr="004D396C">
        <w:rPr>
          <w:rFonts w:ascii="Arial" w:eastAsia="Times New Roman" w:hAnsi="Arial" w:cs="Arial"/>
          <w:lang w:eastAsia="cs-CZ"/>
        </w:rPr>
        <w:t>Nebezpečné složky komunálního odpadu lze odevzdávat ve sběrném dvoře.</w:t>
      </w:r>
    </w:p>
    <w:p w14:paraId="1D50218C" w14:textId="77777777" w:rsidR="004707AF" w:rsidRPr="004D396C" w:rsidRDefault="004707AF" w:rsidP="004707AF">
      <w:pPr>
        <w:spacing w:after="80" w:line="276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bookmarkEnd w:id="4"/>
    <w:p w14:paraId="2623CB7B" w14:textId="77777777" w:rsidR="004707AF" w:rsidRPr="004D396C" w:rsidRDefault="004707AF" w:rsidP="004707AF">
      <w:pPr>
        <w:numPr>
          <w:ilvl w:val="0"/>
          <w:numId w:val="39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Soustřeďování nebezpečných složek komunálního odpadu podléhá požadavkům stanoveným v čl. 3 odst. 4 a 5.</w:t>
      </w:r>
    </w:p>
    <w:p w14:paraId="4641FC6F" w14:textId="77777777" w:rsidR="004707AF" w:rsidRPr="004D396C" w:rsidRDefault="004707AF" w:rsidP="004707AF">
      <w:pPr>
        <w:spacing w:after="80" w:line="276" w:lineRule="auto"/>
        <w:rPr>
          <w:rFonts w:ascii="Arial" w:eastAsia="Times New Roman" w:hAnsi="Arial" w:cs="Arial"/>
          <w:b/>
          <w:lang w:eastAsia="cs-CZ"/>
        </w:rPr>
      </w:pPr>
    </w:p>
    <w:p w14:paraId="6C7E047D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14:paraId="397F2B44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Soustřeďování objemného odpadu</w:t>
      </w:r>
    </w:p>
    <w:p w14:paraId="5EABB348" w14:textId="77777777" w:rsidR="004707AF" w:rsidRPr="004D396C" w:rsidRDefault="004707AF" w:rsidP="004707AF">
      <w:pPr>
        <w:spacing w:after="80" w:line="276" w:lineRule="auto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7C09BA5A" w14:textId="77777777" w:rsidR="004707AF" w:rsidRPr="004D396C" w:rsidRDefault="004707AF" w:rsidP="004707AF">
      <w:pPr>
        <w:numPr>
          <w:ilvl w:val="0"/>
          <w:numId w:val="37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Objemný odpad lze odevzdávat </w:t>
      </w:r>
      <w:bookmarkStart w:id="5" w:name="_Hlk181615672"/>
      <w:r w:rsidRPr="004D396C">
        <w:rPr>
          <w:rFonts w:ascii="Arial" w:eastAsia="Times New Roman" w:hAnsi="Arial" w:cs="Arial"/>
          <w:lang w:eastAsia="cs-CZ"/>
        </w:rPr>
        <w:t xml:space="preserve">ve </w:t>
      </w:r>
      <w:bookmarkStart w:id="6" w:name="_Hlk181615565"/>
      <w:r w:rsidRPr="004D396C">
        <w:rPr>
          <w:rFonts w:ascii="Arial" w:eastAsia="Times New Roman" w:hAnsi="Arial" w:cs="Arial"/>
          <w:lang w:eastAsia="cs-CZ"/>
        </w:rPr>
        <w:t>sběrném dvoře</w:t>
      </w:r>
      <w:bookmarkEnd w:id="5"/>
      <w:bookmarkEnd w:id="6"/>
      <w:r w:rsidRPr="004D396C">
        <w:rPr>
          <w:rFonts w:ascii="Arial" w:eastAsia="Times New Roman" w:hAnsi="Arial" w:cs="Arial"/>
          <w:lang w:eastAsia="cs-CZ"/>
        </w:rPr>
        <w:t>.</w:t>
      </w:r>
    </w:p>
    <w:p w14:paraId="1C3F0FCD" w14:textId="77777777" w:rsidR="004707AF" w:rsidRPr="004D396C" w:rsidRDefault="004707AF" w:rsidP="004707AF">
      <w:p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3A4DDDC0" w14:textId="77777777" w:rsidR="004707AF" w:rsidRPr="004D396C" w:rsidRDefault="004707AF" w:rsidP="004707AF">
      <w:pPr>
        <w:numPr>
          <w:ilvl w:val="0"/>
          <w:numId w:val="37"/>
        </w:numPr>
        <w:tabs>
          <w:tab w:val="left" w:pos="567"/>
        </w:tabs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Soustřeďování objemného odpadu podléhá požadavkům stanoveným v čl. 3 odst. 4 a 5. </w:t>
      </w:r>
    </w:p>
    <w:p w14:paraId="5840E404" w14:textId="77777777" w:rsidR="004707AF" w:rsidRPr="004D396C" w:rsidRDefault="004707AF" w:rsidP="004707AF">
      <w:pPr>
        <w:spacing w:after="80" w:line="276" w:lineRule="auto"/>
        <w:rPr>
          <w:rFonts w:ascii="Arial" w:eastAsia="Times New Roman" w:hAnsi="Arial" w:cs="Arial"/>
          <w:b/>
          <w:lang w:eastAsia="cs-CZ"/>
        </w:rPr>
      </w:pPr>
    </w:p>
    <w:p w14:paraId="4C78626A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Čl. 6</w:t>
      </w:r>
    </w:p>
    <w:p w14:paraId="41646B1A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Soustřeďování směsného komunálního odpadu </w:t>
      </w:r>
    </w:p>
    <w:p w14:paraId="446DA22E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CF3A178" w14:textId="77777777" w:rsidR="004707AF" w:rsidRPr="004D396C" w:rsidRDefault="004707AF" w:rsidP="004707AF">
      <w:pPr>
        <w:widowControl w:val="0"/>
        <w:numPr>
          <w:ilvl w:val="0"/>
          <w:numId w:val="44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strike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Směsný komunální odpad se odkládá do sběrných nádob. Pro účely této vyhlášky se sběrnými nádobami rozumějí:</w:t>
      </w:r>
    </w:p>
    <w:p w14:paraId="69863B81" w14:textId="77777777" w:rsidR="004707AF" w:rsidRPr="004D396C" w:rsidRDefault="004707AF" w:rsidP="004707AF">
      <w:pPr>
        <w:widowControl w:val="0"/>
        <w:spacing w:after="80" w:line="276" w:lineRule="auto"/>
        <w:ind w:left="284"/>
        <w:jc w:val="both"/>
        <w:rPr>
          <w:rFonts w:ascii="Arial" w:eastAsia="Times New Roman" w:hAnsi="Arial" w:cs="Arial"/>
          <w:strike/>
          <w:lang w:eastAsia="cs-CZ"/>
        </w:rPr>
      </w:pPr>
    </w:p>
    <w:p w14:paraId="5DA5A591" w14:textId="77777777" w:rsidR="004707AF" w:rsidRPr="004D396C" w:rsidRDefault="004707AF" w:rsidP="004707AF">
      <w:pPr>
        <w:numPr>
          <w:ilvl w:val="0"/>
          <w:numId w:val="35"/>
        </w:numPr>
        <w:spacing w:after="80" w:line="276" w:lineRule="auto"/>
        <w:ind w:left="567" w:hanging="283"/>
        <w:jc w:val="both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bCs/>
          <w:iCs/>
          <w:lang w:eastAsia="cs-CZ"/>
        </w:rPr>
        <w:t>popelové nádoby a kontejnery o objemu 110 l, 240 l, 1100 l,</w:t>
      </w:r>
    </w:p>
    <w:p w14:paraId="36CDA67C" w14:textId="77777777" w:rsidR="004707AF" w:rsidRPr="004D396C" w:rsidRDefault="004707AF" w:rsidP="004707AF">
      <w:pPr>
        <w:numPr>
          <w:ilvl w:val="0"/>
          <w:numId w:val="35"/>
        </w:numPr>
        <w:spacing w:after="80" w:line="276" w:lineRule="auto"/>
        <w:ind w:left="567" w:hanging="283"/>
        <w:jc w:val="both"/>
        <w:rPr>
          <w:rFonts w:ascii="Arial" w:eastAsia="Times New Roman" w:hAnsi="Arial" w:cs="Arial"/>
          <w:iCs/>
          <w:lang w:eastAsia="cs-CZ"/>
        </w:rPr>
      </w:pPr>
      <w:r w:rsidRPr="004D396C">
        <w:rPr>
          <w:rFonts w:ascii="Arial" w:eastAsia="Times New Roman" w:hAnsi="Arial" w:cs="Arial"/>
          <w:iCs/>
          <w:lang w:eastAsia="cs-CZ"/>
        </w:rPr>
        <w:t>odpadkové koše, které jsou umístěny na veřejných prostranstvích v obci, sloužící pro odkládání drobného směsného komunálního odpadu.</w:t>
      </w:r>
    </w:p>
    <w:p w14:paraId="0A78B1BA" w14:textId="77777777" w:rsidR="004707AF" w:rsidRPr="004D396C" w:rsidRDefault="004707AF" w:rsidP="004707AF">
      <w:pPr>
        <w:spacing w:after="80" w:line="276" w:lineRule="auto"/>
        <w:ind w:left="284" w:hanging="283"/>
        <w:jc w:val="both"/>
        <w:rPr>
          <w:rFonts w:ascii="Arial" w:eastAsia="Times New Roman" w:hAnsi="Arial" w:cs="Arial"/>
          <w:i/>
          <w:lang w:eastAsia="cs-CZ"/>
        </w:rPr>
      </w:pPr>
    </w:p>
    <w:p w14:paraId="5346D568" w14:textId="77777777" w:rsidR="004707AF" w:rsidRPr="004D396C" w:rsidRDefault="004707AF" w:rsidP="004707AF">
      <w:pPr>
        <w:numPr>
          <w:ilvl w:val="0"/>
          <w:numId w:val="44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Soustřeďování směsného komunálního odpadu podléhá požadavkům stanoveným </w:t>
      </w:r>
      <w:r w:rsidRPr="004D396C">
        <w:rPr>
          <w:rFonts w:ascii="Arial" w:eastAsia="Times New Roman" w:hAnsi="Arial" w:cs="Arial"/>
          <w:lang w:eastAsia="cs-CZ"/>
        </w:rPr>
        <w:br/>
        <w:t xml:space="preserve">v čl. 3 odst. 4 a 5. </w:t>
      </w:r>
    </w:p>
    <w:p w14:paraId="5F75D065" w14:textId="77777777" w:rsidR="004707AF" w:rsidRPr="004D396C" w:rsidRDefault="004707AF" w:rsidP="004707AF">
      <w:pPr>
        <w:autoSpaceDE w:val="0"/>
        <w:autoSpaceDN w:val="0"/>
        <w:adjustRightInd w:val="0"/>
        <w:spacing w:after="80" w:line="276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C179E6A" w14:textId="77777777" w:rsidR="00B614AE" w:rsidRPr="004D396C" w:rsidRDefault="00B614AE" w:rsidP="004707AF">
      <w:pPr>
        <w:autoSpaceDE w:val="0"/>
        <w:autoSpaceDN w:val="0"/>
        <w:adjustRightInd w:val="0"/>
        <w:spacing w:after="80" w:line="276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46AB2A2" w14:textId="77777777" w:rsidR="00B614AE" w:rsidRPr="004D396C" w:rsidRDefault="00B614AE" w:rsidP="004707AF">
      <w:pPr>
        <w:autoSpaceDE w:val="0"/>
        <w:autoSpaceDN w:val="0"/>
        <w:adjustRightInd w:val="0"/>
        <w:spacing w:after="80" w:line="276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201A31A" w14:textId="77777777" w:rsidR="00B614AE" w:rsidRPr="004D396C" w:rsidRDefault="00B614AE" w:rsidP="004707AF">
      <w:pPr>
        <w:autoSpaceDE w:val="0"/>
        <w:autoSpaceDN w:val="0"/>
        <w:adjustRightInd w:val="0"/>
        <w:spacing w:after="80" w:line="276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D32574F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Čl. 7</w:t>
      </w:r>
    </w:p>
    <w:p w14:paraId="6F4C54AD" w14:textId="77777777" w:rsidR="004707AF" w:rsidRPr="004D396C" w:rsidRDefault="004707AF" w:rsidP="004707AF">
      <w:pPr>
        <w:keepNext/>
        <w:spacing w:after="8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Nakládání s komunálním odpadem vznikajícím na území obce při činnosti právnických a podnikajících fyzických osob</w:t>
      </w:r>
    </w:p>
    <w:p w14:paraId="5E596F06" w14:textId="77777777" w:rsidR="004707AF" w:rsidRPr="004D396C" w:rsidRDefault="004707AF" w:rsidP="004707AF">
      <w:pPr>
        <w:keepNext/>
        <w:spacing w:after="80" w:line="276" w:lineRule="auto"/>
        <w:jc w:val="center"/>
        <w:outlineLvl w:val="1"/>
        <w:rPr>
          <w:rFonts w:ascii="Arial" w:eastAsia="Times New Roman" w:hAnsi="Arial" w:cs="Arial"/>
          <w:i/>
          <w:u w:val="single"/>
          <w:lang w:eastAsia="cs-CZ"/>
        </w:rPr>
      </w:pPr>
    </w:p>
    <w:p w14:paraId="280534E3" w14:textId="144F277B" w:rsidR="004707AF" w:rsidRPr="004D396C" w:rsidRDefault="004707AF" w:rsidP="004707AF">
      <w:pPr>
        <w:keepNext/>
        <w:numPr>
          <w:ilvl w:val="0"/>
          <w:numId w:val="43"/>
        </w:numPr>
        <w:spacing w:after="80" w:line="276" w:lineRule="auto"/>
        <w:ind w:left="284" w:hanging="284"/>
        <w:jc w:val="both"/>
        <w:outlineLvl w:val="1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Právnické a podnikající fyzické osoby zapojené do obecního systému na základě smlouvy s obcí, komunální odpad dle čl. 2 odst. 1 písm. b), c), d) a j) předávají ve sběrných nádobách o objemu 110 l nebo kontejnerech o objemu 1100 l, které jsou přistaveny před jednotlivými provozovnami, dle harmonogramu svozu zveřejněného na webových stránkách obce </w:t>
      </w:r>
      <w:r w:rsidRPr="004D396C">
        <w:rPr>
          <w:rFonts w:ascii="Arial" w:eastAsia="Times New Roman" w:hAnsi="Arial" w:cs="Arial"/>
          <w:color w:val="232323"/>
          <w:shd w:val="clear" w:color="auto" w:fill="FFFFFF"/>
          <w:lang w:eastAsia="cs-CZ"/>
        </w:rPr>
        <w:t>http://www.terlicko.cz</w:t>
      </w:r>
      <w:r w:rsidRPr="004D396C">
        <w:rPr>
          <w:rFonts w:ascii="Arial" w:eastAsia="Times New Roman" w:hAnsi="Arial" w:cs="Arial"/>
          <w:lang w:eastAsia="cs-CZ"/>
        </w:rPr>
        <w:t>.</w:t>
      </w:r>
    </w:p>
    <w:p w14:paraId="6ACABE08" w14:textId="77777777" w:rsidR="004707AF" w:rsidRPr="004D396C" w:rsidRDefault="004707AF" w:rsidP="004707AF">
      <w:p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7EE92360" w14:textId="77777777" w:rsidR="004707AF" w:rsidRPr="004D396C" w:rsidRDefault="004707AF" w:rsidP="004707AF">
      <w:pPr>
        <w:numPr>
          <w:ilvl w:val="0"/>
          <w:numId w:val="43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Výše úhrady za zapojení do obecního systému se stanoví dle počtu a objemu nádob. </w:t>
      </w:r>
    </w:p>
    <w:p w14:paraId="50FF1E6C" w14:textId="77777777" w:rsidR="004707AF" w:rsidRPr="004D396C" w:rsidRDefault="004707AF" w:rsidP="004707AF">
      <w:pPr>
        <w:spacing w:after="80" w:line="276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663EFB82" w14:textId="77777777" w:rsidR="004707AF" w:rsidRPr="004D396C" w:rsidRDefault="004707AF" w:rsidP="004707AF">
      <w:pPr>
        <w:numPr>
          <w:ilvl w:val="0"/>
          <w:numId w:val="43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Úhrada se vybírá čtvrtletně, a to převodem na účet nebo v hotovosti. </w:t>
      </w:r>
    </w:p>
    <w:p w14:paraId="1943A81C" w14:textId="77777777" w:rsidR="004707AF" w:rsidRPr="004D396C" w:rsidRDefault="004707AF" w:rsidP="004707AF">
      <w:pPr>
        <w:spacing w:after="80" w:line="276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5394F3A4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Čl. 8</w:t>
      </w:r>
    </w:p>
    <w:p w14:paraId="1453C0A2" w14:textId="77777777" w:rsidR="004707AF" w:rsidRPr="004D396C" w:rsidRDefault="004707AF" w:rsidP="004707AF">
      <w:pPr>
        <w:keepNext/>
        <w:spacing w:after="8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Nakládání s výrobky s ukončenou životností v rámci služby pro výrobce </w:t>
      </w:r>
    </w:p>
    <w:p w14:paraId="6C11C976" w14:textId="77777777" w:rsidR="004707AF" w:rsidRPr="004D396C" w:rsidRDefault="004707AF" w:rsidP="004707AF">
      <w:pPr>
        <w:keepNext/>
        <w:spacing w:after="8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(zpětný odběr)</w:t>
      </w:r>
    </w:p>
    <w:p w14:paraId="016AA011" w14:textId="77777777" w:rsidR="004707AF" w:rsidRPr="004D396C" w:rsidRDefault="004707AF" w:rsidP="004707AF">
      <w:pPr>
        <w:spacing w:after="80" w:line="276" w:lineRule="auto"/>
        <w:rPr>
          <w:rFonts w:ascii="Arial" w:eastAsia="Times New Roman" w:hAnsi="Arial" w:cs="Arial"/>
          <w:lang w:eastAsia="cs-CZ"/>
        </w:rPr>
      </w:pPr>
    </w:p>
    <w:p w14:paraId="728B6ABD" w14:textId="77777777" w:rsidR="004707AF" w:rsidRPr="004D396C" w:rsidRDefault="004707AF" w:rsidP="004707AF">
      <w:pPr>
        <w:numPr>
          <w:ilvl w:val="0"/>
          <w:numId w:val="45"/>
        </w:numPr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Obec v rámci služby pro výrobce nakládá s těmito výrobky s ukončenou životností: </w:t>
      </w:r>
    </w:p>
    <w:p w14:paraId="698AC833" w14:textId="77777777" w:rsidR="004707AF" w:rsidRPr="004D396C" w:rsidRDefault="004707AF" w:rsidP="004707AF">
      <w:pPr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0C2F355B" w14:textId="77777777" w:rsidR="004707AF" w:rsidRPr="004D396C" w:rsidRDefault="004707AF" w:rsidP="004707AF">
      <w:pPr>
        <w:autoSpaceDE w:val="0"/>
        <w:autoSpaceDN w:val="0"/>
        <w:adjustRightInd w:val="0"/>
        <w:spacing w:after="80" w:line="276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a)</w:t>
      </w:r>
      <w:r w:rsidRPr="004D396C">
        <w:rPr>
          <w:rFonts w:ascii="Arial" w:eastAsia="Times New Roman" w:hAnsi="Arial" w:cs="Arial"/>
          <w:lang w:eastAsia="cs-CZ"/>
        </w:rPr>
        <w:tab/>
        <w:t>elektrozařízení,</w:t>
      </w:r>
    </w:p>
    <w:p w14:paraId="0A1E9BF5" w14:textId="77777777" w:rsidR="004707AF" w:rsidRPr="004D396C" w:rsidRDefault="004707AF" w:rsidP="004707AF">
      <w:pPr>
        <w:autoSpaceDE w:val="0"/>
        <w:autoSpaceDN w:val="0"/>
        <w:adjustRightInd w:val="0"/>
        <w:spacing w:after="80" w:line="276" w:lineRule="auto"/>
        <w:ind w:left="567" w:hanging="283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b)</w:t>
      </w:r>
      <w:r w:rsidRPr="004D396C">
        <w:rPr>
          <w:rFonts w:ascii="Arial" w:eastAsia="Times New Roman" w:hAnsi="Arial" w:cs="Arial"/>
          <w:lang w:eastAsia="cs-CZ"/>
        </w:rPr>
        <w:tab/>
        <w:t>baterie a akumulátory.</w:t>
      </w:r>
    </w:p>
    <w:p w14:paraId="5351CCCF" w14:textId="77777777" w:rsidR="004707AF" w:rsidRPr="004D396C" w:rsidRDefault="004707AF" w:rsidP="004707AF">
      <w:pPr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042B13FE" w14:textId="77777777" w:rsidR="004707AF" w:rsidRPr="004D396C" w:rsidRDefault="004707AF" w:rsidP="004707AF">
      <w:pPr>
        <w:numPr>
          <w:ilvl w:val="0"/>
          <w:numId w:val="45"/>
        </w:numPr>
        <w:autoSpaceDE w:val="0"/>
        <w:autoSpaceDN w:val="0"/>
        <w:adjustRightInd w:val="0"/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Výrobky s ukončenou životností uvedené v odst. 1, lze předávat ve sběrném dvoře nebo na stanovištích uvedených na webových stránkách obce. </w:t>
      </w:r>
    </w:p>
    <w:p w14:paraId="03AAB53E" w14:textId="77777777" w:rsidR="004707AF" w:rsidRPr="004D396C" w:rsidRDefault="004707AF" w:rsidP="004707AF">
      <w:pPr>
        <w:tabs>
          <w:tab w:val="num" w:pos="709"/>
        </w:tabs>
        <w:spacing w:after="80" w:line="276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6F7C751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Čl. 9</w:t>
      </w:r>
    </w:p>
    <w:p w14:paraId="2AA64651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Nakládání se stavebním a demoličním odpadem</w:t>
      </w:r>
    </w:p>
    <w:p w14:paraId="47E46DBD" w14:textId="77777777" w:rsidR="004707AF" w:rsidRPr="004D396C" w:rsidRDefault="004707AF" w:rsidP="004707AF">
      <w:pPr>
        <w:keepNext/>
        <w:spacing w:after="80" w:line="276" w:lineRule="auto"/>
        <w:jc w:val="center"/>
        <w:outlineLvl w:val="1"/>
        <w:rPr>
          <w:rFonts w:ascii="Arial" w:eastAsia="Times New Roman" w:hAnsi="Arial" w:cs="Arial"/>
          <w:iCs/>
          <w:lang w:eastAsia="cs-CZ"/>
        </w:rPr>
      </w:pPr>
    </w:p>
    <w:p w14:paraId="2152BD1C" w14:textId="77777777" w:rsidR="004707AF" w:rsidRPr="004D396C" w:rsidRDefault="004707AF" w:rsidP="004707AF">
      <w:pPr>
        <w:keepNext/>
        <w:numPr>
          <w:ilvl w:val="0"/>
          <w:numId w:val="46"/>
        </w:numPr>
        <w:spacing w:after="80" w:line="276" w:lineRule="auto"/>
        <w:ind w:left="284" w:hanging="284"/>
        <w:jc w:val="both"/>
        <w:outlineLvl w:val="1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 xml:space="preserve">Stavebním odpadem a demoličním odpadem se rozumí odpad vznikající při stavebních </w:t>
      </w:r>
      <w:r w:rsidRPr="004D396C">
        <w:rPr>
          <w:rFonts w:ascii="Arial" w:eastAsia="Times New Roman" w:hAnsi="Arial" w:cs="Arial"/>
          <w:lang w:eastAsia="cs-CZ"/>
        </w:rPr>
        <w:br/>
        <w:t>a demoličních činnostech nepodnikajících fyzických osob. Stavební a demoliční odpad není odpadem komunálním.</w:t>
      </w:r>
    </w:p>
    <w:p w14:paraId="7E2D9FA7" w14:textId="77777777" w:rsidR="004707AF" w:rsidRPr="004D396C" w:rsidRDefault="004707AF" w:rsidP="004707AF">
      <w:pPr>
        <w:spacing w:after="80" w:line="276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3752CA9F" w14:textId="77777777" w:rsidR="004707AF" w:rsidRPr="004D396C" w:rsidRDefault="004707AF" w:rsidP="004707AF">
      <w:pPr>
        <w:numPr>
          <w:ilvl w:val="0"/>
          <w:numId w:val="46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i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Stavební a demoliční odpad lze předávat ve sběrném dvoře</w:t>
      </w:r>
      <w:r w:rsidRPr="004D396C">
        <w:rPr>
          <w:rFonts w:ascii="Arial" w:eastAsia="Times New Roman" w:hAnsi="Arial" w:cs="Arial"/>
          <w:i/>
          <w:iCs/>
          <w:lang w:eastAsia="cs-CZ"/>
        </w:rPr>
        <w:t>.</w:t>
      </w:r>
      <w:r w:rsidRPr="004D396C">
        <w:rPr>
          <w:rFonts w:ascii="Arial" w:eastAsia="Times New Roman" w:hAnsi="Arial" w:cs="Arial"/>
          <w:i/>
          <w:color w:val="00B0F0"/>
          <w:lang w:eastAsia="cs-CZ"/>
        </w:rPr>
        <w:t xml:space="preserve"> </w:t>
      </w:r>
    </w:p>
    <w:p w14:paraId="7E340076" w14:textId="77777777" w:rsidR="004707AF" w:rsidRPr="004D396C" w:rsidRDefault="004707AF" w:rsidP="004707AF">
      <w:pPr>
        <w:spacing w:after="80" w:line="276" w:lineRule="auto"/>
        <w:ind w:left="284" w:hanging="284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2C02B2BE" w14:textId="77777777" w:rsidR="004707AF" w:rsidRPr="004D396C" w:rsidRDefault="004707AF" w:rsidP="004707AF">
      <w:pPr>
        <w:numPr>
          <w:ilvl w:val="0"/>
          <w:numId w:val="46"/>
        </w:numPr>
        <w:spacing w:after="80" w:line="276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Fyzické osoby mohou předávat stavební a demoliční odpad na určeném místě. Celkový maximální objem obcí přebíraného stavebního a demoličního odpadu činí 1 m</w:t>
      </w:r>
      <w:r w:rsidRPr="004D396C">
        <w:rPr>
          <w:rFonts w:ascii="Arial" w:eastAsia="Times New Roman" w:hAnsi="Arial" w:cs="Arial"/>
          <w:vertAlign w:val="superscript"/>
          <w:lang w:eastAsia="cs-CZ"/>
        </w:rPr>
        <w:t>3</w:t>
      </w:r>
      <w:r w:rsidRPr="004D396C">
        <w:rPr>
          <w:rFonts w:ascii="Arial" w:eastAsia="Times New Roman" w:hAnsi="Arial" w:cs="Arial"/>
          <w:lang w:eastAsia="cs-CZ"/>
        </w:rPr>
        <w:t>/bytovou jednotku/rok.</w:t>
      </w:r>
    </w:p>
    <w:p w14:paraId="1C10B4E8" w14:textId="77777777" w:rsidR="00B614AE" w:rsidRPr="004D396C" w:rsidRDefault="00B614AE" w:rsidP="00B614AE">
      <w:pPr>
        <w:spacing w:after="80" w:line="276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14:paraId="7E8FF0DF" w14:textId="77777777" w:rsidR="004707AF" w:rsidRPr="004D396C" w:rsidRDefault="004707AF" w:rsidP="004707AF">
      <w:pPr>
        <w:spacing w:after="8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68692DE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Čl. 10</w:t>
      </w:r>
    </w:p>
    <w:p w14:paraId="23BD470F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Zrušovací ustanovení</w:t>
      </w:r>
    </w:p>
    <w:p w14:paraId="2F5BE065" w14:textId="77777777" w:rsidR="004707AF" w:rsidRPr="004D396C" w:rsidRDefault="004707AF" w:rsidP="004707AF">
      <w:pPr>
        <w:spacing w:after="80" w:line="276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14:paraId="72BC4347" w14:textId="77777777" w:rsidR="004707AF" w:rsidRPr="004D396C" w:rsidRDefault="004707AF" w:rsidP="004707AF">
      <w:pPr>
        <w:spacing w:after="80" w:line="276" w:lineRule="auto"/>
        <w:jc w:val="both"/>
        <w:rPr>
          <w:rFonts w:ascii="Arial" w:eastAsia="Times New Roman" w:hAnsi="Arial" w:cs="Arial"/>
          <w:lang w:eastAsia="cs-CZ"/>
        </w:rPr>
      </w:pPr>
      <w:bookmarkStart w:id="7" w:name="_Hlk54595723"/>
      <w:r w:rsidRPr="004D396C">
        <w:rPr>
          <w:rFonts w:ascii="Arial" w:eastAsia="Times New Roman" w:hAnsi="Arial" w:cs="Arial"/>
          <w:lang w:eastAsia="cs-CZ"/>
        </w:rPr>
        <w:t xml:space="preserve">Zrušuje se obecně závazná vyhláška obce Těrlicko č. 4/2024, </w:t>
      </w:r>
      <w:bookmarkEnd w:id="7"/>
      <w:r w:rsidRPr="004D396C">
        <w:rPr>
          <w:rFonts w:ascii="Arial" w:eastAsia="Times New Roman" w:hAnsi="Arial" w:cs="Arial"/>
          <w:bCs/>
          <w:iCs/>
          <w:lang w:eastAsia="cs-CZ"/>
        </w:rPr>
        <w:t xml:space="preserve">o stanovení obecního systému odpadového hospodářství, </w:t>
      </w:r>
      <w:r w:rsidRPr="004D396C">
        <w:rPr>
          <w:rFonts w:ascii="Arial" w:eastAsia="Times New Roman" w:hAnsi="Arial" w:cs="Arial"/>
          <w:lang w:eastAsia="cs-CZ"/>
        </w:rPr>
        <w:t>ze dne 11. 12. 2024.</w:t>
      </w:r>
    </w:p>
    <w:p w14:paraId="3B6DEAA9" w14:textId="77777777" w:rsidR="004707AF" w:rsidRPr="004D396C" w:rsidRDefault="004707AF" w:rsidP="004707AF">
      <w:pPr>
        <w:spacing w:after="8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02D03695" w14:textId="77777777" w:rsidR="004707AF" w:rsidRPr="004D396C" w:rsidRDefault="004707AF" w:rsidP="004707AF">
      <w:pPr>
        <w:spacing w:after="8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08CA95CC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sz w:val="24"/>
          <w:szCs w:val="24"/>
          <w:lang w:eastAsia="cs-CZ"/>
        </w:rPr>
        <w:t>Čl. 11</w:t>
      </w:r>
    </w:p>
    <w:p w14:paraId="5EE17845" w14:textId="77777777" w:rsidR="004707AF" w:rsidRPr="004D396C" w:rsidRDefault="004707AF" w:rsidP="004707AF">
      <w:pPr>
        <w:keepNext/>
        <w:keepLines/>
        <w:spacing w:after="8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D39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14:paraId="0ACFD2A4" w14:textId="77777777" w:rsidR="004707AF" w:rsidRPr="004D396C" w:rsidRDefault="004707AF" w:rsidP="004707AF">
      <w:pPr>
        <w:spacing w:after="80" w:line="276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1D09121" w14:textId="77777777" w:rsidR="004707AF" w:rsidRPr="004D396C" w:rsidRDefault="004707AF" w:rsidP="004707AF">
      <w:pPr>
        <w:spacing w:before="120" w:after="80" w:line="276" w:lineRule="auto"/>
        <w:jc w:val="both"/>
        <w:rPr>
          <w:rFonts w:ascii="Arial" w:eastAsia="Times New Roman" w:hAnsi="Arial" w:cs="Arial"/>
          <w:lang w:eastAsia="cs-CZ"/>
        </w:rPr>
      </w:pPr>
      <w:r w:rsidRPr="004D396C">
        <w:rPr>
          <w:rFonts w:ascii="Arial" w:eastAsia="Times New Roman" w:hAnsi="Arial" w:cs="Arial"/>
          <w:lang w:eastAsia="cs-CZ"/>
        </w:rPr>
        <w:t>Tato vyhláška nabývá účinnosti dne 1. ledna 2026.</w:t>
      </w:r>
    </w:p>
    <w:p w14:paraId="195C77A2" w14:textId="77777777" w:rsidR="004707AF" w:rsidRPr="004D396C" w:rsidRDefault="004707AF" w:rsidP="004707AF">
      <w:pPr>
        <w:spacing w:after="80" w:line="276" w:lineRule="auto"/>
        <w:ind w:firstLine="708"/>
        <w:rPr>
          <w:rFonts w:ascii="Arial" w:eastAsia="Times New Roman" w:hAnsi="Arial" w:cs="Arial"/>
          <w:bCs/>
          <w:i/>
          <w:lang w:eastAsia="cs-CZ"/>
        </w:rPr>
      </w:pPr>
      <w:r w:rsidRPr="004D396C">
        <w:rPr>
          <w:rFonts w:ascii="Arial" w:eastAsia="Times New Roman" w:hAnsi="Arial" w:cs="Arial"/>
          <w:bCs/>
          <w:i/>
          <w:lang w:eastAsia="cs-CZ"/>
        </w:rPr>
        <w:tab/>
      </w:r>
      <w:r w:rsidRPr="004D396C">
        <w:rPr>
          <w:rFonts w:ascii="Arial" w:eastAsia="Times New Roman" w:hAnsi="Arial" w:cs="Arial"/>
          <w:bCs/>
          <w:i/>
          <w:lang w:eastAsia="cs-CZ"/>
        </w:rPr>
        <w:tab/>
      </w:r>
    </w:p>
    <w:p w14:paraId="0B6630C3" w14:textId="77777777" w:rsidR="004707AF" w:rsidRPr="004D396C" w:rsidRDefault="004707AF" w:rsidP="004707AF">
      <w:pPr>
        <w:spacing w:after="80" w:line="276" w:lineRule="auto"/>
        <w:rPr>
          <w:rFonts w:ascii="Arial" w:eastAsia="Times New Roman" w:hAnsi="Arial" w:cs="Arial"/>
          <w:bCs/>
          <w:iCs/>
          <w:lang w:eastAsia="cs-CZ"/>
        </w:rPr>
      </w:pPr>
    </w:p>
    <w:p w14:paraId="6A695113" w14:textId="77777777" w:rsidR="004707AF" w:rsidRPr="004D396C" w:rsidRDefault="004707AF" w:rsidP="004707AF">
      <w:pPr>
        <w:spacing w:after="80" w:line="276" w:lineRule="auto"/>
        <w:rPr>
          <w:rFonts w:ascii="Arial" w:eastAsia="Times New Roman" w:hAnsi="Arial" w:cs="Arial"/>
          <w:bCs/>
          <w:iCs/>
          <w:lang w:eastAsia="cs-CZ"/>
        </w:rPr>
      </w:pPr>
    </w:p>
    <w:p w14:paraId="1FABE94C" w14:textId="77777777" w:rsidR="004D396C" w:rsidRPr="004D396C" w:rsidRDefault="004D396C" w:rsidP="004D396C">
      <w:pPr>
        <w:widowControl w:val="0"/>
        <w:autoSpaceDE w:val="0"/>
        <w:autoSpaceDN w:val="0"/>
        <w:spacing w:before="120" w:after="0" w:line="276" w:lineRule="auto"/>
        <w:outlineLvl w:val="0"/>
        <w:rPr>
          <w:rFonts w:ascii="Arial" w:eastAsia="Times New Roman" w:hAnsi="Arial" w:cs="Arial"/>
          <w:snapToGrid w:val="0"/>
          <w:color w:val="000000"/>
          <w:lang w:eastAsia="x-none"/>
        </w:rPr>
      </w:pPr>
    </w:p>
    <w:p w14:paraId="16D1A7A6" w14:textId="16E14232" w:rsidR="004D396C" w:rsidRPr="004D396C" w:rsidRDefault="004D396C" w:rsidP="004D396C">
      <w:pPr>
        <w:widowControl w:val="0"/>
        <w:autoSpaceDE w:val="0"/>
        <w:autoSpaceDN w:val="0"/>
        <w:spacing w:before="120" w:after="0" w:line="276" w:lineRule="auto"/>
        <w:outlineLvl w:val="0"/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</w:pPr>
      <w:bookmarkStart w:id="8" w:name="_Toc38631513"/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>______________________</w:t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>_________________________</w:t>
      </w:r>
      <w:bookmarkStart w:id="9" w:name="_Toc38631514"/>
      <w:bookmarkEnd w:id="8"/>
    </w:p>
    <w:p w14:paraId="295885B7" w14:textId="591CF8AA" w:rsidR="004D396C" w:rsidRPr="004D396C" w:rsidRDefault="004D396C" w:rsidP="004D396C">
      <w:pPr>
        <w:widowControl w:val="0"/>
        <w:autoSpaceDE w:val="0"/>
        <w:autoSpaceDN w:val="0"/>
        <w:spacing w:before="120" w:after="0" w:line="276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>Ing. David Biegun</w:t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 xml:space="preserve"> v. r. </w:t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>Ing. Stanislav Recmaník</w:t>
      </w:r>
      <w:r w:rsidRPr="004D396C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x-none"/>
        </w:rPr>
        <w:t xml:space="preserve"> v. r. </w:t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>starosta obce</w:t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>místostarosta obce</w:t>
      </w:r>
      <w:r w:rsidRPr="004D396C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ab/>
      </w:r>
      <w:bookmarkEnd w:id="9"/>
    </w:p>
    <w:p w14:paraId="08D3C53D" w14:textId="77777777" w:rsidR="004707AF" w:rsidRPr="004D396C" w:rsidRDefault="004707AF" w:rsidP="004D396C">
      <w:pPr>
        <w:spacing w:after="8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4707AF" w:rsidRPr="004D396C" w:rsidSect="00486FB4">
      <w:footerReference w:type="default" r:id="rId11"/>
      <w:headerReference w:type="first" r:id="rId12"/>
      <w:footerReference w:type="first" r:id="rId13"/>
      <w:pgSz w:w="11906" w:h="16838"/>
      <w:pgMar w:top="993" w:right="1418" w:bottom="1418" w:left="1418" w:header="680" w:footer="1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ED42" w14:textId="77777777" w:rsidR="00E60A5E" w:rsidRDefault="00E60A5E" w:rsidP="002C4725">
      <w:pPr>
        <w:spacing w:after="0" w:line="240" w:lineRule="auto"/>
      </w:pPr>
      <w:r>
        <w:separator/>
      </w:r>
    </w:p>
  </w:endnote>
  <w:endnote w:type="continuationSeparator" w:id="0">
    <w:p w14:paraId="6ABBD30E" w14:textId="77777777" w:rsidR="00E60A5E" w:rsidRDefault="00E60A5E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35013EE7" w:rsidR="00E35330" w:rsidRDefault="00E35330" w:rsidP="004B6AE8">
    <w:pPr>
      <w:pStyle w:val="Zpat"/>
      <w:pBdr>
        <w:bottom w:val="single" w:sz="6" w:space="1" w:color="auto"/>
      </w:pBdr>
      <w:jc w:val="right"/>
      <w:rPr>
        <w:rFonts w:cstheme="majorHAnsi"/>
        <w:sz w:val="20"/>
      </w:rPr>
    </w:pPr>
  </w:p>
  <w:p w14:paraId="5BF03EC2" w14:textId="4658D206" w:rsidR="006370BE" w:rsidRPr="006370BE" w:rsidRDefault="00543FC2" w:rsidP="006370BE">
    <w:pPr>
      <w:pStyle w:val="Zpat"/>
      <w:jc w:val="both"/>
      <w:rPr>
        <w:rFonts w:cstheme="majorHAnsi"/>
        <w:sz w:val="20"/>
      </w:rPr>
    </w:pPr>
    <w:r w:rsidRPr="00543FC2">
      <w:rPr>
        <w:rFonts w:cstheme="majorHAnsi"/>
        <w:sz w:val="20"/>
      </w:rPr>
      <w:t>Obecně závazná vyhláška obce Těrlicko</w:t>
    </w:r>
    <w:r>
      <w:rPr>
        <w:rFonts w:cstheme="majorHAnsi"/>
        <w:sz w:val="20"/>
      </w:rPr>
      <w:t xml:space="preserve"> </w:t>
    </w:r>
    <w:r w:rsidR="009C4A7E" w:rsidRPr="009C4A7E">
      <w:rPr>
        <w:rFonts w:cstheme="majorHAnsi"/>
        <w:sz w:val="20"/>
      </w:rPr>
      <w:t>o stanovení obecního systému odpadového hospodářství</w:t>
    </w:r>
    <w:r w:rsidR="0078653B">
      <w:rPr>
        <w:rFonts w:cstheme="majorHAnsi"/>
        <w:sz w:val="20"/>
      </w:rPr>
      <w:tab/>
    </w:r>
    <w:r w:rsidR="00E35330">
      <w:rPr>
        <w:rFonts w:cstheme="majorHAnsi"/>
        <w:sz w:val="20"/>
      </w:rPr>
      <w:t xml:space="preserve">strana </w:t>
    </w:r>
    <w:sdt>
      <w:sdtPr>
        <w:rPr>
          <w:rFonts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E35330" w:rsidRPr="004B6AE8">
          <w:rPr>
            <w:rFonts w:cstheme="majorHAnsi"/>
            <w:sz w:val="20"/>
          </w:rPr>
          <w:fldChar w:fldCharType="begin"/>
        </w:r>
        <w:r w:rsidR="00E35330" w:rsidRPr="004B6AE8">
          <w:rPr>
            <w:rFonts w:cstheme="majorHAnsi"/>
            <w:sz w:val="20"/>
          </w:rPr>
          <w:instrText>PAGE   \* MERGEFORMAT</w:instrText>
        </w:r>
        <w:r w:rsidR="00E35330" w:rsidRPr="004B6AE8">
          <w:rPr>
            <w:rFonts w:cstheme="majorHAnsi"/>
            <w:sz w:val="20"/>
          </w:rPr>
          <w:fldChar w:fldCharType="separate"/>
        </w:r>
        <w:r w:rsidR="00E35330">
          <w:rPr>
            <w:rFonts w:cstheme="majorHAnsi"/>
            <w:noProof/>
            <w:sz w:val="20"/>
          </w:rPr>
          <w:t>11</w:t>
        </w:r>
        <w:r w:rsidR="00E35330" w:rsidRPr="004B6AE8">
          <w:rPr>
            <w:rFonts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913724"/>
      <w:docPartObj>
        <w:docPartGallery w:val="Page Numbers (Bottom of Page)"/>
        <w:docPartUnique/>
      </w:docPartObj>
    </w:sdtPr>
    <w:sdtContent>
      <w:p w14:paraId="51F7E9DD" w14:textId="4ABB0FC8" w:rsidR="00E35330" w:rsidRDefault="00000000">
        <w:pPr>
          <w:pStyle w:val="Zpat"/>
          <w:jc w:val="right"/>
        </w:pPr>
      </w:p>
    </w:sdtContent>
  </w:sdt>
  <w:p w14:paraId="791A651C" w14:textId="73850AB0" w:rsidR="00E35330" w:rsidRDefault="00E353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EB4C" w14:textId="77777777" w:rsidR="00E60A5E" w:rsidRDefault="00E60A5E" w:rsidP="002C4725">
      <w:pPr>
        <w:spacing w:after="0" w:line="240" w:lineRule="auto"/>
      </w:pPr>
      <w:r>
        <w:separator/>
      </w:r>
    </w:p>
  </w:footnote>
  <w:footnote w:type="continuationSeparator" w:id="0">
    <w:p w14:paraId="319EF38F" w14:textId="77777777" w:rsidR="00E60A5E" w:rsidRDefault="00E60A5E" w:rsidP="002C4725">
      <w:pPr>
        <w:spacing w:after="0" w:line="240" w:lineRule="auto"/>
      </w:pPr>
      <w:r>
        <w:continuationSeparator/>
      </w:r>
    </w:p>
  </w:footnote>
  <w:footnote w:id="1">
    <w:p w14:paraId="60EC85B1" w14:textId="77777777" w:rsidR="004707AF" w:rsidRPr="00155C70" w:rsidRDefault="004707AF" w:rsidP="004707AF">
      <w:pPr>
        <w:pStyle w:val="Textpoznpodarou"/>
        <w:rPr>
          <w:rFonts w:ascii="Arial" w:hAnsi="Arial" w:cs="Arial"/>
          <w:sz w:val="18"/>
          <w:szCs w:val="18"/>
        </w:rPr>
      </w:pPr>
      <w:r w:rsidRPr="00155C70">
        <w:rPr>
          <w:rStyle w:val="Znakapoznpodarou"/>
          <w:rFonts w:ascii="Arial" w:hAnsi="Arial" w:cs="Arial"/>
          <w:sz w:val="18"/>
          <w:szCs w:val="18"/>
        </w:rPr>
        <w:footnoteRef/>
      </w:r>
      <w:r w:rsidRPr="00155C70">
        <w:rPr>
          <w:rFonts w:ascii="Arial" w:hAnsi="Arial" w:cs="Arial"/>
          <w:sz w:val="18"/>
          <w:szCs w:val="18"/>
        </w:rPr>
        <w:t xml:space="preserve"> § 61 zákona o odpadech</w:t>
      </w:r>
    </w:p>
  </w:footnote>
  <w:footnote w:id="2">
    <w:p w14:paraId="6CD1B0EA" w14:textId="77777777" w:rsidR="004707AF" w:rsidRPr="00155C70" w:rsidRDefault="004707AF" w:rsidP="004707AF">
      <w:pPr>
        <w:pStyle w:val="Textpoznpodarou"/>
        <w:rPr>
          <w:rFonts w:ascii="Arial" w:hAnsi="Arial" w:cs="Arial"/>
        </w:rPr>
      </w:pPr>
      <w:r w:rsidRPr="00155C70">
        <w:rPr>
          <w:rStyle w:val="Znakapoznpodarou"/>
          <w:rFonts w:ascii="Arial" w:hAnsi="Arial" w:cs="Arial"/>
          <w:sz w:val="18"/>
          <w:szCs w:val="18"/>
        </w:rPr>
        <w:footnoteRef/>
      </w:r>
      <w:r w:rsidRPr="00155C70">
        <w:rPr>
          <w:rFonts w:ascii="Arial" w:hAnsi="Arial" w:cs="Arial"/>
          <w:sz w:val="18"/>
          <w:szCs w:val="18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0972" w14:textId="5372DF0D" w:rsidR="00A416F4" w:rsidRDefault="00A416F4" w:rsidP="00A416F4">
    <w:pPr>
      <w:pStyle w:val="Zhlav"/>
      <w:tabs>
        <w:tab w:val="clear" w:pos="4536"/>
        <w:tab w:val="clear" w:pos="9072"/>
        <w:tab w:val="center" w:pos="634"/>
      </w:tabs>
    </w:pPr>
    <w:r>
      <w:rPr>
        <w:rFonts w:ascii="Arial" w:hAnsi="Arial" w:cs="Arial"/>
        <w:noProof/>
        <w:color w:val="32416C"/>
      </w:rPr>
      <w:drawing>
        <wp:anchor distT="0" distB="0" distL="114300" distR="114300" simplePos="0" relativeHeight="251660288" behindDoc="0" locked="0" layoutInCell="1" allowOverlap="1" wp14:anchorId="3CA5A845" wp14:editId="1F17028F">
          <wp:simplePos x="0" y="0"/>
          <wp:positionH relativeFrom="margin">
            <wp:posOffset>-165100</wp:posOffset>
          </wp:positionH>
          <wp:positionV relativeFrom="topMargin">
            <wp:posOffset>652145</wp:posOffset>
          </wp:positionV>
          <wp:extent cx="1956435" cy="531495"/>
          <wp:effectExtent l="0" t="0" r="5715" b="1905"/>
          <wp:wrapSquare wrapText="bothSides"/>
          <wp:docPr id="1148683523" name="Obrázek 1" descr="Obsah obrázku snímek obrazovky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50647" name="Obrázek 1" descr="Obsah obrázku snímek obrazovky,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757"/>
      </w:rPr>
      <w:drawing>
        <wp:anchor distT="0" distB="0" distL="114300" distR="114300" simplePos="0" relativeHeight="251659264" behindDoc="0" locked="0" layoutInCell="1" allowOverlap="1" wp14:anchorId="27E041ED" wp14:editId="614DFADC">
          <wp:simplePos x="0" y="0"/>
          <wp:positionH relativeFrom="page">
            <wp:posOffset>1820545</wp:posOffset>
          </wp:positionH>
          <wp:positionV relativeFrom="page">
            <wp:align>top</wp:align>
          </wp:positionV>
          <wp:extent cx="5289550" cy="1427480"/>
          <wp:effectExtent l="0" t="0" r="0" b="1270"/>
          <wp:wrapSquare wrapText="bothSides"/>
          <wp:docPr id="1058422643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967CD7B" w14:textId="77777777" w:rsidR="00A416F4" w:rsidRDefault="00A41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6305"/>
        </w:tabs>
        <w:ind w:left="6702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021"/>
        </w:tabs>
        <w:ind w:left="6418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21"/>
        </w:tabs>
        <w:ind w:left="6844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6021"/>
        </w:tabs>
        <w:ind w:left="7155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6021"/>
        </w:tabs>
        <w:ind w:left="7439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6021"/>
        </w:tabs>
        <w:ind w:left="8181" w:hanging="360"/>
      </w:pPr>
    </w:lvl>
    <w:lvl w:ilvl="6">
      <w:start w:val="1"/>
      <w:numFmt w:val="decimal"/>
      <w:lvlText w:val="%7."/>
      <w:lvlJc w:val="left"/>
      <w:pPr>
        <w:tabs>
          <w:tab w:val="num" w:pos="6021"/>
        </w:tabs>
        <w:ind w:left="8541" w:hanging="360"/>
      </w:pPr>
    </w:lvl>
    <w:lvl w:ilvl="7">
      <w:start w:val="1"/>
      <w:numFmt w:val="lowerLetter"/>
      <w:lvlText w:val="%8."/>
      <w:lvlJc w:val="left"/>
      <w:pPr>
        <w:tabs>
          <w:tab w:val="num" w:pos="6021"/>
        </w:tabs>
        <w:ind w:left="8901" w:hanging="360"/>
      </w:pPr>
    </w:lvl>
    <w:lvl w:ilvl="8">
      <w:start w:val="1"/>
      <w:numFmt w:val="lowerRoman"/>
      <w:lvlText w:val="%9."/>
      <w:lvlJc w:val="left"/>
      <w:pPr>
        <w:tabs>
          <w:tab w:val="num" w:pos="6021"/>
        </w:tabs>
        <w:ind w:left="9261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E60C4E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0F29B4"/>
    <w:multiLevelType w:val="multilevel"/>
    <w:tmpl w:val="24681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D47B3A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5F4A52"/>
    <w:multiLevelType w:val="hybridMultilevel"/>
    <w:tmpl w:val="E344604C"/>
    <w:lvl w:ilvl="0" w:tplc="83D2B16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AFCEE8D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77227D"/>
    <w:multiLevelType w:val="hybridMultilevel"/>
    <w:tmpl w:val="32648668"/>
    <w:lvl w:ilvl="0" w:tplc="AE2C8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D21AD"/>
    <w:multiLevelType w:val="hybridMultilevel"/>
    <w:tmpl w:val="A9AEFE38"/>
    <w:lvl w:ilvl="0" w:tplc="36BAE8BC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44509"/>
    <w:multiLevelType w:val="hybridMultilevel"/>
    <w:tmpl w:val="D14287CC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67245F"/>
    <w:multiLevelType w:val="hybridMultilevel"/>
    <w:tmpl w:val="1C88E6FC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49333C"/>
    <w:multiLevelType w:val="hybridMultilevel"/>
    <w:tmpl w:val="32648668"/>
    <w:lvl w:ilvl="0" w:tplc="AE2C8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0A0D12"/>
    <w:multiLevelType w:val="hybridMultilevel"/>
    <w:tmpl w:val="43EC4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471B9"/>
    <w:multiLevelType w:val="multilevel"/>
    <w:tmpl w:val="0A44383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C5563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F87ACD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51FF0"/>
    <w:multiLevelType w:val="hybridMultilevel"/>
    <w:tmpl w:val="84C85800"/>
    <w:lvl w:ilvl="0" w:tplc="81E8474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63FADCE6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D5BDE"/>
    <w:multiLevelType w:val="hybridMultilevel"/>
    <w:tmpl w:val="E26CF490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17C6AA0"/>
    <w:multiLevelType w:val="hybridMultilevel"/>
    <w:tmpl w:val="52C84318"/>
    <w:lvl w:ilvl="0" w:tplc="40E86C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BA5D29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6B7175A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B937C80"/>
    <w:multiLevelType w:val="hybridMultilevel"/>
    <w:tmpl w:val="125A630C"/>
    <w:lvl w:ilvl="0" w:tplc="F7007D2A">
      <w:start w:val="1"/>
      <w:numFmt w:val="lowerLetter"/>
      <w:lvlText w:val="%1."/>
      <w:lvlJc w:val="left"/>
      <w:pPr>
        <w:ind w:left="1800" w:hanging="360"/>
      </w:pPr>
      <w:rPr>
        <w:rFonts w:asciiTheme="majorHAnsi" w:hAnsiTheme="majorHAnsi" w:cstheme="maj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B7CC2"/>
    <w:multiLevelType w:val="hybridMultilevel"/>
    <w:tmpl w:val="B85055BC"/>
    <w:lvl w:ilvl="0" w:tplc="A276F6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B7E4812"/>
    <w:multiLevelType w:val="hybridMultilevel"/>
    <w:tmpl w:val="32648668"/>
    <w:lvl w:ilvl="0" w:tplc="AE2C8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0311535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7A5967"/>
    <w:multiLevelType w:val="hybridMultilevel"/>
    <w:tmpl w:val="70B6673A"/>
    <w:lvl w:ilvl="0" w:tplc="87D6A0DA">
      <w:start w:val="1"/>
      <w:numFmt w:val="decimal"/>
      <w:lvlText w:val="%1)"/>
      <w:lvlJc w:val="left"/>
      <w:pPr>
        <w:ind w:left="1234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0E25E72">
      <w:start w:val="1"/>
      <w:numFmt w:val="lowerLetter"/>
      <w:lvlText w:val="%2."/>
      <w:lvlJc w:val="left"/>
      <w:pPr>
        <w:ind w:left="1954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DF8B454">
      <w:start w:val="1"/>
      <w:numFmt w:val="lowerRoman"/>
      <w:lvlText w:val="%3."/>
      <w:lvlJc w:val="left"/>
      <w:pPr>
        <w:ind w:left="2677" w:hanging="284"/>
        <w:jc w:val="right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 w:tplc="8C4CC58E">
      <w:numFmt w:val="bullet"/>
      <w:lvlText w:val="•"/>
      <w:lvlJc w:val="left"/>
      <w:pPr>
        <w:ind w:left="3513" w:hanging="284"/>
      </w:pPr>
      <w:rPr>
        <w:rFonts w:hint="default"/>
        <w:lang w:val="cs-CZ" w:eastAsia="en-US" w:bidi="ar-SA"/>
      </w:rPr>
    </w:lvl>
    <w:lvl w:ilvl="4" w:tplc="826832F4">
      <w:numFmt w:val="bullet"/>
      <w:lvlText w:val="•"/>
      <w:lvlJc w:val="left"/>
      <w:pPr>
        <w:ind w:left="4347" w:hanging="284"/>
      </w:pPr>
      <w:rPr>
        <w:rFonts w:hint="default"/>
        <w:lang w:val="cs-CZ" w:eastAsia="en-US" w:bidi="ar-SA"/>
      </w:rPr>
    </w:lvl>
    <w:lvl w:ilvl="5" w:tplc="3FDC3C72">
      <w:numFmt w:val="bullet"/>
      <w:lvlText w:val="•"/>
      <w:lvlJc w:val="left"/>
      <w:pPr>
        <w:ind w:left="5181" w:hanging="284"/>
      </w:pPr>
      <w:rPr>
        <w:rFonts w:hint="default"/>
        <w:lang w:val="cs-CZ" w:eastAsia="en-US" w:bidi="ar-SA"/>
      </w:rPr>
    </w:lvl>
    <w:lvl w:ilvl="6" w:tplc="6C64D7A4">
      <w:numFmt w:val="bullet"/>
      <w:lvlText w:val="•"/>
      <w:lvlJc w:val="left"/>
      <w:pPr>
        <w:ind w:left="6015" w:hanging="284"/>
      </w:pPr>
      <w:rPr>
        <w:rFonts w:hint="default"/>
        <w:lang w:val="cs-CZ" w:eastAsia="en-US" w:bidi="ar-SA"/>
      </w:rPr>
    </w:lvl>
    <w:lvl w:ilvl="7" w:tplc="50B0DC0E">
      <w:numFmt w:val="bullet"/>
      <w:lvlText w:val="•"/>
      <w:lvlJc w:val="left"/>
      <w:pPr>
        <w:ind w:left="6849" w:hanging="284"/>
      </w:pPr>
      <w:rPr>
        <w:rFonts w:hint="default"/>
        <w:lang w:val="cs-CZ" w:eastAsia="en-US" w:bidi="ar-SA"/>
      </w:rPr>
    </w:lvl>
    <w:lvl w:ilvl="8" w:tplc="B8D8CCCE">
      <w:numFmt w:val="bullet"/>
      <w:lvlText w:val="•"/>
      <w:lvlJc w:val="left"/>
      <w:pPr>
        <w:ind w:left="7683" w:hanging="284"/>
      </w:pPr>
      <w:rPr>
        <w:rFonts w:hint="default"/>
        <w:lang w:val="cs-CZ" w:eastAsia="en-US" w:bidi="ar-SA"/>
      </w:rPr>
    </w:lvl>
  </w:abstractNum>
  <w:abstractNum w:abstractNumId="35" w15:restartNumberingAfterBreak="0">
    <w:nsid w:val="62B74B0E"/>
    <w:multiLevelType w:val="hybridMultilevel"/>
    <w:tmpl w:val="80DAD47A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4F73448"/>
    <w:multiLevelType w:val="hybridMultilevel"/>
    <w:tmpl w:val="A60CB17A"/>
    <w:lvl w:ilvl="0" w:tplc="7D384D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0774BB"/>
    <w:multiLevelType w:val="hybridMultilevel"/>
    <w:tmpl w:val="801E6D52"/>
    <w:lvl w:ilvl="0" w:tplc="80BE7C7E">
      <w:start w:val="1"/>
      <w:numFmt w:val="decimal"/>
      <w:lvlText w:val="%1)"/>
      <w:lvlJc w:val="left"/>
      <w:pPr>
        <w:ind w:left="1234" w:hanging="358"/>
      </w:pPr>
      <w:rPr>
        <w:rFonts w:ascii="Arial" w:eastAsia="Calibri Light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FEC267E">
      <w:start w:val="1"/>
      <w:numFmt w:val="lowerLetter"/>
      <w:lvlText w:val="%2."/>
      <w:lvlJc w:val="left"/>
      <w:pPr>
        <w:ind w:left="1956" w:hanging="360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4328CF18">
      <w:numFmt w:val="bullet"/>
      <w:lvlText w:val="•"/>
      <w:lvlJc w:val="left"/>
      <w:pPr>
        <w:ind w:left="2781" w:hanging="360"/>
      </w:pPr>
      <w:rPr>
        <w:rFonts w:hint="default"/>
        <w:lang w:val="cs-CZ" w:eastAsia="en-US" w:bidi="ar-SA"/>
      </w:rPr>
    </w:lvl>
    <w:lvl w:ilvl="3" w:tplc="62E8FABC">
      <w:numFmt w:val="bullet"/>
      <w:lvlText w:val="•"/>
      <w:lvlJc w:val="left"/>
      <w:pPr>
        <w:ind w:left="3602" w:hanging="360"/>
      </w:pPr>
      <w:rPr>
        <w:rFonts w:hint="default"/>
        <w:lang w:val="cs-CZ" w:eastAsia="en-US" w:bidi="ar-SA"/>
      </w:rPr>
    </w:lvl>
    <w:lvl w:ilvl="4" w:tplc="9D3C6C10">
      <w:numFmt w:val="bullet"/>
      <w:lvlText w:val="•"/>
      <w:lvlJc w:val="left"/>
      <w:pPr>
        <w:ind w:left="4423" w:hanging="360"/>
      </w:pPr>
      <w:rPr>
        <w:rFonts w:hint="default"/>
        <w:lang w:val="cs-CZ" w:eastAsia="en-US" w:bidi="ar-SA"/>
      </w:rPr>
    </w:lvl>
    <w:lvl w:ilvl="5" w:tplc="31BEC97A">
      <w:numFmt w:val="bullet"/>
      <w:lvlText w:val="•"/>
      <w:lvlJc w:val="left"/>
      <w:pPr>
        <w:ind w:left="5244" w:hanging="360"/>
      </w:pPr>
      <w:rPr>
        <w:rFonts w:hint="default"/>
        <w:lang w:val="cs-CZ" w:eastAsia="en-US" w:bidi="ar-SA"/>
      </w:rPr>
    </w:lvl>
    <w:lvl w:ilvl="6" w:tplc="E39690B0">
      <w:numFmt w:val="bullet"/>
      <w:lvlText w:val="•"/>
      <w:lvlJc w:val="left"/>
      <w:pPr>
        <w:ind w:left="6066" w:hanging="360"/>
      </w:pPr>
      <w:rPr>
        <w:rFonts w:hint="default"/>
        <w:lang w:val="cs-CZ" w:eastAsia="en-US" w:bidi="ar-SA"/>
      </w:rPr>
    </w:lvl>
    <w:lvl w:ilvl="7" w:tplc="13DE7468">
      <w:numFmt w:val="bullet"/>
      <w:lvlText w:val="•"/>
      <w:lvlJc w:val="left"/>
      <w:pPr>
        <w:ind w:left="6887" w:hanging="360"/>
      </w:pPr>
      <w:rPr>
        <w:rFonts w:hint="default"/>
        <w:lang w:val="cs-CZ" w:eastAsia="en-US" w:bidi="ar-SA"/>
      </w:rPr>
    </w:lvl>
    <w:lvl w:ilvl="8" w:tplc="29C6EE0E">
      <w:numFmt w:val="bullet"/>
      <w:lvlText w:val="•"/>
      <w:lvlJc w:val="left"/>
      <w:pPr>
        <w:ind w:left="7708" w:hanging="360"/>
      </w:pPr>
      <w:rPr>
        <w:rFonts w:hint="default"/>
        <w:lang w:val="cs-CZ" w:eastAsia="en-US" w:bidi="ar-SA"/>
      </w:rPr>
    </w:lvl>
  </w:abstractNum>
  <w:abstractNum w:abstractNumId="38" w15:restartNumberingAfterBreak="0">
    <w:nsid w:val="67F915EF"/>
    <w:multiLevelType w:val="hybridMultilevel"/>
    <w:tmpl w:val="31CA9BCC"/>
    <w:lvl w:ilvl="0" w:tplc="F7007D2A">
      <w:start w:val="1"/>
      <w:numFmt w:val="lowerLetter"/>
      <w:lvlText w:val="%1."/>
      <w:lvlJc w:val="left"/>
      <w:pPr>
        <w:ind w:left="1800" w:hanging="360"/>
      </w:pPr>
      <w:rPr>
        <w:rFonts w:asciiTheme="majorHAnsi" w:hAnsiTheme="majorHAnsi" w:cstheme="maj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103A7"/>
    <w:multiLevelType w:val="hybridMultilevel"/>
    <w:tmpl w:val="8A0201F8"/>
    <w:lvl w:ilvl="0" w:tplc="E2847E3E">
      <w:start w:val="1"/>
      <w:numFmt w:val="decimal"/>
      <w:lvlText w:val="%1)"/>
      <w:lvlJc w:val="left"/>
      <w:pPr>
        <w:ind w:left="1234" w:hanging="358"/>
      </w:pPr>
      <w:rPr>
        <w:rFonts w:ascii="Arial" w:eastAsia="Calibri Light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B16E2BE">
      <w:start w:val="1"/>
      <w:numFmt w:val="lowerLetter"/>
      <w:lvlText w:val="%2."/>
      <w:lvlJc w:val="left"/>
      <w:pPr>
        <w:ind w:left="1954" w:hanging="358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6EBC7C3E">
      <w:numFmt w:val="bullet"/>
      <w:lvlText w:val="•"/>
      <w:lvlJc w:val="left"/>
      <w:pPr>
        <w:ind w:left="2781" w:hanging="358"/>
      </w:pPr>
      <w:rPr>
        <w:rFonts w:hint="default"/>
        <w:lang w:val="cs-CZ" w:eastAsia="en-US" w:bidi="ar-SA"/>
      </w:rPr>
    </w:lvl>
    <w:lvl w:ilvl="3" w:tplc="E58CE7E6">
      <w:numFmt w:val="bullet"/>
      <w:lvlText w:val="•"/>
      <w:lvlJc w:val="left"/>
      <w:pPr>
        <w:ind w:left="3602" w:hanging="358"/>
      </w:pPr>
      <w:rPr>
        <w:rFonts w:hint="default"/>
        <w:lang w:val="cs-CZ" w:eastAsia="en-US" w:bidi="ar-SA"/>
      </w:rPr>
    </w:lvl>
    <w:lvl w:ilvl="4" w:tplc="E13C5212">
      <w:numFmt w:val="bullet"/>
      <w:lvlText w:val="•"/>
      <w:lvlJc w:val="left"/>
      <w:pPr>
        <w:ind w:left="4423" w:hanging="358"/>
      </w:pPr>
      <w:rPr>
        <w:rFonts w:hint="default"/>
        <w:lang w:val="cs-CZ" w:eastAsia="en-US" w:bidi="ar-SA"/>
      </w:rPr>
    </w:lvl>
    <w:lvl w:ilvl="5" w:tplc="0D3871CE">
      <w:numFmt w:val="bullet"/>
      <w:lvlText w:val="•"/>
      <w:lvlJc w:val="left"/>
      <w:pPr>
        <w:ind w:left="5244" w:hanging="358"/>
      </w:pPr>
      <w:rPr>
        <w:rFonts w:hint="default"/>
        <w:lang w:val="cs-CZ" w:eastAsia="en-US" w:bidi="ar-SA"/>
      </w:rPr>
    </w:lvl>
    <w:lvl w:ilvl="6" w:tplc="6DE671B6">
      <w:numFmt w:val="bullet"/>
      <w:lvlText w:val="•"/>
      <w:lvlJc w:val="left"/>
      <w:pPr>
        <w:ind w:left="6066" w:hanging="358"/>
      </w:pPr>
      <w:rPr>
        <w:rFonts w:hint="default"/>
        <w:lang w:val="cs-CZ" w:eastAsia="en-US" w:bidi="ar-SA"/>
      </w:rPr>
    </w:lvl>
    <w:lvl w:ilvl="7" w:tplc="C5F6EA5E">
      <w:numFmt w:val="bullet"/>
      <w:lvlText w:val="•"/>
      <w:lvlJc w:val="left"/>
      <w:pPr>
        <w:ind w:left="6887" w:hanging="358"/>
      </w:pPr>
      <w:rPr>
        <w:rFonts w:hint="default"/>
        <w:lang w:val="cs-CZ" w:eastAsia="en-US" w:bidi="ar-SA"/>
      </w:rPr>
    </w:lvl>
    <w:lvl w:ilvl="8" w:tplc="A886C414">
      <w:numFmt w:val="bullet"/>
      <w:lvlText w:val="•"/>
      <w:lvlJc w:val="left"/>
      <w:pPr>
        <w:ind w:left="7708" w:hanging="358"/>
      </w:pPr>
      <w:rPr>
        <w:rFonts w:hint="default"/>
        <w:lang w:val="cs-CZ" w:eastAsia="en-US" w:bidi="ar-SA"/>
      </w:rPr>
    </w:lvl>
  </w:abstractNum>
  <w:abstractNum w:abstractNumId="40" w15:restartNumberingAfterBreak="0">
    <w:nsid w:val="6C75141A"/>
    <w:multiLevelType w:val="hybridMultilevel"/>
    <w:tmpl w:val="8EA86C52"/>
    <w:lvl w:ilvl="0" w:tplc="033EE1DC">
      <w:start w:val="1"/>
      <w:numFmt w:val="decimal"/>
      <w:lvlText w:val="%1)"/>
      <w:lvlJc w:val="left"/>
      <w:pPr>
        <w:ind w:left="524" w:hanging="358"/>
      </w:pPr>
      <w:rPr>
        <w:rFonts w:ascii="Arial" w:eastAsia="Calibri Light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4065272">
      <w:start w:val="1"/>
      <w:numFmt w:val="lowerLetter"/>
      <w:lvlText w:val="%2)"/>
      <w:lvlJc w:val="left"/>
      <w:pPr>
        <w:ind w:left="742" w:hanging="216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6EEAA338">
      <w:numFmt w:val="bullet"/>
      <w:lvlText w:val="•"/>
      <w:lvlJc w:val="left"/>
      <w:pPr>
        <w:ind w:left="1626" w:hanging="216"/>
      </w:pPr>
      <w:rPr>
        <w:rFonts w:hint="default"/>
        <w:lang w:val="cs-CZ" w:eastAsia="en-US" w:bidi="ar-SA"/>
      </w:rPr>
    </w:lvl>
    <w:lvl w:ilvl="3" w:tplc="3CD045BC">
      <w:numFmt w:val="bullet"/>
      <w:lvlText w:val="•"/>
      <w:lvlJc w:val="left"/>
      <w:pPr>
        <w:ind w:left="2503" w:hanging="216"/>
      </w:pPr>
      <w:rPr>
        <w:rFonts w:hint="default"/>
        <w:lang w:val="cs-CZ" w:eastAsia="en-US" w:bidi="ar-SA"/>
      </w:rPr>
    </w:lvl>
    <w:lvl w:ilvl="4" w:tplc="AA74B6E4">
      <w:numFmt w:val="bullet"/>
      <w:lvlText w:val="•"/>
      <w:lvlJc w:val="left"/>
      <w:pPr>
        <w:ind w:left="3380" w:hanging="216"/>
      </w:pPr>
      <w:rPr>
        <w:rFonts w:hint="default"/>
        <w:lang w:val="cs-CZ" w:eastAsia="en-US" w:bidi="ar-SA"/>
      </w:rPr>
    </w:lvl>
    <w:lvl w:ilvl="5" w:tplc="DA30019A">
      <w:numFmt w:val="bullet"/>
      <w:lvlText w:val="•"/>
      <w:lvlJc w:val="left"/>
      <w:pPr>
        <w:ind w:left="4257" w:hanging="216"/>
      </w:pPr>
      <w:rPr>
        <w:rFonts w:hint="default"/>
        <w:lang w:val="cs-CZ" w:eastAsia="en-US" w:bidi="ar-SA"/>
      </w:rPr>
    </w:lvl>
    <w:lvl w:ilvl="6" w:tplc="C74EB814">
      <w:numFmt w:val="bullet"/>
      <w:lvlText w:val="•"/>
      <w:lvlJc w:val="left"/>
      <w:pPr>
        <w:ind w:left="5134" w:hanging="216"/>
      </w:pPr>
      <w:rPr>
        <w:rFonts w:hint="default"/>
        <w:lang w:val="cs-CZ" w:eastAsia="en-US" w:bidi="ar-SA"/>
      </w:rPr>
    </w:lvl>
    <w:lvl w:ilvl="7" w:tplc="563232C8">
      <w:numFmt w:val="bullet"/>
      <w:lvlText w:val="•"/>
      <w:lvlJc w:val="left"/>
      <w:pPr>
        <w:ind w:left="6010" w:hanging="216"/>
      </w:pPr>
      <w:rPr>
        <w:rFonts w:hint="default"/>
        <w:lang w:val="cs-CZ" w:eastAsia="en-US" w:bidi="ar-SA"/>
      </w:rPr>
    </w:lvl>
    <w:lvl w:ilvl="8" w:tplc="A9EEA6CC">
      <w:numFmt w:val="bullet"/>
      <w:lvlText w:val="•"/>
      <w:lvlJc w:val="left"/>
      <w:pPr>
        <w:ind w:left="6887" w:hanging="216"/>
      </w:pPr>
      <w:rPr>
        <w:rFonts w:hint="default"/>
        <w:lang w:val="cs-CZ" w:eastAsia="en-US" w:bidi="ar-SA"/>
      </w:rPr>
    </w:lvl>
  </w:abstractNum>
  <w:abstractNum w:abstractNumId="41" w15:restartNumberingAfterBreak="0">
    <w:nsid w:val="6CF9596A"/>
    <w:multiLevelType w:val="hybridMultilevel"/>
    <w:tmpl w:val="32648668"/>
    <w:lvl w:ilvl="0" w:tplc="AE2C83B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902306"/>
    <w:multiLevelType w:val="hybridMultilevel"/>
    <w:tmpl w:val="F962CC5E"/>
    <w:lvl w:ilvl="0" w:tplc="CE34156C">
      <w:start w:val="1"/>
      <w:numFmt w:val="decimal"/>
      <w:lvlText w:val="%1)"/>
      <w:lvlJc w:val="left"/>
      <w:pPr>
        <w:ind w:left="501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52AFA"/>
    <w:multiLevelType w:val="hybridMultilevel"/>
    <w:tmpl w:val="9DF2C456"/>
    <w:lvl w:ilvl="0" w:tplc="C304E3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A02C5"/>
    <w:multiLevelType w:val="hybridMultilevel"/>
    <w:tmpl w:val="54B4EB50"/>
    <w:lvl w:ilvl="0" w:tplc="F126F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5145949">
    <w:abstractNumId w:val="43"/>
  </w:num>
  <w:num w:numId="2" w16cid:durableId="389420532">
    <w:abstractNumId w:val="12"/>
  </w:num>
  <w:num w:numId="3" w16cid:durableId="1820728378">
    <w:abstractNumId w:val="0"/>
  </w:num>
  <w:num w:numId="4" w16cid:durableId="417868973">
    <w:abstractNumId w:val="24"/>
  </w:num>
  <w:num w:numId="5" w16cid:durableId="1068042631">
    <w:abstractNumId w:val="10"/>
  </w:num>
  <w:num w:numId="6" w16cid:durableId="1240670816">
    <w:abstractNumId w:val="11"/>
  </w:num>
  <w:num w:numId="7" w16cid:durableId="1448814864">
    <w:abstractNumId w:val="36"/>
  </w:num>
  <w:num w:numId="8" w16cid:durableId="910429267">
    <w:abstractNumId w:val="31"/>
  </w:num>
  <w:num w:numId="9" w16cid:durableId="443039140">
    <w:abstractNumId w:val="14"/>
  </w:num>
  <w:num w:numId="10" w16cid:durableId="805438120">
    <w:abstractNumId w:val="2"/>
  </w:num>
  <w:num w:numId="11" w16cid:durableId="1088698543">
    <w:abstractNumId w:val="35"/>
  </w:num>
  <w:num w:numId="12" w16cid:durableId="179979530">
    <w:abstractNumId w:val="33"/>
  </w:num>
  <w:num w:numId="13" w16cid:durableId="453864846">
    <w:abstractNumId w:val="41"/>
  </w:num>
  <w:num w:numId="14" w16cid:durableId="142965895">
    <w:abstractNumId w:val="26"/>
  </w:num>
  <w:num w:numId="15" w16cid:durableId="444471425">
    <w:abstractNumId w:val="8"/>
  </w:num>
  <w:num w:numId="16" w16cid:durableId="1569538424">
    <w:abstractNumId w:val="4"/>
  </w:num>
  <w:num w:numId="17" w16cid:durableId="1777672519">
    <w:abstractNumId w:val="19"/>
  </w:num>
  <w:num w:numId="18" w16cid:durableId="223032035">
    <w:abstractNumId w:val="25"/>
  </w:num>
  <w:num w:numId="19" w16cid:durableId="538006379">
    <w:abstractNumId w:val="21"/>
  </w:num>
  <w:num w:numId="20" w16cid:durableId="1270577581">
    <w:abstractNumId w:val="5"/>
  </w:num>
  <w:num w:numId="21" w16cid:durableId="91171993">
    <w:abstractNumId w:val="29"/>
  </w:num>
  <w:num w:numId="22" w16cid:durableId="1228032598">
    <w:abstractNumId w:val="3"/>
  </w:num>
  <w:num w:numId="23" w16cid:durableId="1256523741">
    <w:abstractNumId w:val="16"/>
  </w:num>
  <w:num w:numId="24" w16cid:durableId="1517309305">
    <w:abstractNumId w:val="28"/>
  </w:num>
  <w:num w:numId="25" w16cid:durableId="1839227187">
    <w:abstractNumId w:val="27"/>
  </w:num>
  <w:num w:numId="26" w16cid:durableId="1524511514">
    <w:abstractNumId w:val="15"/>
  </w:num>
  <w:num w:numId="27" w16cid:durableId="1104030551">
    <w:abstractNumId w:val="38"/>
  </w:num>
  <w:num w:numId="28" w16cid:durableId="1943566889">
    <w:abstractNumId w:val="23"/>
  </w:num>
  <w:num w:numId="29" w16cid:durableId="950282251">
    <w:abstractNumId w:val="37"/>
  </w:num>
  <w:num w:numId="30" w16cid:durableId="1398555105">
    <w:abstractNumId w:val="40"/>
  </w:num>
  <w:num w:numId="31" w16cid:durableId="1536112257">
    <w:abstractNumId w:val="39"/>
  </w:num>
  <w:num w:numId="32" w16cid:durableId="1983390693">
    <w:abstractNumId w:val="34"/>
  </w:num>
  <w:num w:numId="33" w16cid:durableId="471559181">
    <w:abstractNumId w:val="13"/>
  </w:num>
  <w:num w:numId="34" w16cid:durableId="104541963">
    <w:abstractNumId w:val="44"/>
  </w:num>
  <w:num w:numId="35" w16cid:durableId="596716184">
    <w:abstractNumId w:val="45"/>
  </w:num>
  <w:num w:numId="36" w16cid:durableId="887455353">
    <w:abstractNumId w:val="32"/>
  </w:num>
  <w:num w:numId="37" w16cid:durableId="863174739">
    <w:abstractNumId w:val="17"/>
  </w:num>
  <w:num w:numId="38" w16cid:durableId="350107730">
    <w:abstractNumId w:val="30"/>
  </w:num>
  <w:num w:numId="39" w16cid:durableId="1894004457">
    <w:abstractNumId w:val="20"/>
  </w:num>
  <w:num w:numId="40" w16cid:durableId="1493638468">
    <w:abstractNumId w:val="7"/>
  </w:num>
  <w:num w:numId="41" w16cid:durableId="649215531">
    <w:abstractNumId w:val="1"/>
  </w:num>
  <w:num w:numId="42" w16cid:durableId="297807286">
    <w:abstractNumId w:val="9"/>
  </w:num>
  <w:num w:numId="43" w16cid:durableId="1190603472">
    <w:abstractNumId w:val="6"/>
  </w:num>
  <w:num w:numId="44" w16cid:durableId="995299514">
    <w:abstractNumId w:val="22"/>
  </w:num>
  <w:num w:numId="45" w16cid:durableId="1625113056">
    <w:abstractNumId w:val="18"/>
  </w:num>
  <w:num w:numId="46" w16cid:durableId="1872067381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7E48"/>
    <w:rsid w:val="00014451"/>
    <w:rsid w:val="00014964"/>
    <w:rsid w:val="00022E2E"/>
    <w:rsid w:val="00024C1B"/>
    <w:rsid w:val="0002573D"/>
    <w:rsid w:val="00031A93"/>
    <w:rsid w:val="00032108"/>
    <w:rsid w:val="00033288"/>
    <w:rsid w:val="0003654F"/>
    <w:rsid w:val="00037BE2"/>
    <w:rsid w:val="00042DFC"/>
    <w:rsid w:val="0004345E"/>
    <w:rsid w:val="000501EA"/>
    <w:rsid w:val="000518EB"/>
    <w:rsid w:val="00052685"/>
    <w:rsid w:val="000532C5"/>
    <w:rsid w:val="00064C84"/>
    <w:rsid w:val="00066C5A"/>
    <w:rsid w:val="000743A6"/>
    <w:rsid w:val="00077BFB"/>
    <w:rsid w:val="0008062E"/>
    <w:rsid w:val="00080BE0"/>
    <w:rsid w:val="00082C5A"/>
    <w:rsid w:val="00085B9F"/>
    <w:rsid w:val="00085CBC"/>
    <w:rsid w:val="00086A13"/>
    <w:rsid w:val="000908CE"/>
    <w:rsid w:val="00090E10"/>
    <w:rsid w:val="00091913"/>
    <w:rsid w:val="0009224B"/>
    <w:rsid w:val="00092F55"/>
    <w:rsid w:val="0009454F"/>
    <w:rsid w:val="00095A46"/>
    <w:rsid w:val="000976E0"/>
    <w:rsid w:val="000A25C0"/>
    <w:rsid w:val="000A2764"/>
    <w:rsid w:val="000A2F6E"/>
    <w:rsid w:val="000A3A57"/>
    <w:rsid w:val="000A3B1B"/>
    <w:rsid w:val="000A3EF2"/>
    <w:rsid w:val="000B073B"/>
    <w:rsid w:val="000B42C0"/>
    <w:rsid w:val="000B4B06"/>
    <w:rsid w:val="000C2E57"/>
    <w:rsid w:val="000C3508"/>
    <w:rsid w:val="000C6EBA"/>
    <w:rsid w:val="000D47FC"/>
    <w:rsid w:val="000D5EE4"/>
    <w:rsid w:val="000E04F8"/>
    <w:rsid w:val="000E22C2"/>
    <w:rsid w:val="000E36E9"/>
    <w:rsid w:val="000E47F9"/>
    <w:rsid w:val="000E6FAB"/>
    <w:rsid w:val="000F172A"/>
    <w:rsid w:val="000F4805"/>
    <w:rsid w:val="000F64DB"/>
    <w:rsid w:val="000F7D82"/>
    <w:rsid w:val="00104CB5"/>
    <w:rsid w:val="0011097D"/>
    <w:rsid w:val="001126F2"/>
    <w:rsid w:val="00113E70"/>
    <w:rsid w:val="00117C80"/>
    <w:rsid w:val="00122349"/>
    <w:rsid w:val="00123917"/>
    <w:rsid w:val="0012436D"/>
    <w:rsid w:val="00126264"/>
    <w:rsid w:val="001266FB"/>
    <w:rsid w:val="00126C6E"/>
    <w:rsid w:val="00127B24"/>
    <w:rsid w:val="00127FD2"/>
    <w:rsid w:val="00133D38"/>
    <w:rsid w:val="00135FBF"/>
    <w:rsid w:val="001363D4"/>
    <w:rsid w:val="001366B0"/>
    <w:rsid w:val="0014097B"/>
    <w:rsid w:val="001425D9"/>
    <w:rsid w:val="001438C9"/>
    <w:rsid w:val="001453E0"/>
    <w:rsid w:val="00145B4D"/>
    <w:rsid w:val="00150DAF"/>
    <w:rsid w:val="0015139F"/>
    <w:rsid w:val="0015413E"/>
    <w:rsid w:val="001618FA"/>
    <w:rsid w:val="00162333"/>
    <w:rsid w:val="00163C7B"/>
    <w:rsid w:val="00167CBE"/>
    <w:rsid w:val="0018157F"/>
    <w:rsid w:val="0018631F"/>
    <w:rsid w:val="001869D6"/>
    <w:rsid w:val="0018712C"/>
    <w:rsid w:val="00191DBE"/>
    <w:rsid w:val="00194155"/>
    <w:rsid w:val="00194895"/>
    <w:rsid w:val="00196728"/>
    <w:rsid w:val="00196AB9"/>
    <w:rsid w:val="001A16CF"/>
    <w:rsid w:val="001A3941"/>
    <w:rsid w:val="001B369B"/>
    <w:rsid w:val="001B546F"/>
    <w:rsid w:val="001B653C"/>
    <w:rsid w:val="001B73F5"/>
    <w:rsid w:val="001B7622"/>
    <w:rsid w:val="001C1C1B"/>
    <w:rsid w:val="001D4AFE"/>
    <w:rsid w:val="001D576E"/>
    <w:rsid w:val="001D6730"/>
    <w:rsid w:val="001D707D"/>
    <w:rsid w:val="001E4E4A"/>
    <w:rsid w:val="001E5166"/>
    <w:rsid w:val="001F5094"/>
    <w:rsid w:val="001F59AA"/>
    <w:rsid w:val="00202786"/>
    <w:rsid w:val="0020351F"/>
    <w:rsid w:val="002068AC"/>
    <w:rsid w:val="002158C8"/>
    <w:rsid w:val="00215EA4"/>
    <w:rsid w:val="00223A56"/>
    <w:rsid w:val="00230B89"/>
    <w:rsid w:val="00231306"/>
    <w:rsid w:val="002520EE"/>
    <w:rsid w:val="00257159"/>
    <w:rsid w:val="00265A28"/>
    <w:rsid w:val="00266C32"/>
    <w:rsid w:val="00267824"/>
    <w:rsid w:val="002709C4"/>
    <w:rsid w:val="00271C26"/>
    <w:rsid w:val="00273B04"/>
    <w:rsid w:val="00273FB7"/>
    <w:rsid w:val="0028176A"/>
    <w:rsid w:val="00290354"/>
    <w:rsid w:val="00291128"/>
    <w:rsid w:val="0029342F"/>
    <w:rsid w:val="0029568C"/>
    <w:rsid w:val="002A0594"/>
    <w:rsid w:val="002A3435"/>
    <w:rsid w:val="002B0AB6"/>
    <w:rsid w:val="002B22E1"/>
    <w:rsid w:val="002B57A5"/>
    <w:rsid w:val="002B75A2"/>
    <w:rsid w:val="002C2326"/>
    <w:rsid w:val="002C2999"/>
    <w:rsid w:val="002C4725"/>
    <w:rsid w:val="002C6FDC"/>
    <w:rsid w:val="002D2730"/>
    <w:rsid w:val="002D6910"/>
    <w:rsid w:val="002E7147"/>
    <w:rsid w:val="002E767A"/>
    <w:rsid w:val="002F0CDD"/>
    <w:rsid w:val="002F3F40"/>
    <w:rsid w:val="002F739C"/>
    <w:rsid w:val="003006F3"/>
    <w:rsid w:val="00301F0D"/>
    <w:rsid w:val="00301F8A"/>
    <w:rsid w:val="00303580"/>
    <w:rsid w:val="003036D8"/>
    <w:rsid w:val="00303B89"/>
    <w:rsid w:val="00304F23"/>
    <w:rsid w:val="003053D9"/>
    <w:rsid w:val="00305AA0"/>
    <w:rsid w:val="00306412"/>
    <w:rsid w:val="00311E8A"/>
    <w:rsid w:val="0031672E"/>
    <w:rsid w:val="00321B72"/>
    <w:rsid w:val="003229DC"/>
    <w:rsid w:val="003310FF"/>
    <w:rsid w:val="003400BE"/>
    <w:rsid w:val="00345C7F"/>
    <w:rsid w:val="00347C90"/>
    <w:rsid w:val="003519BA"/>
    <w:rsid w:val="00351A75"/>
    <w:rsid w:val="0035255E"/>
    <w:rsid w:val="00353F0B"/>
    <w:rsid w:val="003547FA"/>
    <w:rsid w:val="003571E1"/>
    <w:rsid w:val="00360120"/>
    <w:rsid w:val="00366C71"/>
    <w:rsid w:val="00373957"/>
    <w:rsid w:val="00374D9A"/>
    <w:rsid w:val="003802FE"/>
    <w:rsid w:val="003823F4"/>
    <w:rsid w:val="003838BC"/>
    <w:rsid w:val="00387073"/>
    <w:rsid w:val="0038752F"/>
    <w:rsid w:val="00387C2D"/>
    <w:rsid w:val="003913F3"/>
    <w:rsid w:val="00393720"/>
    <w:rsid w:val="003951A1"/>
    <w:rsid w:val="003977D5"/>
    <w:rsid w:val="0039782C"/>
    <w:rsid w:val="003A35B6"/>
    <w:rsid w:val="003A6AF6"/>
    <w:rsid w:val="003A7732"/>
    <w:rsid w:val="003A7A71"/>
    <w:rsid w:val="003B13C0"/>
    <w:rsid w:val="003B1DC7"/>
    <w:rsid w:val="003B298D"/>
    <w:rsid w:val="003B64D1"/>
    <w:rsid w:val="003B67A2"/>
    <w:rsid w:val="003B69BB"/>
    <w:rsid w:val="003B6EE6"/>
    <w:rsid w:val="003B7DDE"/>
    <w:rsid w:val="003C47F7"/>
    <w:rsid w:val="003C4A30"/>
    <w:rsid w:val="003C4CFC"/>
    <w:rsid w:val="003C5DD0"/>
    <w:rsid w:val="003C7EBE"/>
    <w:rsid w:val="003D0CA8"/>
    <w:rsid w:val="003D1ED3"/>
    <w:rsid w:val="003D30B6"/>
    <w:rsid w:val="003D43FD"/>
    <w:rsid w:val="003D5C4F"/>
    <w:rsid w:val="003E54CA"/>
    <w:rsid w:val="003F0149"/>
    <w:rsid w:val="003F0F2F"/>
    <w:rsid w:val="003F0FBA"/>
    <w:rsid w:val="003F121F"/>
    <w:rsid w:val="003F156E"/>
    <w:rsid w:val="003F16F1"/>
    <w:rsid w:val="003F2DEA"/>
    <w:rsid w:val="003F4EE4"/>
    <w:rsid w:val="003F660A"/>
    <w:rsid w:val="00401B20"/>
    <w:rsid w:val="00402441"/>
    <w:rsid w:val="00402C64"/>
    <w:rsid w:val="00403F84"/>
    <w:rsid w:val="00412623"/>
    <w:rsid w:val="00424DD8"/>
    <w:rsid w:val="0042593A"/>
    <w:rsid w:val="004269C1"/>
    <w:rsid w:val="00427F77"/>
    <w:rsid w:val="00430152"/>
    <w:rsid w:val="0043042E"/>
    <w:rsid w:val="004364E6"/>
    <w:rsid w:val="00441343"/>
    <w:rsid w:val="00442219"/>
    <w:rsid w:val="00443705"/>
    <w:rsid w:val="00443E6B"/>
    <w:rsid w:val="004446D3"/>
    <w:rsid w:val="004471E1"/>
    <w:rsid w:val="00451207"/>
    <w:rsid w:val="004524C6"/>
    <w:rsid w:val="004532A3"/>
    <w:rsid w:val="00454F41"/>
    <w:rsid w:val="00456821"/>
    <w:rsid w:val="00460544"/>
    <w:rsid w:val="0046077F"/>
    <w:rsid w:val="00464124"/>
    <w:rsid w:val="004707AF"/>
    <w:rsid w:val="00471C67"/>
    <w:rsid w:val="004720C4"/>
    <w:rsid w:val="00474BF6"/>
    <w:rsid w:val="00474F9E"/>
    <w:rsid w:val="00475B3A"/>
    <w:rsid w:val="00486FB4"/>
    <w:rsid w:val="0049025B"/>
    <w:rsid w:val="00497E38"/>
    <w:rsid w:val="004B0B9F"/>
    <w:rsid w:val="004B2AD0"/>
    <w:rsid w:val="004B3047"/>
    <w:rsid w:val="004B4103"/>
    <w:rsid w:val="004B67AD"/>
    <w:rsid w:val="004B6AE8"/>
    <w:rsid w:val="004C07D9"/>
    <w:rsid w:val="004C0CB6"/>
    <w:rsid w:val="004C4F5E"/>
    <w:rsid w:val="004C604D"/>
    <w:rsid w:val="004C7B1B"/>
    <w:rsid w:val="004D396C"/>
    <w:rsid w:val="004E06CA"/>
    <w:rsid w:val="004E5157"/>
    <w:rsid w:val="004F0692"/>
    <w:rsid w:val="004F19EC"/>
    <w:rsid w:val="004F2463"/>
    <w:rsid w:val="004F2FAD"/>
    <w:rsid w:val="004F4016"/>
    <w:rsid w:val="004F5D02"/>
    <w:rsid w:val="004F6D30"/>
    <w:rsid w:val="00503BEE"/>
    <w:rsid w:val="0051056B"/>
    <w:rsid w:val="0051242B"/>
    <w:rsid w:val="00514AF3"/>
    <w:rsid w:val="005155A2"/>
    <w:rsid w:val="005174AB"/>
    <w:rsid w:val="00520EC9"/>
    <w:rsid w:val="005257FC"/>
    <w:rsid w:val="005272B7"/>
    <w:rsid w:val="0053089C"/>
    <w:rsid w:val="0053209A"/>
    <w:rsid w:val="005337E7"/>
    <w:rsid w:val="0053636E"/>
    <w:rsid w:val="00537E20"/>
    <w:rsid w:val="00543FC2"/>
    <w:rsid w:val="00546FAF"/>
    <w:rsid w:val="005500A2"/>
    <w:rsid w:val="00551EB2"/>
    <w:rsid w:val="00552B9D"/>
    <w:rsid w:val="0055358D"/>
    <w:rsid w:val="00555234"/>
    <w:rsid w:val="005563DF"/>
    <w:rsid w:val="005575BF"/>
    <w:rsid w:val="005633A5"/>
    <w:rsid w:val="00566B50"/>
    <w:rsid w:val="005708B4"/>
    <w:rsid w:val="00574DD0"/>
    <w:rsid w:val="00576020"/>
    <w:rsid w:val="00576384"/>
    <w:rsid w:val="005810EA"/>
    <w:rsid w:val="00581E69"/>
    <w:rsid w:val="00582E86"/>
    <w:rsid w:val="00590EB0"/>
    <w:rsid w:val="0059345C"/>
    <w:rsid w:val="00593DFD"/>
    <w:rsid w:val="0059443C"/>
    <w:rsid w:val="00596D0E"/>
    <w:rsid w:val="005A3CCB"/>
    <w:rsid w:val="005A52CF"/>
    <w:rsid w:val="005A5F6B"/>
    <w:rsid w:val="005A7020"/>
    <w:rsid w:val="005A7F7C"/>
    <w:rsid w:val="005B0961"/>
    <w:rsid w:val="005B1C3D"/>
    <w:rsid w:val="005B43E8"/>
    <w:rsid w:val="005B4CBA"/>
    <w:rsid w:val="005B79EA"/>
    <w:rsid w:val="005C1671"/>
    <w:rsid w:val="005C2844"/>
    <w:rsid w:val="005C5558"/>
    <w:rsid w:val="005C5FBC"/>
    <w:rsid w:val="005C6060"/>
    <w:rsid w:val="005D0F9D"/>
    <w:rsid w:val="005D4202"/>
    <w:rsid w:val="005D5BDD"/>
    <w:rsid w:val="005E19C3"/>
    <w:rsid w:val="005E2A34"/>
    <w:rsid w:val="005E4B04"/>
    <w:rsid w:val="005E7612"/>
    <w:rsid w:val="005E7C0E"/>
    <w:rsid w:val="005F06F3"/>
    <w:rsid w:val="005F1B4D"/>
    <w:rsid w:val="005F3A42"/>
    <w:rsid w:val="005F3FB6"/>
    <w:rsid w:val="005F4C85"/>
    <w:rsid w:val="0060046C"/>
    <w:rsid w:val="00600D90"/>
    <w:rsid w:val="00600F43"/>
    <w:rsid w:val="0060179A"/>
    <w:rsid w:val="00602298"/>
    <w:rsid w:val="00602562"/>
    <w:rsid w:val="006026C9"/>
    <w:rsid w:val="00606FFD"/>
    <w:rsid w:val="00611DF5"/>
    <w:rsid w:val="006174AA"/>
    <w:rsid w:val="00622B67"/>
    <w:rsid w:val="00624169"/>
    <w:rsid w:val="00624179"/>
    <w:rsid w:val="00625307"/>
    <w:rsid w:val="006314CD"/>
    <w:rsid w:val="00632906"/>
    <w:rsid w:val="00634CB2"/>
    <w:rsid w:val="006354D1"/>
    <w:rsid w:val="006365AF"/>
    <w:rsid w:val="006370BE"/>
    <w:rsid w:val="0063728C"/>
    <w:rsid w:val="00640489"/>
    <w:rsid w:val="00642C92"/>
    <w:rsid w:val="00644716"/>
    <w:rsid w:val="006476EF"/>
    <w:rsid w:val="006515DE"/>
    <w:rsid w:val="006515E8"/>
    <w:rsid w:val="00652F86"/>
    <w:rsid w:val="00657EEC"/>
    <w:rsid w:val="0066037A"/>
    <w:rsid w:val="00660C65"/>
    <w:rsid w:val="006628A8"/>
    <w:rsid w:val="006647B8"/>
    <w:rsid w:val="00665C91"/>
    <w:rsid w:val="006679B1"/>
    <w:rsid w:val="006727EA"/>
    <w:rsid w:val="0067387F"/>
    <w:rsid w:val="00676670"/>
    <w:rsid w:val="006903B1"/>
    <w:rsid w:val="00690F3A"/>
    <w:rsid w:val="006926EF"/>
    <w:rsid w:val="00693007"/>
    <w:rsid w:val="00694C0A"/>
    <w:rsid w:val="00696CDD"/>
    <w:rsid w:val="006A7E5F"/>
    <w:rsid w:val="006B1C8A"/>
    <w:rsid w:val="006B21A9"/>
    <w:rsid w:val="006B247D"/>
    <w:rsid w:val="006B3357"/>
    <w:rsid w:val="006B4EDF"/>
    <w:rsid w:val="006B7B90"/>
    <w:rsid w:val="006C1405"/>
    <w:rsid w:val="006C14AC"/>
    <w:rsid w:val="006C3016"/>
    <w:rsid w:val="006C64E7"/>
    <w:rsid w:val="006C69A2"/>
    <w:rsid w:val="006C772D"/>
    <w:rsid w:val="006D1DB3"/>
    <w:rsid w:val="006D41F2"/>
    <w:rsid w:val="006D75F6"/>
    <w:rsid w:val="006E04AD"/>
    <w:rsid w:val="006E44CA"/>
    <w:rsid w:val="006E76AA"/>
    <w:rsid w:val="006E7FA4"/>
    <w:rsid w:val="006F0DD6"/>
    <w:rsid w:val="006F2578"/>
    <w:rsid w:val="006F6B3C"/>
    <w:rsid w:val="00700A04"/>
    <w:rsid w:val="00701683"/>
    <w:rsid w:val="00711A8C"/>
    <w:rsid w:val="00712A08"/>
    <w:rsid w:val="00721BAC"/>
    <w:rsid w:val="00722CDE"/>
    <w:rsid w:val="00725290"/>
    <w:rsid w:val="00725A3A"/>
    <w:rsid w:val="007330D7"/>
    <w:rsid w:val="007335C9"/>
    <w:rsid w:val="00740AE1"/>
    <w:rsid w:val="00744A5E"/>
    <w:rsid w:val="00744C42"/>
    <w:rsid w:val="00747432"/>
    <w:rsid w:val="00750D8E"/>
    <w:rsid w:val="00751857"/>
    <w:rsid w:val="00753723"/>
    <w:rsid w:val="00755E3A"/>
    <w:rsid w:val="00762692"/>
    <w:rsid w:val="00763788"/>
    <w:rsid w:val="00764A30"/>
    <w:rsid w:val="00771ADB"/>
    <w:rsid w:val="0077218A"/>
    <w:rsid w:val="00773729"/>
    <w:rsid w:val="007742B5"/>
    <w:rsid w:val="00776D6C"/>
    <w:rsid w:val="007812B1"/>
    <w:rsid w:val="007819F0"/>
    <w:rsid w:val="00783DAB"/>
    <w:rsid w:val="0078653B"/>
    <w:rsid w:val="007913D3"/>
    <w:rsid w:val="007A1017"/>
    <w:rsid w:val="007A11F7"/>
    <w:rsid w:val="007A292C"/>
    <w:rsid w:val="007A317C"/>
    <w:rsid w:val="007A442B"/>
    <w:rsid w:val="007A68BD"/>
    <w:rsid w:val="007B2993"/>
    <w:rsid w:val="007B3DBF"/>
    <w:rsid w:val="007C40F2"/>
    <w:rsid w:val="007C5495"/>
    <w:rsid w:val="007C59EA"/>
    <w:rsid w:val="007D0412"/>
    <w:rsid w:val="007D1B43"/>
    <w:rsid w:val="007D38F1"/>
    <w:rsid w:val="007D52EF"/>
    <w:rsid w:val="007E2F52"/>
    <w:rsid w:val="007E3629"/>
    <w:rsid w:val="007E3E8F"/>
    <w:rsid w:val="007E448F"/>
    <w:rsid w:val="007E458D"/>
    <w:rsid w:val="007F191B"/>
    <w:rsid w:val="007F1C15"/>
    <w:rsid w:val="007F4149"/>
    <w:rsid w:val="007F5F52"/>
    <w:rsid w:val="007F6A81"/>
    <w:rsid w:val="007F71CF"/>
    <w:rsid w:val="007F73AC"/>
    <w:rsid w:val="008038CB"/>
    <w:rsid w:val="00804452"/>
    <w:rsid w:val="00806415"/>
    <w:rsid w:val="0081114C"/>
    <w:rsid w:val="008115BF"/>
    <w:rsid w:val="008159F3"/>
    <w:rsid w:val="00816AA6"/>
    <w:rsid w:val="00824D50"/>
    <w:rsid w:val="00824D66"/>
    <w:rsid w:val="00827468"/>
    <w:rsid w:val="008331E8"/>
    <w:rsid w:val="008356A6"/>
    <w:rsid w:val="0083788E"/>
    <w:rsid w:val="008407D9"/>
    <w:rsid w:val="00843789"/>
    <w:rsid w:val="00846FAB"/>
    <w:rsid w:val="0085193E"/>
    <w:rsid w:val="00854528"/>
    <w:rsid w:val="00857520"/>
    <w:rsid w:val="0086063B"/>
    <w:rsid w:val="00861151"/>
    <w:rsid w:val="00861DE6"/>
    <w:rsid w:val="008624AD"/>
    <w:rsid w:val="0086276A"/>
    <w:rsid w:val="00862F04"/>
    <w:rsid w:val="00866139"/>
    <w:rsid w:val="00871923"/>
    <w:rsid w:val="0087316B"/>
    <w:rsid w:val="0087551B"/>
    <w:rsid w:val="00877978"/>
    <w:rsid w:val="00882ED6"/>
    <w:rsid w:val="008841F5"/>
    <w:rsid w:val="00884B1E"/>
    <w:rsid w:val="008921E4"/>
    <w:rsid w:val="00892932"/>
    <w:rsid w:val="00896C69"/>
    <w:rsid w:val="00896DCD"/>
    <w:rsid w:val="008978EF"/>
    <w:rsid w:val="00897C4D"/>
    <w:rsid w:val="008A11CE"/>
    <w:rsid w:val="008A1F76"/>
    <w:rsid w:val="008A1F7D"/>
    <w:rsid w:val="008A4C28"/>
    <w:rsid w:val="008A64BA"/>
    <w:rsid w:val="008A71BD"/>
    <w:rsid w:val="008A7470"/>
    <w:rsid w:val="008A7584"/>
    <w:rsid w:val="008A77E7"/>
    <w:rsid w:val="008A7A16"/>
    <w:rsid w:val="008B0118"/>
    <w:rsid w:val="008B4758"/>
    <w:rsid w:val="008B7108"/>
    <w:rsid w:val="008C45B9"/>
    <w:rsid w:val="008D3232"/>
    <w:rsid w:val="008D6CC8"/>
    <w:rsid w:val="008E3F20"/>
    <w:rsid w:val="008E4101"/>
    <w:rsid w:val="008E5D55"/>
    <w:rsid w:val="008E6C41"/>
    <w:rsid w:val="008E779B"/>
    <w:rsid w:val="008F3E3E"/>
    <w:rsid w:val="008F48A6"/>
    <w:rsid w:val="008F7602"/>
    <w:rsid w:val="00900455"/>
    <w:rsid w:val="00910436"/>
    <w:rsid w:val="00910545"/>
    <w:rsid w:val="0091349F"/>
    <w:rsid w:val="00913A66"/>
    <w:rsid w:val="009143D7"/>
    <w:rsid w:val="00915D60"/>
    <w:rsid w:val="00916282"/>
    <w:rsid w:val="00917068"/>
    <w:rsid w:val="00920533"/>
    <w:rsid w:val="00931A4B"/>
    <w:rsid w:val="00932EFC"/>
    <w:rsid w:val="009345B1"/>
    <w:rsid w:val="009348CE"/>
    <w:rsid w:val="009414F2"/>
    <w:rsid w:val="009447AB"/>
    <w:rsid w:val="00944950"/>
    <w:rsid w:val="009462DC"/>
    <w:rsid w:val="00946AEE"/>
    <w:rsid w:val="009544C4"/>
    <w:rsid w:val="00954E26"/>
    <w:rsid w:val="00955AF2"/>
    <w:rsid w:val="00956490"/>
    <w:rsid w:val="009640CE"/>
    <w:rsid w:val="009641BD"/>
    <w:rsid w:val="00964486"/>
    <w:rsid w:val="00964BF2"/>
    <w:rsid w:val="0096638A"/>
    <w:rsid w:val="00966748"/>
    <w:rsid w:val="0096725C"/>
    <w:rsid w:val="009722E0"/>
    <w:rsid w:val="009731C8"/>
    <w:rsid w:val="00974E6D"/>
    <w:rsid w:val="009752D2"/>
    <w:rsid w:val="00982007"/>
    <w:rsid w:val="00983B0A"/>
    <w:rsid w:val="0098782A"/>
    <w:rsid w:val="009956A7"/>
    <w:rsid w:val="00995D2A"/>
    <w:rsid w:val="009974C4"/>
    <w:rsid w:val="009A1B6B"/>
    <w:rsid w:val="009A26F8"/>
    <w:rsid w:val="009A38D3"/>
    <w:rsid w:val="009A5C04"/>
    <w:rsid w:val="009A7569"/>
    <w:rsid w:val="009B0924"/>
    <w:rsid w:val="009B361C"/>
    <w:rsid w:val="009B5FBC"/>
    <w:rsid w:val="009C2B4A"/>
    <w:rsid w:val="009C4A7E"/>
    <w:rsid w:val="009C665A"/>
    <w:rsid w:val="009C68D9"/>
    <w:rsid w:val="009C6E87"/>
    <w:rsid w:val="009D00CF"/>
    <w:rsid w:val="009D52B0"/>
    <w:rsid w:val="009E18C2"/>
    <w:rsid w:val="009E2221"/>
    <w:rsid w:val="009E3768"/>
    <w:rsid w:val="009E3787"/>
    <w:rsid w:val="009E49A0"/>
    <w:rsid w:val="009E7EEC"/>
    <w:rsid w:val="009F194F"/>
    <w:rsid w:val="009F62F3"/>
    <w:rsid w:val="00A07804"/>
    <w:rsid w:val="00A11E32"/>
    <w:rsid w:val="00A1318C"/>
    <w:rsid w:val="00A15A64"/>
    <w:rsid w:val="00A16B07"/>
    <w:rsid w:val="00A1768E"/>
    <w:rsid w:val="00A17B72"/>
    <w:rsid w:val="00A30B59"/>
    <w:rsid w:val="00A33E0F"/>
    <w:rsid w:val="00A347F8"/>
    <w:rsid w:val="00A35994"/>
    <w:rsid w:val="00A404C9"/>
    <w:rsid w:val="00A40F98"/>
    <w:rsid w:val="00A416F4"/>
    <w:rsid w:val="00A42A26"/>
    <w:rsid w:val="00A50EDD"/>
    <w:rsid w:val="00A538A7"/>
    <w:rsid w:val="00A541B8"/>
    <w:rsid w:val="00A54D88"/>
    <w:rsid w:val="00A55E7B"/>
    <w:rsid w:val="00A61398"/>
    <w:rsid w:val="00A62543"/>
    <w:rsid w:val="00A66DF3"/>
    <w:rsid w:val="00A71501"/>
    <w:rsid w:val="00A74C52"/>
    <w:rsid w:val="00A75FDE"/>
    <w:rsid w:val="00A7753E"/>
    <w:rsid w:val="00A84015"/>
    <w:rsid w:val="00A918C1"/>
    <w:rsid w:val="00A91AA2"/>
    <w:rsid w:val="00A91C0B"/>
    <w:rsid w:val="00A92BE1"/>
    <w:rsid w:val="00A93DA8"/>
    <w:rsid w:val="00A94F65"/>
    <w:rsid w:val="00A95A7D"/>
    <w:rsid w:val="00A96D1F"/>
    <w:rsid w:val="00A97912"/>
    <w:rsid w:val="00A97F85"/>
    <w:rsid w:val="00AA0CC3"/>
    <w:rsid w:val="00AB1572"/>
    <w:rsid w:val="00AC0798"/>
    <w:rsid w:val="00AC14B2"/>
    <w:rsid w:val="00AC1EFA"/>
    <w:rsid w:val="00AC32BD"/>
    <w:rsid w:val="00AC4A7F"/>
    <w:rsid w:val="00AC55AC"/>
    <w:rsid w:val="00AC5A4D"/>
    <w:rsid w:val="00AD0B53"/>
    <w:rsid w:val="00AD3009"/>
    <w:rsid w:val="00AE03F6"/>
    <w:rsid w:val="00AE2269"/>
    <w:rsid w:val="00AE2D48"/>
    <w:rsid w:val="00AE322B"/>
    <w:rsid w:val="00AE3343"/>
    <w:rsid w:val="00AE35FF"/>
    <w:rsid w:val="00AE7534"/>
    <w:rsid w:val="00AE7585"/>
    <w:rsid w:val="00AF25BE"/>
    <w:rsid w:val="00AF444C"/>
    <w:rsid w:val="00AF47D1"/>
    <w:rsid w:val="00AF70EF"/>
    <w:rsid w:val="00AF7C98"/>
    <w:rsid w:val="00B04A16"/>
    <w:rsid w:val="00B06866"/>
    <w:rsid w:val="00B070D2"/>
    <w:rsid w:val="00B07809"/>
    <w:rsid w:val="00B11A89"/>
    <w:rsid w:val="00B15D63"/>
    <w:rsid w:val="00B15E50"/>
    <w:rsid w:val="00B160DB"/>
    <w:rsid w:val="00B20BF6"/>
    <w:rsid w:val="00B20C6E"/>
    <w:rsid w:val="00B23A77"/>
    <w:rsid w:val="00B35C3F"/>
    <w:rsid w:val="00B37A65"/>
    <w:rsid w:val="00B41661"/>
    <w:rsid w:val="00B41A1D"/>
    <w:rsid w:val="00B42AB9"/>
    <w:rsid w:val="00B43589"/>
    <w:rsid w:val="00B45A0C"/>
    <w:rsid w:val="00B45B89"/>
    <w:rsid w:val="00B462B9"/>
    <w:rsid w:val="00B46967"/>
    <w:rsid w:val="00B46993"/>
    <w:rsid w:val="00B469D6"/>
    <w:rsid w:val="00B527F4"/>
    <w:rsid w:val="00B529EE"/>
    <w:rsid w:val="00B543A7"/>
    <w:rsid w:val="00B56A03"/>
    <w:rsid w:val="00B60E32"/>
    <w:rsid w:val="00B614AE"/>
    <w:rsid w:val="00B8399F"/>
    <w:rsid w:val="00B84143"/>
    <w:rsid w:val="00B848AB"/>
    <w:rsid w:val="00B86CA3"/>
    <w:rsid w:val="00B9032A"/>
    <w:rsid w:val="00B90495"/>
    <w:rsid w:val="00B90E4B"/>
    <w:rsid w:val="00B92F81"/>
    <w:rsid w:val="00BA12F9"/>
    <w:rsid w:val="00BA141F"/>
    <w:rsid w:val="00BA4AF6"/>
    <w:rsid w:val="00BA4D53"/>
    <w:rsid w:val="00BA559E"/>
    <w:rsid w:val="00BA6F6D"/>
    <w:rsid w:val="00BB45ED"/>
    <w:rsid w:val="00BB71B5"/>
    <w:rsid w:val="00BC6C66"/>
    <w:rsid w:val="00BC7EF5"/>
    <w:rsid w:val="00BD3448"/>
    <w:rsid w:val="00BD4BA3"/>
    <w:rsid w:val="00BD5668"/>
    <w:rsid w:val="00BE17F9"/>
    <w:rsid w:val="00BE281A"/>
    <w:rsid w:val="00BE5986"/>
    <w:rsid w:val="00BE5D5F"/>
    <w:rsid w:val="00BE75E8"/>
    <w:rsid w:val="00BE7777"/>
    <w:rsid w:val="00BF04C1"/>
    <w:rsid w:val="00BF318F"/>
    <w:rsid w:val="00BF33EF"/>
    <w:rsid w:val="00BF4D9C"/>
    <w:rsid w:val="00BF5C8D"/>
    <w:rsid w:val="00C001FA"/>
    <w:rsid w:val="00C01C47"/>
    <w:rsid w:val="00C02793"/>
    <w:rsid w:val="00C04A24"/>
    <w:rsid w:val="00C05148"/>
    <w:rsid w:val="00C105A6"/>
    <w:rsid w:val="00C137C7"/>
    <w:rsid w:val="00C1691D"/>
    <w:rsid w:val="00C172A1"/>
    <w:rsid w:val="00C21779"/>
    <w:rsid w:val="00C23834"/>
    <w:rsid w:val="00C26691"/>
    <w:rsid w:val="00C307CD"/>
    <w:rsid w:val="00C35616"/>
    <w:rsid w:val="00C4125F"/>
    <w:rsid w:val="00C41FAE"/>
    <w:rsid w:val="00C4415B"/>
    <w:rsid w:val="00C4420C"/>
    <w:rsid w:val="00C446FE"/>
    <w:rsid w:val="00C45393"/>
    <w:rsid w:val="00C455CA"/>
    <w:rsid w:val="00C466D8"/>
    <w:rsid w:val="00C53913"/>
    <w:rsid w:val="00C55EB3"/>
    <w:rsid w:val="00C64453"/>
    <w:rsid w:val="00C652C7"/>
    <w:rsid w:val="00C67A7D"/>
    <w:rsid w:val="00C70411"/>
    <w:rsid w:val="00C72A8D"/>
    <w:rsid w:val="00C75AE6"/>
    <w:rsid w:val="00C7619F"/>
    <w:rsid w:val="00C76BAC"/>
    <w:rsid w:val="00C77C04"/>
    <w:rsid w:val="00C801DF"/>
    <w:rsid w:val="00C80AEE"/>
    <w:rsid w:val="00C81F8D"/>
    <w:rsid w:val="00C85BEE"/>
    <w:rsid w:val="00C86365"/>
    <w:rsid w:val="00C902FF"/>
    <w:rsid w:val="00C91522"/>
    <w:rsid w:val="00C91594"/>
    <w:rsid w:val="00C94425"/>
    <w:rsid w:val="00C95118"/>
    <w:rsid w:val="00C95387"/>
    <w:rsid w:val="00C964DF"/>
    <w:rsid w:val="00C96D1D"/>
    <w:rsid w:val="00CA0007"/>
    <w:rsid w:val="00CA076C"/>
    <w:rsid w:val="00CA1DB6"/>
    <w:rsid w:val="00CA4BD0"/>
    <w:rsid w:val="00CA6C01"/>
    <w:rsid w:val="00CA762B"/>
    <w:rsid w:val="00CB17B7"/>
    <w:rsid w:val="00CB183C"/>
    <w:rsid w:val="00CB2191"/>
    <w:rsid w:val="00CB3F46"/>
    <w:rsid w:val="00CB456B"/>
    <w:rsid w:val="00CB7B8B"/>
    <w:rsid w:val="00CC1309"/>
    <w:rsid w:val="00CC3667"/>
    <w:rsid w:val="00CC66A0"/>
    <w:rsid w:val="00CD39FA"/>
    <w:rsid w:val="00CD3CC6"/>
    <w:rsid w:val="00CD4A95"/>
    <w:rsid w:val="00CD6F5F"/>
    <w:rsid w:val="00CE0C03"/>
    <w:rsid w:val="00CE111F"/>
    <w:rsid w:val="00CE2E32"/>
    <w:rsid w:val="00CE4AE0"/>
    <w:rsid w:val="00CE5CDF"/>
    <w:rsid w:val="00CE6D12"/>
    <w:rsid w:val="00CE7465"/>
    <w:rsid w:val="00CF099E"/>
    <w:rsid w:val="00CF2DA7"/>
    <w:rsid w:val="00CF3663"/>
    <w:rsid w:val="00CF606C"/>
    <w:rsid w:val="00D025AD"/>
    <w:rsid w:val="00D02BC0"/>
    <w:rsid w:val="00D065A8"/>
    <w:rsid w:val="00D072BC"/>
    <w:rsid w:val="00D10F70"/>
    <w:rsid w:val="00D1152F"/>
    <w:rsid w:val="00D14659"/>
    <w:rsid w:val="00D14959"/>
    <w:rsid w:val="00D17EA7"/>
    <w:rsid w:val="00D20080"/>
    <w:rsid w:val="00D22DCA"/>
    <w:rsid w:val="00D23766"/>
    <w:rsid w:val="00D240F5"/>
    <w:rsid w:val="00D2714A"/>
    <w:rsid w:val="00D2720B"/>
    <w:rsid w:val="00D27BAB"/>
    <w:rsid w:val="00D353C0"/>
    <w:rsid w:val="00D35CAF"/>
    <w:rsid w:val="00D36B4F"/>
    <w:rsid w:val="00D41F6D"/>
    <w:rsid w:val="00D4209D"/>
    <w:rsid w:val="00D43257"/>
    <w:rsid w:val="00D4561D"/>
    <w:rsid w:val="00D46D42"/>
    <w:rsid w:val="00D50D3C"/>
    <w:rsid w:val="00D52DA7"/>
    <w:rsid w:val="00D531A0"/>
    <w:rsid w:val="00D574EA"/>
    <w:rsid w:val="00D60E78"/>
    <w:rsid w:val="00D658F7"/>
    <w:rsid w:val="00D66D04"/>
    <w:rsid w:val="00D677D1"/>
    <w:rsid w:val="00D7084A"/>
    <w:rsid w:val="00D73071"/>
    <w:rsid w:val="00D81C2D"/>
    <w:rsid w:val="00D8297D"/>
    <w:rsid w:val="00D9047A"/>
    <w:rsid w:val="00D934EB"/>
    <w:rsid w:val="00D935A5"/>
    <w:rsid w:val="00D94391"/>
    <w:rsid w:val="00DA105E"/>
    <w:rsid w:val="00DA14AB"/>
    <w:rsid w:val="00DA2467"/>
    <w:rsid w:val="00DA4761"/>
    <w:rsid w:val="00DA55E3"/>
    <w:rsid w:val="00DB15CA"/>
    <w:rsid w:val="00DB15F3"/>
    <w:rsid w:val="00DB1AD8"/>
    <w:rsid w:val="00DB2FF8"/>
    <w:rsid w:val="00DB55E2"/>
    <w:rsid w:val="00DC1546"/>
    <w:rsid w:val="00DC282D"/>
    <w:rsid w:val="00DD01E9"/>
    <w:rsid w:val="00DD01ED"/>
    <w:rsid w:val="00DD3BF6"/>
    <w:rsid w:val="00DD3C04"/>
    <w:rsid w:val="00DE0CA1"/>
    <w:rsid w:val="00DE118C"/>
    <w:rsid w:val="00DE275E"/>
    <w:rsid w:val="00DE34B6"/>
    <w:rsid w:val="00DF008D"/>
    <w:rsid w:val="00DF3E70"/>
    <w:rsid w:val="00DF694E"/>
    <w:rsid w:val="00E00CB2"/>
    <w:rsid w:val="00E0114E"/>
    <w:rsid w:val="00E022B5"/>
    <w:rsid w:val="00E10792"/>
    <w:rsid w:val="00E11547"/>
    <w:rsid w:val="00E15F9C"/>
    <w:rsid w:val="00E26C8B"/>
    <w:rsid w:val="00E3067C"/>
    <w:rsid w:val="00E30F64"/>
    <w:rsid w:val="00E3145F"/>
    <w:rsid w:val="00E35330"/>
    <w:rsid w:val="00E37C92"/>
    <w:rsid w:val="00E440EB"/>
    <w:rsid w:val="00E45C0D"/>
    <w:rsid w:val="00E52E6D"/>
    <w:rsid w:val="00E54BD7"/>
    <w:rsid w:val="00E55485"/>
    <w:rsid w:val="00E57302"/>
    <w:rsid w:val="00E60A5E"/>
    <w:rsid w:val="00E61094"/>
    <w:rsid w:val="00E637B6"/>
    <w:rsid w:val="00E65E02"/>
    <w:rsid w:val="00E714EA"/>
    <w:rsid w:val="00E72491"/>
    <w:rsid w:val="00E74B05"/>
    <w:rsid w:val="00E74DE2"/>
    <w:rsid w:val="00E77201"/>
    <w:rsid w:val="00E80C44"/>
    <w:rsid w:val="00E85936"/>
    <w:rsid w:val="00E869D9"/>
    <w:rsid w:val="00E90B57"/>
    <w:rsid w:val="00E90C6E"/>
    <w:rsid w:val="00E90C6F"/>
    <w:rsid w:val="00E94454"/>
    <w:rsid w:val="00E951A2"/>
    <w:rsid w:val="00E97905"/>
    <w:rsid w:val="00E97BE2"/>
    <w:rsid w:val="00EA0413"/>
    <w:rsid w:val="00EA06C0"/>
    <w:rsid w:val="00EA20F8"/>
    <w:rsid w:val="00EA48F0"/>
    <w:rsid w:val="00EA4D86"/>
    <w:rsid w:val="00EB3602"/>
    <w:rsid w:val="00EB549C"/>
    <w:rsid w:val="00EB6456"/>
    <w:rsid w:val="00EC3E2C"/>
    <w:rsid w:val="00EC4A22"/>
    <w:rsid w:val="00EC5D3A"/>
    <w:rsid w:val="00EC6D81"/>
    <w:rsid w:val="00ED0189"/>
    <w:rsid w:val="00ED468D"/>
    <w:rsid w:val="00ED79FC"/>
    <w:rsid w:val="00EE2E83"/>
    <w:rsid w:val="00EF2666"/>
    <w:rsid w:val="00EF2A2A"/>
    <w:rsid w:val="00EF2FB0"/>
    <w:rsid w:val="00EF36F7"/>
    <w:rsid w:val="00EF6467"/>
    <w:rsid w:val="00EF6517"/>
    <w:rsid w:val="00EF7EC7"/>
    <w:rsid w:val="00F02B4F"/>
    <w:rsid w:val="00F038FF"/>
    <w:rsid w:val="00F03C41"/>
    <w:rsid w:val="00F106BD"/>
    <w:rsid w:val="00F10BEA"/>
    <w:rsid w:val="00F118E1"/>
    <w:rsid w:val="00F119C9"/>
    <w:rsid w:val="00F13211"/>
    <w:rsid w:val="00F13430"/>
    <w:rsid w:val="00F136B1"/>
    <w:rsid w:val="00F15A9B"/>
    <w:rsid w:val="00F17FCF"/>
    <w:rsid w:val="00F204D4"/>
    <w:rsid w:val="00F21100"/>
    <w:rsid w:val="00F246FE"/>
    <w:rsid w:val="00F257F0"/>
    <w:rsid w:val="00F2700D"/>
    <w:rsid w:val="00F31728"/>
    <w:rsid w:val="00F34305"/>
    <w:rsid w:val="00F3707C"/>
    <w:rsid w:val="00F40EE1"/>
    <w:rsid w:val="00F43141"/>
    <w:rsid w:val="00F444D4"/>
    <w:rsid w:val="00F44D2E"/>
    <w:rsid w:val="00F454FA"/>
    <w:rsid w:val="00F47387"/>
    <w:rsid w:val="00F52299"/>
    <w:rsid w:val="00F543EB"/>
    <w:rsid w:val="00F55D76"/>
    <w:rsid w:val="00F61136"/>
    <w:rsid w:val="00F65774"/>
    <w:rsid w:val="00F6706F"/>
    <w:rsid w:val="00F7192E"/>
    <w:rsid w:val="00F72501"/>
    <w:rsid w:val="00F81FB6"/>
    <w:rsid w:val="00F84153"/>
    <w:rsid w:val="00F845CA"/>
    <w:rsid w:val="00F84BF8"/>
    <w:rsid w:val="00F8663D"/>
    <w:rsid w:val="00F9199C"/>
    <w:rsid w:val="00F91B11"/>
    <w:rsid w:val="00F93508"/>
    <w:rsid w:val="00F95986"/>
    <w:rsid w:val="00F959F2"/>
    <w:rsid w:val="00F95F36"/>
    <w:rsid w:val="00F96ADA"/>
    <w:rsid w:val="00FA0CC3"/>
    <w:rsid w:val="00FA10F2"/>
    <w:rsid w:val="00FA3528"/>
    <w:rsid w:val="00FA56F8"/>
    <w:rsid w:val="00FB0F81"/>
    <w:rsid w:val="00FB3791"/>
    <w:rsid w:val="00FB70E0"/>
    <w:rsid w:val="00FC257F"/>
    <w:rsid w:val="00FD0AC4"/>
    <w:rsid w:val="00FD1737"/>
    <w:rsid w:val="00FD1D88"/>
    <w:rsid w:val="00FD254D"/>
    <w:rsid w:val="00FD2721"/>
    <w:rsid w:val="00FD362C"/>
    <w:rsid w:val="00FD49DC"/>
    <w:rsid w:val="00FE0040"/>
    <w:rsid w:val="00FE28ED"/>
    <w:rsid w:val="00FE4FFE"/>
    <w:rsid w:val="00FE5D13"/>
    <w:rsid w:val="00FF064F"/>
    <w:rsid w:val="00FF3172"/>
    <w:rsid w:val="00FF3970"/>
    <w:rsid w:val="00FF4B75"/>
    <w:rsid w:val="00FF51FF"/>
    <w:rsid w:val="00FF7263"/>
    <w:rsid w:val="4CBE7879"/>
    <w:rsid w:val="57305A9B"/>
    <w:rsid w:val="5B7547D3"/>
    <w:rsid w:val="6FA1B280"/>
    <w:rsid w:val="7BF4B6D0"/>
    <w:rsid w:val="7D4BD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45C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79E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eastAsiaTheme="majorEastAsia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spacing w:before="360" w:after="0"/>
    </w:pPr>
    <w:rPr>
      <w:rFonts w:cstheme="majorHAnsi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0"/>
      <w:ind w:left="220"/>
    </w:pPr>
    <w:rPr>
      <w:rFonts w:cstheme="minorHAns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1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4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asciiTheme="majorHAnsi" w:eastAsia="Calibri" w:hAnsiTheme="majorHAnsi" w:cstheme="minorHAnsi"/>
    </w:rPr>
  </w:style>
  <w:style w:type="character" w:customStyle="1" w:styleId="normaltextrun">
    <w:name w:val="normaltextrun"/>
    <w:basedOn w:val="Standardnpsmoodstavce"/>
    <w:rsid w:val="00F84BF8"/>
  </w:style>
  <w:style w:type="character" w:styleId="Nevyeenzmnka">
    <w:name w:val="Unresolved Mention"/>
    <w:basedOn w:val="Standardnpsmoodstavce"/>
    <w:uiPriority w:val="99"/>
    <w:semiHidden/>
    <w:unhideWhenUsed/>
    <w:rsid w:val="00F84BF8"/>
    <w:rPr>
      <w:color w:val="605E5C"/>
      <w:shd w:val="clear" w:color="auto" w:fill="E1DFDD"/>
    </w:rPr>
  </w:style>
  <w:style w:type="paragraph" w:customStyle="1" w:styleId="Default">
    <w:name w:val="Default"/>
    <w:rsid w:val="00E90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25715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57159"/>
    <w:rPr>
      <w:rFonts w:eastAsiaTheme="minorEastAsia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98782A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98782A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98782A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98782A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98782A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98782A"/>
    <w:pPr>
      <w:spacing w:after="0"/>
      <w:ind w:left="1540"/>
    </w:pPr>
    <w:rPr>
      <w:rFonts w:cstheme="minorHAnsi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5268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52685"/>
    <w:rPr>
      <w:rFonts w:asciiTheme="majorHAnsi" w:hAnsiTheme="majorHAns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52685"/>
    <w:rPr>
      <w:vertAlign w:val="superscript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79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">
    <w:name w:val="Body Text"/>
    <w:basedOn w:val="Normln"/>
    <w:link w:val="ZkladntextChar"/>
    <w:rsid w:val="00AC4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C4A7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l5">
    <w:name w:val="l5"/>
    <w:basedOn w:val="Normln"/>
    <w:rsid w:val="0069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90F3A"/>
    <w:rPr>
      <w:i/>
      <w:iCs/>
    </w:rPr>
  </w:style>
  <w:style w:type="paragraph" w:customStyle="1" w:styleId="l6">
    <w:name w:val="l6"/>
    <w:basedOn w:val="Normln"/>
    <w:rsid w:val="0069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69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976E0"/>
    <w:pPr>
      <w:spacing w:after="0" w:line="240" w:lineRule="auto"/>
    </w:pPr>
    <w:rPr>
      <w:rFonts w:asciiTheme="majorHAnsi" w:hAnsiTheme="majorHAns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707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707AF"/>
    <w:rPr>
      <w:rFonts w:asciiTheme="majorHAnsi" w:hAnsiTheme="majorHAns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707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707AF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C2C51-62BC-45AC-BE4A-8033054D9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93A39-AE6C-40E5-ABD6-F50FA728E26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3.xml><?xml version="1.0" encoding="utf-8"?>
<ds:datastoreItem xmlns:ds="http://schemas.openxmlformats.org/officeDocument/2006/customXml" ds:itemID="{8E5A35DA-005B-450B-9373-66FAF0603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64B980-19B8-4998-85E8-921007C52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134</TotalTime>
  <Pages>6</Pages>
  <Words>1083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Michaela</dc:creator>
  <cp:keywords/>
  <dc:description/>
  <cp:lastModifiedBy>Sýkorová Michaela</cp:lastModifiedBy>
  <cp:revision>7</cp:revision>
  <cp:lastPrinted>2025-04-14T11:13:00Z</cp:lastPrinted>
  <dcterms:created xsi:type="dcterms:W3CDTF">2025-12-01T07:20:00Z</dcterms:created>
  <dcterms:modified xsi:type="dcterms:W3CDTF">2025-12-02T07:25:00Z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