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8DAAB" w14:textId="77777777" w:rsidR="00F96A32" w:rsidRDefault="00F96A32" w:rsidP="00F96A32">
      <w:pPr>
        <w:pStyle w:val="Zkladntext"/>
        <w:jc w:val="center"/>
        <w:rPr>
          <w:b/>
          <w:sz w:val="32"/>
        </w:rPr>
      </w:pPr>
      <w:r>
        <w:rPr>
          <w:b/>
          <w:sz w:val="32"/>
        </w:rPr>
        <w:t>OBEC LEŠANY</w:t>
      </w:r>
    </w:p>
    <w:p w14:paraId="14A9C165" w14:textId="77777777" w:rsidR="00F96A32" w:rsidRDefault="00F96A32" w:rsidP="00F96A32">
      <w:pPr>
        <w:pStyle w:val="Zkladntext"/>
        <w:jc w:val="center"/>
        <w:rPr>
          <w:b/>
          <w:sz w:val="32"/>
        </w:rPr>
      </w:pPr>
    </w:p>
    <w:p w14:paraId="4F6CE920" w14:textId="77777777" w:rsidR="00F96A32" w:rsidRDefault="00F96A32" w:rsidP="00F96A32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20385BA0" w14:textId="77777777" w:rsidR="00F96A32" w:rsidRDefault="00F96A32" w:rsidP="00F96A32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>obce Lešany</w:t>
      </w:r>
    </w:p>
    <w:p w14:paraId="2D1FCB4A" w14:textId="77777777" w:rsidR="0065360D" w:rsidRPr="00F96A32" w:rsidRDefault="00F96A32" w:rsidP="00F96A32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č. 6/2008,</w:t>
      </w:r>
    </w:p>
    <w:p w14:paraId="37C69845" w14:textId="77777777" w:rsidR="0065360D" w:rsidRDefault="0065360D">
      <w:pPr>
        <w:pStyle w:val="NormlnIMP"/>
        <w:spacing w:line="240" w:lineRule="auto"/>
        <w:jc w:val="center"/>
        <w:rPr>
          <w:b/>
          <w:color w:val="000000"/>
          <w:sz w:val="20"/>
        </w:rPr>
      </w:pPr>
    </w:p>
    <w:p w14:paraId="58CC665B" w14:textId="77777777" w:rsidR="0065360D" w:rsidRPr="00ED316B" w:rsidRDefault="0065360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ED316B">
        <w:rPr>
          <w:b/>
          <w:color w:val="000000"/>
          <w:szCs w:val="24"/>
        </w:rPr>
        <w:t xml:space="preserve">kterou se stanovují pravidla pro pohyb psů na veřejném prostranství v obci </w:t>
      </w:r>
      <w:r w:rsidR="00A02A55" w:rsidRPr="00ED316B">
        <w:rPr>
          <w:b/>
          <w:color w:val="000000"/>
          <w:szCs w:val="24"/>
        </w:rPr>
        <w:t>Lešany</w:t>
      </w:r>
    </w:p>
    <w:p w14:paraId="347FA25A" w14:textId="77777777" w:rsidR="0065360D" w:rsidRDefault="0065360D">
      <w:pPr>
        <w:pStyle w:val="Zkladntext"/>
        <w:spacing w:after="0"/>
        <w:jc w:val="center"/>
        <w:rPr>
          <w:b/>
          <w:sz w:val="20"/>
        </w:rPr>
      </w:pPr>
    </w:p>
    <w:p w14:paraId="1F8422C0" w14:textId="77777777" w:rsidR="0065360D" w:rsidRPr="00ED316B" w:rsidRDefault="0065360D" w:rsidP="00ED316B">
      <w:pPr>
        <w:pStyle w:val="Zkladntext"/>
        <w:spacing w:after="0"/>
        <w:jc w:val="both"/>
        <w:rPr>
          <w:szCs w:val="24"/>
        </w:rPr>
      </w:pPr>
      <w:r w:rsidRPr="00ED316B">
        <w:rPr>
          <w:szCs w:val="24"/>
        </w:rPr>
        <w:t xml:space="preserve">Zastupitelstvo obce </w:t>
      </w:r>
      <w:r w:rsidR="00FB40FD" w:rsidRPr="00ED316B">
        <w:rPr>
          <w:szCs w:val="24"/>
        </w:rPr>
        <w:t xml:space="preserve">Lešany </w:t>
      </w:r>
      <w:r w:rsidRPr="00ED316B">
        <w:rPr>
          <w:szCs w:val="24"/>
        </w:rPr>
        <w:t xml:space="preserve">se na svém zasedání dne </w:t>
      </w:r>
      <w:r w:rsidR="00FB40FD" w:rsidRPr="00ED316B">
        <w:rPr>
          <w:szCs w:val="24"/>
        </w:rPr>
        <w:t>15.</w:t>
      </w:r>
      <w:r w:rsidR="00ED316B">
        <w:rPr>
          <w:szCs w:val="24"/>
        </w:rPr>
        <w:t xml:space="preserve"> </w:t>
      </w:r>
      <w:r w:rsidR="00FB40FD" w:rsidRPr="00ED316B">
        <w:rPr>
          <w:szCs w:val="24"/>
        </w:rPr>
        <w:t>12.</w:t>
      </w:r>
      <w:r w:rsidR="00ED316B">
        <w:rPr>
          <w:szCs w:val="24"/>
        </w:rPr>
        <w:t xml:space="preserve"> </w:t>
      </w:r>
      <w:r w:rsidR="00FB40FD" w:rsidRPr="00ED316B">
        <w:rPr>
          <w:szCs w:val="24"/>
        </w:rPr>
        <w:t>2008</w:t>
      </w:r>
      <w:r w:rsidRPr="00ED316B">
        <w:rPr>
          <w:szCs w:val="24"/>
        </w:rPr>
        <w:t xml:space="preserve"> usneslo vydat na základě </w:t>
      </w:r>
      <w:r w:rsidRPr="00ED316B">
        <w:rPr>
          <w:szCs w:val="24"/>
        </w:rPr>
        <w:br/>
        <w:t xml:space="preserve">ust. § 24 odst. 2 zákona č. 246/1992 Sb., na ochranu zvířat proti týrání, ve znění pozdějších předpisů, a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ED316B">
          <w:rPr>
            <w:szCs w:val="24"/>
          </w:rPr>
          <w:t>35 a</w:t>
        </w:r>
      </w:smartTag>
      <w:r w:rsidRPr="00ED316B">
        <w:rPr>
          <w:szCs w:val="24"/>
        </w:rPr>
        <w:t xml:space="preserve"> § 84 odst. 2) písm. h) zákona č. 128/2000 Sb., o obcích (obecní zřízení), ve znění pozdějších předpisů, tuto obecně závaznou vyhlášku:</w:t>
      </w:r>
    </w:p>
    <w:p w14:paraId="2B35E13D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</w:p>
    <w:p w14:paraId="4D0EB18F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Čl. 1</w:t>
      </w:r>
    </w:p>
    <w:p w14:paraId="47BE90F7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Pravidla pro pohyb psů na veřejném prostranství</w:t>
      </w:r>
    </w:p>
    <w:p w14:paraId="74CC41A6" w14:textId="77777777" w:rsidR="0065360D" w:rsidRPr="00ED316B" w:rsidRDefault="0065360D">
      <w:pPr>
        <w:pStyle w:val="Zkladntext"/>
        <w:spacing w:after="0"/>
        <w:jc w:val="center"/>
        <w:rPr>
          <w:szCs w:val="24"/>
        </w:rPr>
      </w:pPr>
    </w:p>
    <w:p w14:paraId="5AFF690D" w14:textId="77777777" w:rsidR="0065360D" w:rsidRPr="00ED316B" w:rsidRDefault="0065360D">
      <w:pPr>
        <w:pStyle w:val="Seznamoslovan"/>
        <w:numPr>
          <w:ilvl w:val="0"/>
          <w:numId w:val="2"/>
        </w:numPr>
        <w:rPr>
          <w:szCs w:val="24"/>
        </w:rPr>
      </w:pPr>
      <w:r w:rsidRPr="00ED316B">
        <w:rPr>
          <w:szCs w:val="24"/>
        </w:rPr>
        <w:t>Stanovují se následující pravidla pro pohyb psů na veřejném prostranství</w:t>
      </w:r>
      <w:r w:rsidRPr="00ED316B">
        <w:rPr>
          <w:rStyle w:val="Znakapoznpodarou"/>
          <w:szCs w:val="24"/>
        </w:rPr>
        <w:footnoteReference w:customMarkFollows="1" w:id="1"/>
        <w:t>1)</w:t>
      </w:r>
      <w:r w:rsidRPr="00ED316B">
        <w:rPr>
          <w:szCs w:val="24"/>
        </w:rPr>
        <w:t xml:space="preserve"> v obci:</w:t>
      </w:r>
    </w:p>
    <w:p w14:paraId="136DF95B" w14:textId="77777777" w:rsidR="0065360D" w:rsidRPr="00ED316B" w:rsidRDefault="0065360D">
      <w:pPr>
        <w:pStyle w:val="Seznamoslovan"/>
        <w:numPr>
          <w:ilvl w:val="0"/>
          <w:numId w:val="1"/>
        </w:numPr>
        <w:rPr>
          <w:szCs w:val="24"/>
        </w:rPr>
      </w:pPr>
      <w:r w:rsidRPr="00ED316B">
        <w:rPr>
          <w:szCs w:val="24"/>
        </w:rPr>
        <w:t xml:space="preserve">na veřejných prostranstvích v obci, vyznačených na mapce v příloze k této obecně závazné vyhlášce, je možný pohyb psů pouze </w:t>
      </w:r>
      <w:r w:rsidRPr="00ED316B">
        <w:rPr>
          <w:i/>
          <w:iCs/>
          <w:szCs w:val="24"/>
        </w:rPr>
        <w:t>„na vodítku“</w:t>
      </w:r>
      <w:r w:rsidR="00D87BC7">
        <w:rPr>
          <w:i/>
          <w:iCs/>
          <w:szCs w:val="24"/>
        </w:rPr>
        <w:t>,</w:t>
      </w:r>
    </w:p>
    <w:p w14:paraId="7D03E588" w14:textId="77777777" w:rsidR="0065360D" w:rsidRPr="00ED316B" w:rsidRDefault="0065360D">
      <w:pPr>
        <w:pStyle w:val="Seznamoslovan"/>
        <w:numPr>
          <w:ilvl w:val="0"/>
          <w:numId w:val="1"/>
        </w:numPr>
        <w:rPr>
          <w:szCs w:val="24"/>
        </w:rPr>
      </w:pPr>
      <w:r w:rsidRPr="00ED316B">
        <w:rPr>
          <w:szCs w:val="24"/>
        </w:rPr>
        <w:t>na veřejných prostranstvích v obci, vyznačených na mapce v příloze k této obecně závazné vyhlášce, se zakazuje výcvik psů</w:t>
      </w:r>
      <w:r w:rsidR="00D87BC7">
        <w:rPr>
          <w:szCs w:val="24"/>
        </w:rPr>
        <w:t>.</w:t>
      </w:r>
    </w:p>
    <w:p w14:paraId="19898B91" w14:textId="77777777" w:rsidR="0065360D" w:rsidRPr="00ED316B" w:rsidRDefault="0065360D">
      <w:pPr>
        <w:pStyle w:val="Seznamoslovan"/>
        <w:numPr>
          <w:ilvl w:val="0"/>
          <w:numId w:val="2"/>
        </w:numPr>
        <w:rPr>
          <w:szCs w:val="24"/>
        </w:rPr>
      </w:pPr>
      <w:r w:rsidRPr="00ED316B">
        <w:rPr>
          <w:szCs w:val="24"/>
        </w:rPr>
        <w:t>Za splnění povinností stanovených v odst. 1. odpovídá osoba doprovázející psa, popř. chovatel</w:t>
      </w:r>
      <w:r w:rsidRPr="00ED316B">
        <w:rPr>
          <w:rStyle w:val="Znakapoznpodarou"/>
          <w:szCs w:val="24"/>
        </w:rPr>
        <w:footnoteReference w:customMarkFollows="1" w:id="2"/>
        <w:t>2)</w:t>
      </w:r>
      <w:r w:rsidRPr="00ED316B">
        <w:rPr>
          <w:szCs w:val="24"/>
        </w:rPr>
        <w:t xml:space="preserve"> psa.</w:t>
      </w:r>
    </w:p>
    <w:p w14:paraId="4CBC0893" w14:textId="77777777" w:rsidR="0065360D" w:rsidRPr="00ED316B" w:rsidRDefault="0065360D">
      <w:pPr>
        <w:pStyle w:val="Seznamoslovan"/>
        <w:numPr>
          <w:ilvl w:val="0"/>
          <w:numId w:val="2"/>
        </w:numPr>
        <w:rPr>
          <w:b/>
          <w:szCs w:val="24"/>
        </w:rPr>
      </w:pPr>
      <w:r w:rsidRPr="00ED316B">
        <w:rPr>
          <w:szCs w:val="24"/>
        </w:rPr>
        <w:t>Ustanovení odst. 1 se nevztahuje na psy služební</w:t>
      </w:r>
      <w:r w:rsidRPr="00ED316B">
        <w:rPr>
          <w:rStyle w:val="Znakapoznpodarou"/>
          <w:szCs w:val="24"/>
        </w:rPr>
        <w:footnoteReference w:customMarkFollows="1" w:id="3"/>
        <w:t>3)</w:t>
      </w:r>
      <w:r w:rsidRPr="00ED316B">
        <w:rPr>
          <w:szCs w:val="24"/>
        </w:rPr>
        <w:t xml:space="preserve"> a záchranářské při výkonu služby </w:t>
      </w:r>
      <w:r w:rsidRPr="00ED316B">
        <w:rPr>
          <w:szCs w:val="24"/>
        </w:rPr>
        <w:br/>
        <w:t>a záchranných prací a na psy speciálně vycvičené jako průvodci zdravotně postižených osob.</w:t>
      </w:r>
    </w:p>
    <w:p w14:paraId="64A1D381" w14:textId="77777777" w:rsidR="00ED316B" w:rsidRPr="00ED316B" w:rsidRDefault="00ED316B" w:rsidP="00ED316B">
      <w:pPr>
        <w:pStyle w:val="Seznamoslovan"/>
        <w:numPr>
          <w:ilvl w:val="0"/>
          <w:numId w:val="0"/>
        </w:numPr>
        <w:rPr>
          <w:b/>
          <w:szCs w:val="24"/>
        </w:rPr>
      </w:pPr>
    </w:p>
    <w:p w14:paraId="2F3BEF7B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Čl. 2</w:t>
      </w:r>
    </w:p>
    <w:p w14:paraId="295EFF93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Zrušovací ustanovení</w:t>
      </w:r>
    </w:p>
    <w:p w14:paraId="3C7F8597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</w:p>
    <w:p w14:paraId="0334CDDF" w14:textId="77777777" w:rsidR="0065360D" w:rsidRPr="00ED316B" w:rsidRDefault="0065360D">
      <w:pPr>
        <w:pStyle w:val="Seznamoslovan"/>
        <w:numPr>
          <w:ilvl w:val="0"/>
          <w:numId w:val="0"/>
        </w:numPr>
        <w:spacing w:after="120"/>
        <w:rPr>
          <w:szCs w:val="24"/>
        </w:rPr>
      </w:pPr>
      <w:r w:rsidRPr="00ED316B">
        <w:rPr>
          <w:szCs w:val="24"/>
        </w:rPr>
        <w:t xml:space="preserve">Touto obecně závaznou vyhláškou se ruší obecně závazná vyhláška obce </w:t>
      </w:r>
      <w:r w:rsidR="00FB40FD" w:rsidRPr="00ED316B">
        <w:rPr>
          <w:szCs w:val="24"/>
        </w:rPr>
        <w:t>Lešany</w:t>
      </w:r>
      <w:r w:rsidRPr="00ED316B">
        <w:rPr>
          <w:szCs w:val="24"/>
        </w:rPr>
        <w:t xml:space="preserve"> č. </w:t>
      </w:r>
      <w:r w:rsidR="00FB40FD" w:rsidRPr="00ED316B">
        <w:rPr>
          <w:szCs w:val="24"/>
        </w:rPr>
        <w:t xml:space="preserve">2/2008 </w:t>
      </w:r>
      <w:r w:rsidRPr="00ED316B">
        <w:rPr>
          <w:color w:val="000000"/>
          <w:szCs w:val="24"/>
        </w:rPr>
        <w:t>o</w:t>
      </w:r>
      <w:r w:rsidR="00FB40FD" w:rsidRPr="00ED316B">
        <w:rPr>
          <w:color w:val="000000"/>
          <w:szCs w:val="24"/>
        </w:rPr>
        <w:t xml:space="preserve"> pravidlech pro pohyb psů na veřejném prostranství</w:t>
      </w:r>
      <w:r w:rsidR="002B4FAE">
        <w:rPr>
          <w:color w:val="000000"/>
          <w:szCs w:val="24"/>
        </w:rPr>
        <w:t>,</w:t>
      </w:r>
      <w:r w:rsidR="00FB40FD" w:rsidRPr="00ED316B">
        <w:rPr>
          <w:szCs w:val="24"/>
        </w:rPr>
        <w:t xml:space="preserve"> ze dne </w:t>
      </w:r>
      <w:r w:rsidR="009136CF" w:rsidRPr="00ED316B">
        <w:rPr>
          <w:rFonts w:eastAsia="MS Mincho"/>
          <w:szCs w:val="24"/>
        </w:rPr>
        <w:t>8.2.2008.</w:t>
      </w:r>
    </w:p>
    <w:p w14:paraId="1BCA9997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</w:p>
    <w:p w14:paraId="4672E477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Čl. 3</w:t>
      </w:r>
    </w:p>
    <w:p w14:paraId="40B372F6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  <w:r w:rsidRPr="00ED316B">
        <w:rPr>
          <w:b/>
          <w:szCs w:val="24"/>
        </w:rPr>
        <w:t>Účinnost</w:t>
      </w:r>
    </w:p>
    <w:p w14:paraId="3F4E1704" w14:textId="77777777" w:rsidR="0065360D" w:rsidRPr="00ED316B" w:rsidRDefault="0065360D">
      <w:pPr>
        <w:pStyle w:val="Zkladntext"/>
        <w:spacing w:after="0"/>
        <w:jc w:val="center"/>
        <w:rPr>
          <w:b/>
          <w:szCs w:val="24"/>
        </w:rPr>
      </w:pPr>
    </w:p>
    <w:p w14:paraId="31D5D184" w14:textId="77777777" w:rsidR="0065360D" w:rsidRPr="00ED316B" w:rsidRDefault="0065360D">
      <w:pPr>
        <w:pStyle w:val="Seznamoslovan"/>
        <w:numPr>
          <w:ilvl w:val="0"/>
          <w:numId w:val="0"/>
        </w:numPr>
        <w:rPr>
          <w:szCs w:val="24"/>
        </w:rPr>
      </w:pPr>
      <w:r w:rsidRPr="00ED316B">
        <w:rPr>
          <w:szCs w:val="24"/>
        </w:rPr>
        <w:t>Tato obecně závazná vyhláška nabývá účinnosti 15. dnem po dni jejího vyhlášení.</w:t>
      </w:r>
    </w:p>
    <w:p w14:paraId="72D37F5B" w14:textId="77777777" w:rsidR="0065360D" w:rsidRPr="00ED316B" w:rsidRDefault="0065360D">
      <w:pPr>
        <w:pStyle w:val="Zkladntext"/>
        <w:rPr>
          <w:szCs w:val="24"/>
        </w:rPr>
      </w:pPr>
    </w:p>
    <w:p w14:paraId="36C9AE0F" w14:textId="77777777" w:rsidR="0065360D" w:rsidRDefault="0065360D">
      <w:pPr>
        <w:pStyle w:val="Zkladntext"/>
        <w:rPr>
          <w:sz w:val="20"/>
        </w:rPr>
      </w:pPr>
    </w:p>
    <w:p w14:paraId="722753C8" w14:textId="77777777" w:rsidR="00ED316B" w:rsidRDefault="00ED316B" w:rsidP="00ED316B">
      <w:pPr>
        <w:pStyle w:val="Zkladntext"/>
        <w:tabs>
          <w:tab w:val="left" w:pos="6120"/>
        </w:tabs>
      </w:pPr>
      <w:r>
        <w:t xml:space="preserve">…………………… </w:t>
      </w:r>
      <w:r>
        <w:tab/>
        <w:t>…………………………</w:t>
      </w:r>
    </w:p>
    <w:p w14:paraId="69C613CB" w14:textId="77777777" w:rsidR="00ED316B" w:rsidRDefault="00ED316B" w:rsidP="00ED316B">
      <w:pPr>
        <w:pStyle w:val="Zkladntext"/>
        <w:tabs>
          <w:tab w:val="left" w:pos="180"/>
        </w:tabs>
      </w:pPr>
      <w:r>
        <w:t xml:space="preserve"> Stanislav Faltýnek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Ing. Vladislava Bábková</w:t>
      </w:r>
    </w:p>
    <w:p w14:paraId="6EF24190" w14:textId="77777777" w:rsidR="00ED316B" w:rsidRDefault="00ED316B" w:rsidP="00ED316B">
      <w:pPr>
        <w:pStyle w:val="Zkladntext"/>
        <w:tabs>
          <w:tab w:val="left" w:pos="312"/>
        </w:tabs>
      </w:pPr>
      <w:r>
        <w:t xml:space="preserve">   1.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starostka</w:t>
      </w:r>
    </w:p>
    <w:p w14:paraId="5ECA23F4" w14:textId="77777777" w:rsidR="002B4FAE" w:rsidRDefault="002B4FAE" w:rsidP="00ED316B">
      <w:pPr>
        <w:pStyle w:val="Zkladntext"/>
      </w:pPr>
    </w:p>
    <w:p w14:paraId="0BD21E30" w14:textId="77777777" w:rsidR="00ED316B" w:rsidRDefault="00ED316B" w:rsidP="00ED316B">
      <w:pPr>
        <w:pStyle w:val="Zkladntext"/>
      </w:pPr>
      <w:r>
        <w:t>Vyvěšeno na úřední desce dne: 15. 12. 2008</w:t>
      </w:r>
    </w:p>
    <w:p w14:paraId="16DCC30C" w14:textId="77777777" w:rsidR="00ED316B" w:rsidRDefault="00ED316B" w:rsidP="00ED316B">
      <w:pPr>
        <w:pStyle w:val="Zkladntext"/>
      </w:pPr>
    </w:p>
    <w:p w14:paraId="2E337243" w14:textId="77777777" w:rsidR="00ED316B" w:rsidRDefault="00ED316B" w:rsidP="00ED316B">
      <w:pPr>
        <w:pStyle w:val="Zkladntext"/>
      </w:pPr>
      <w:r>
        <w:t>Sejmuto z úřední desky dne: 31. 12. 2008</w:t>
      </w:r>
    </w:p>
    <w:p w14:paraId="06B33216" w14:textId="77777777" w:rsidR="0065360D" w:rsidRDefault="0065360D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20"/>
        </w:rPr>
      </w:pPr>
    </w:p>
    <w:p w14:paraId="23951CE2" w14:textId="77777777" w:rsidR="0065360D" w:rsidRDefault="0065360D">
      <w:pPr>
        <w:pStyle w:val="Zkladntext2"/>
        <w:rPr>
          <w:sz w:val="20"/>
        </w:rPr>
      </w:pPr>
    </w:p>
    <w:p w14:paraId="2A81C7FE" w14:textId="77777777" w:rsidR="00ED316B" w:rsidRDefault="00ED316B">
      <w:pPr>
        <w:pStyle w:val="Zkladntext2"/>
        <w:rPr>
          <w:sz w:val="20"/>
        </w:rPr>
      </w:pPr>
    </w:p>
    <w:p w14:paraId="4FE23676" w14:textId="77777777" w:rsidR="0065360D" w:rsidRPr="00ED316B" w:rsidRDefault="0065360D" w:rsidP="00E615FD">
      <w:pPr>
        <w:pStyle w:val="Zkladntext2"/>
        <w:spacing w:line="360" w:lineRule="auto"/>
        <w:rPr>
          <w:szCs w:val="24"/>
        </w:rPr>
      </w:pPr>
      <w:r w:rsidRPr="00ED316B">
        <w:rPr>
          <w:szCs w:val="24"/>
        </w:rPr>
        <w:t xml:space="preserve">Příloha k obecně závazné vyhlášce obce </w:t>
      </w:r>
      <w:r w:rsidR="009136CF" w:rsidRPr="00ED316B">
        <w:rPr>
          <w:szCs w:val="24"/>
        </w:rPr>
        <w:t xml:space="preserve">Lešany </w:t>
      </w:r>
      <w:r w:rsidRPr="00ED316B">
        <w:rPr>
          <w:szCs w:val="24"/>
        </w:rPr>
        <w:t xml:space="preserve">č. </w:t>
      </w:r>
      <w:r w:rsidR="009136CF" w:rsidRPr="00ED316B">
        <w:rPr>
          <w:szCs w:val="24"/>
        </w:rPr>
        <w:t>6/2008</w:t>
      </w:r>
      <w:r w:rsidRPr="00ED316B">
        <w:rPr>
          <w:szCs w:val="24"/>
        </w:rPr>
        <w:t xml:space="preserve">, </w:t>
      </w:r>
      <w:r w:rsidRPr="00ED316B">
        <w:rPr>
          <w:color w:val="000000"/>
          <w:szCs w:val="24"/>
        </w:rPr>
        <w:t xml:space="preserve">kterou se stanovují pravidla pro pohyb psů na veřejném prostranství v obci </w:t>
      </w:r>
      <w:r w:rsidR="009136CF" w:rsidRPr="00ED316B">
        <w:rPr>
          <w:color w:val="000000"/>
          <w:szCs w:val="24"/>
        </w:rPr>
        <w:t>Lešany</w:t>
      </w:r>
    </w:p>
    <w:p w14:paraId="345028E1" w14:textId="77777777" w:rsidR="0065360D" w:rsidRPr="00ED316B" w:rsidRDefault="0065360D">
      <w:pPr>
        <w:pStyle w:val="Zhlav"/>
        <w:tabs>
          <w:tab w:val="clear" w:pos="4536"/>
          <w:tab w:val="clear" w:pos="9072"/>
        </w:tabs>
        <w:rPr>
          <w:szCs w:val="24"/>
        </w:rPr>
      </w:pPr>
    </w:p>
    <w:p w14:paraId="023D1BAE" w14:textId="77777777" w:rsidR="0065360D" w:rsidRPr="00ED316B" w:rsidRDefault="0065360D"/>
    <w:p w14:paraId="7D5B90D0" w14:textId="77777777" w:rsidR="0065360D" w:rsidRDefault="0065360D" w:rsidP="00E615FD">
      <w:pPr>
        <w:spacing w:line="360" w:lineRule="auto"/>
        <w:jc w:val="both"/>
      </w:pPr>
      <w:r w:rsidRPr="00ED316B">
        <w:t>Mapka veřejných prostranství v obci, na nichž se uplatňuje regulace dle ust. čl. 1 písm. a) a b) předmětné obecně závazné vyhlášky obce</w:t>
      </w:r>
      <w:r w:rsidR="00ED316B">
        <w:t>.</w:t>
      </w:r>
    </w:p>
    <w:p w14:paraId="3CCF7B05" w14:textId="77777777" w:rsidR="00E615FD" w:rsidRDefault="00E615FD" w:rsidP="00ED316B">
      <w:pPr>
        <w:jc w:val="both"/>
      </w:pPr>
    </w:p>
    <w:p w14:paraId="7EAF382B" w14:textId="77777777" w:rsidR="00E615FD" w:rsidRDefault="00E615FD" w:rsidP="00ED316B">
      <w:pPr>
        <w:jc w:val="both"/>
      </w:pPr>
    </w:p>
    <w:p w14:paraId="230AC328" w14:textId="77777777" w:rsidR="00E615FD" w:rsidRDefault="00E615FD" w:rsidP="00ED316B">
      <w:pPr>
        <w:jc w:val="both"/>
      </w:pPr>
    </w:p>
    <w:p w14:paraId="6EEDA0FB" w14:textId="387E66D4" w:rsidR="00E615FD" w:rsidRPr="00ED316B" w:rsidRDefault="00B95D75" w:rsidP="00E615FD">
      <w:pPr>
        <w:jc w:val="center"/>
      </w:pPr>
      <w:r>
        <w:rPr>
          <w:noProof/>
        </w:rPr>
        <w:drawing>
          <wp:inline distT="0" distB="0" distL="0" distR="0" wp14:anchorId="5D320048" wp14:editId="23B9879A">
            <wp:extent cx="6115050" cy="43243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5FD" w:rsidRPr="00ED316B" w:rsidSect="00ED31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5F6EA" w14:textId="77777777" w:rsidR="00574819" w:rsidRDefault="00574819">
      <w:r>
        <w:separator/>
      </w:r>
    </w:p>
  </w:endnote>
  <w:endnote w:type="continuationSeparator" w:id="0">
    <w:p w14:paraId="71500D81" w14:textId="77777777" w:rsidR="00574819" w:rsidRDefault="0057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28BF8" w14:textId="77777777" w:rsidR="00574819" w:rsidRDefault="00574819">
      <w:r>
        <w:separator/>
      </w:r>
    </w:p>
  </w:footnote>
  <w:footnote w:type="continuationSeparator" w:id="0">
    <w:p w14:paraId="164AE3BE" w14:textId="77777777" w:rsidR="00574819" w:rsidRDefault="00574819">
      <w:r>
        <w:continuationSeparator/>
      </w:r>
    </w:p>
  </w:footnote>
  <w:footnote w:id="1">
    <w:p w14:paraId="2AC24F02" w14:textId="77777777" w:rsidR="000D4462" w:rsidRDefault="000D4462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7B5DD298" w14:textId="77777777" w:rsidR="000D4462" w:rsidRDefault="000D4462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§ 3 písm. k) zákona č. 246/1992 Sb., na ochranu zvířat proti týrání, ve znění pozdějších předpisů.</w:t>
      </w:r>
    </w:p>
  </w:footnote>
  <w:footnote w:id="3">
    <w:p w14:paraId="59650D60" w14:textId="77777777" w:rsidR="000D4462" w:rsidRDefault="000D4462">
      <w:pPr>
        <w:pStyle w:val="Textpoznpodarou"/>
        <w:rPr>
          <w:sz w:val="18"/>
        </w:rPr>
      </w:pPr>
      <w:r>
        <w:rPr>
          <w:rStyle w:val="Znakapoznpodarou"/>
          <w:sz w:val="18"/>
        </w:rPr>
        <w:t>3)</w:t>
      </w:r>
      <w:r>
        <w:rPr>
          <w:sz w:val="18"/>
        </w:rPr>
        <w:t xml:space="preserve"> Např.  </w:t>
      </w:r>
      <w:r>
        <w:rPr>
          <w:sz w:val="18"/>
        </w:rPr>
        <w:tab/>
        <w:t>§ 38 odst. 1 písm. e) zákona č. 283/1991 Sb., o Policii České republiky, ve znění pozdějších předpisů,</w:t>
      </w:r>
    </w:p>
    <w:p w14:paraId="14BEF4F8" w14:textId="77777777" w:rsidR="000D4462" w:rsidRDefault="000D4462">
      <w:pPr>
        <w:pStyle w:val="Textpoznpodarou"/>
        <w:rPr>
          <w:sz w:val="18"/>
        </w:rPr>
      </w:pPr>
      <w:r>
        <w:rPr>
          <w:sz w:val="18"/>
        </w:rPr>
        <w:tab/>
        <w:t>§ 19 zákona č. 553/1991 Sb.,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3765658">
    <w:abstractNumId w:val="1"/>
  </w:num>
  <w:num w:numId="2" w16cid:durableId="177520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55"/>
    <w:rsid w:val="000D4462"/>
    <w:rsid w:val="002B4FAE"/>
    <w:rsid w:val="002C3AFD"/>
    <w:rsid w:val="00574819"/>
    <w:rsid w:val="005C6A79"/>
    <w:rsid w:val="0065360D"/>
    <w:rsid w:val="009136CF"/>
    <w:rsid w:val="00A02A55"/>
    <w:rsid w:val="00A910B8"/>
    <w:rsid w:val="00A97949"/>
    <w:rsid w:val="00B95D75"/>
    <w:rsid w:val="00D87BC7"/>
    <w:rsid w:val="00E615FD"/>
    <w:rsid w:val="00ED316B"/>
    <w:rsid w:val="00F96A32"/>
    <w:rsid w:val="00FB40FD"/>
    <w:rsid w:val="00FD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B8DE38"/>
  <w15:chartTrackingRefBased/>
  <w15:docId w15:val="{2586C39A-2888-46E1-890B-854C81BC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Zkladntext2">
    <w:name w:val="Body Text 2"/>
    <w:basedOn w:val="Normln"/>
    <w:pPr>
      <w:jc w:val="both"/>
    </w:pPr>
    <w:rPr>
      <w:b/>
      <w:szCs w:val="20"/>
      <w:u w:val="single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</vt:lpstr>
    </vt:vector>
  </TitlesOfParts>
  <Company>MV ČR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</dc:title>
  <dc:subject/>
  <dc:creator>ODK Olomouc</dc:creator>
  <cp:keywords/>
  <dc:description/>
  <cp:lastModifiedBy>Vladislava Bábková</cp:lastModifiedBy>
  <cp:revision>2</cp:revision>
  <cp:lastPrinted>2008-12-15T18:59:00Z</cp:lastPrinted>
  <dcterms:created xsi:type="dcterms:W3CDTF">2024-10-23T11:48:00Z</dcterms:created>
  <dcterms:modified xsi:type="dcterms:W3CDTF">2024-10-23T11:48:00Z</dcterms:modified>
</cp:coreProperties>
</file>