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1E4ED" w14:textId="08A0A220" w:rsidR="001A69C4" w:rsidRDefault="00E56D74" w:rsidP="001A69C4">
      <w:pPr>
        <w:pStyle w:val="Nzev"/>
      </w:pPr>
      <w:r>
        <w:rPr>
          <w:rFonts w:ascii="Trebuchet MS" w:hAnsi="Trebuchet MS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19A8C42" wp14:editId="31AED94A">
                <wp:simplePos x="0" y="0"/>
                <wp:positionH relativeFrom="column">
                  <wp:posOffset>101600</wp:posOffset>
                </wp:positionH>
                <wp:positionV relativeFrom="paragraph">
                  <wp:posOffset>8433</wp:posOffset>
                </wp:positionV>
                <wp:extent cx="6035040" cy="1747399"/>
                <wp:effectExtent l="0" t="0" r="22860" b="24765"/>
                <wp:wrapNone/>
                <wp:docPr id="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1747399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5402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D3952D" id="Rectangle 4" o:spid="_x0000_s1026" style="position:absolute;margin-left:8pt;margin-top:.65pt;width:475.2pt;height:137.6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" fillcolor="silver" strokeweight=".70561mm">
                <v:textbox inset="0,0,0,0"/>
              </v:rect>
            </w:pict>
          </mc:Fallback>
        </mc:AlternateContent>
      </w:r>
      <w:r w:rsidR="001A69C4">
        <w:rPr>
          <w:sz w:val="40"/>
        </w:rPr>
        <w:t>MĚSTO NOVÝ BYDŽOV</w:t>
      </w:r>
      <w:r w:rsidR="001A69C4">
        <w:rPr>
          <w:sz w:val="36"/>
        </w:rPr>
        <w:br/>
        <w:t>Zastupitelstvo města Nový Bydžov</w:t>
      </w:r>
    </w:p>
    <w:p w14:paraId="43E85168" w14:textId="58A370BA" w:rsidR="001A69C4" w:rsidRDefault="001A69C4" w:rsidP="001A69C4">
      <w:pPr>
        <w:pStyle w:val="Nzev"/>
      </w:pPr>
      <w:r>
        <w:rPr>
          <w:sz w:val="36"/>
        </w:rPr>
        <w:t>Obecně závazná vyhláška města Nový Bydžov,</w:t>
      </w:r>
      <w:r>
        <w:rPr>
          <w:sz w:val="36"/>
        </w:rPr>
        <w:br/>
        <w:t>o stanovení obecního systému odpadového hospodářství</w:t>
      </w:r>
      <w:r>
        <w:rPr>
          <w:rFonts w:ascii="Trebuchet MS" w:hAnsi="Trebuchet MS"/>
        </w:rPr>
        <w:t xml:space="preserve"> </w:t>
      </w:r>
    </w:p>
    <w:p w14:paraId="4287DF9E" w14:textId="77777777" w:rsidR="001A69C4" w:rsidRDefault="001A69C4" w:rsidP="001A69C4">
      <w:pPr>
        <w:spacing w:line="276" w:lineRule="auto"/>
        <w:jc w:val="center"/>
        <w:rPr>
          <w:rFonts w:ascii="Trebuchet MS" w:hAnsi="Trebuchet MS" w:cs="Arial"/>
          <w:b/>
          <w:sz w:val="22"/>
          <w:szCs w:val="22"/>
        </w:rPr>
      </w:pPr>
    </w:p>
    <w:p w14:paraId="05193D5B" w14:textId="77777777" w:rsidR="001A69C4" w:rsidRDefault="001A69C4" w:rsidP="000672ED">
      <w:pPr>
        <w:pStyle w:val="Zkladntextodsazen2"/>
        <w:spacing w:line="276" w:lineRule="auto"/>
        <w:ind w:left="0" w:firstLine="0"/>
        <w:rPr>
          <w:rFonts w:ascii="Trebuchet MS" w:hAnsi="Trebuchet MS" w:cs="Arial"/>
          <w:sz w:val="22"/>
          <w:szCs w:val="22"/>
        </w:rPr>
      </w:pPr>
    </w:p>
    <w:p w14:paraId="150A1D60" w14:textId="0E66CC2B" w:rsidR="0024722A" w:rsidRPr="000672ED" w:rsidRDefault="0042723F" w:rsidP="000672ED">
      <w:pPr>
        <w:pStyle w:val="Zkladntextodsazen2"/>
        <w:spacing w:line="276" w:lineRule="auto"/>
        <w:ind w:left="0" w:firstLine="0"/>
        <w:rPr>
          <w:rFonts w:ascii="Trebuchet MS" w:hAnsi="Trebuchet MS" w:cs="Arial"/>
          <w:sz w:val="22"/>
          <w:szCs w:val="22"/>
        </w:rPr>
      </w:pPr>
      <w:r w:rsidRPr="000672ED">
        <w:rPr>
          <w:rFonts w:ascii="Trebuchet MS" w:hAnsi="Trebuchet MS" w:cs="Arial"/>
          <w:sz w:val="22"/>
          <w:szCs w:val="22"/>
        </w:rPr>
        <w:t xml:space="preserve">Zastupitelstvo </w:t>
      </w:r>
      <w:r w:rsidR="00A729A6" w:rsidRPr="000672ED">
        <w:rPr>
          <w:rFonts w:ascii="Trebuchet MS" w:hAnsi="Trebuchet MS" w:cs="Arial"/>
          <w:sz w:val="22"/>
          <w:szCs w:val="22"/>
        </w:rPr>
        <w:t xml:space="preserve">města Nový Bydžov </w:t>
      </w:r>
      <w:r w:rsidR="00E2491F" w:rsidRPr="000672ED">
        <w:rPr>
          <w:rFonts w:ascii="Trebuchet MS" w:hAnsi="Trebuchet MS" w:cs="Arial"/>
          <w:sz w:val="22"/>
          <w:szCs w:val="22"/>
        </w:rPr>
        <w:t xml:space="preserve">se na svém zasedání </w:t>
      </w:r>
      <w:r w:rsidR="002E7659" w:rsidRPr="002E7659">
        <w:rPr>
          <w:rFonts w:ascii="Trebuchet MS" w:hAnsi="Trebuchet MS" w:cs="Arial"/>
          <w:sz w:val="22"/>
          <w:szCs w:val="22"/>
        </w:rPr>
        <w:t>09</w:t>
      </w:r>
      <w:r w:rsidR="000672ED" w:rsidRPr="002E7659">
        <w:rPr>
          <w:rFonts w:ascii="Trebuchet MS" w:hAnsi="Trebuchet MS" w:cs="Arial"/>
          <w:sz w:val="22"/>
          <w:szCs w:val="22"/>
        </w:rPr>
        <w:t>.</w:t>
      </w:r>
      <w:r w:rsidR="002E7659" w:rsidRPr="002E7659">
        <w:rPr>
          <w:rFonts w:ascii="Trebuchet MS" w:hAnsi="Trebuchet MS" w:cs="Arial"/>
          <w:sz w:val="22"/>
          <w:szCs w:val="22"/>
        </w:rPr>
        <w:t>09</w:t>
      </w:r>
      <w:r w:rsidR="000672ED" w:rsidRPr="002E7659">
        <w:rPr>
          <w:rFonts w:ascii="Trebuchet MS" w:hAnsi="Trebuchet MS" w:cs="Arial"/>
          <w:sz w:val="22"/>
          <w:szCs w:val="22"/>
        </w:rPr>
        <w:t>.2026</w:t>
      </w:r>
      <w:r w:rsidR="000672ED">
        <w:rPr>
          <w:rFonts w:ascii="Trebuchet MS" w:hAnsi="Trebuchet MS" w:cs="Arial"/>
          <w:sz w:val="22"/>
          <w:szCs w:val="22"/>
        </w:rPr>
        <w:t xml:space="preserve"> </w:t>
      </w:r>
      <w:r w:rsidR="0024722A" w:rsidRPr="000672ED">
        <w:rPr>
          <w:rFonts w:ascii="Trebuchet MS" w:hAnsi="Trebuchet MS" w:cs="Arial"/>
          <w:sz w:val="22"/>
          <w:szCs w:val="22"/>
        </w:rPr>
        <w:t xml:space="preserve">usneslo vydat na základě § </w:t>
      </w:r>
      <w:r w:rsidR="00A342C0" w:rsidRPr="000672ED">
        <w:rPr>
          <w:rFonts w:ascii="Trebuchet MS" w:hAnsi="Trebuchet MS" w:cs="Arial"/>
          <w:sz w:val="22"/>
          <w:szCs w:val="22"/>
        </w:rPr>
        <w:t>59</w:t>
      </w:r>
      <w:r w:rsidR="0024722A" w:rsidRPr="000672ED">
        <w:rPr>
          <w:rFonts w:ascii="Trebuchet MS" w:hAnsi="Trebuchet MS" w:cs="Arial"/>
          <w:sz w:val="22"/>
          <w:szCs w:val="22"/>
        </w:rPr>
        <w:t xml:space="preserve"> odst. </w:t>
      </w:r>
      <w:r w:rsidR="00A07653" w:rsidRPr="000672ED">
        <w:rPr>
          <w:rFonts w:ascii="Trebuchet MS" w:hAnsi="Trebuchet MS" w:cs="Arial"/>
          <w:sz w:val="22"/>
          <w:szCs w:val="22"/>
        </w:rPr>
        <w:t>4</w:t>
      </w:r>
      <w:r w:rsidR="0024722A" w:rsidRPr="000672ED">
        <w:rPr>
          <w:rFonts w:ascii="Trebuchet MS" w:hAnsi="Trebuchet MS" w:cs="Arial"/>
          <w:sz w:val="22"/>
          <w:szCs w:val="22"/>
        </w:rPr>
        <w:t xml:space="preserve"> zákona </w:t>
      </w:r>
      <w:r w:rsidR="00696155" w:rsidRPr="000672ED">
        <w:rPr>
          <w:rFonts w:ascii="Trebuchet MS" w:hAnsi="Trebuchet MS" w:cs="Arial"/>
          <w:sz w:val="22"/>
          <w:szCs w:val="22"/>
        </w:rPr>
        <w:t>č. 541/2020 Sb.,</w:t>
      </w:r>
      <w:r w:rsidR="0024722A" w:rsidRPr="000672ED">
        <w:rPr>
          <w:rFonts w:ascii="Trebuchet MS" w:hAnsi="Trebuchet MS" w:cs="Arial"/>
          <w:sz w:val="22"/>
          <w:szCs w:val="22"/>
        </w:rPr>
        <w:t xml:space="preserve"> o</w:t>
      </w:r>
      <w:r w:rsidR="001869E0" w:rsidRPr="000672ED">
        <w:rPr>
          <w:rFonts w:ascii="Trebuchet MS" w:hAnsi="Trebuchet MS" w:cs="Arial"/>
          <w:sz w:val="22"/>
          <w:szCs w:val="22"/>
        </w:rPr>
        <w:t xml:space="preserve"> odpadech</w:t>
      </w:r>
      <w:r w:rsidR="00261FAF" w:rsidRPr="000672ED">
        <w:rPr>
          <w:rFonts w:ascii="Trebuchet MS" w:hAnsi="Trebuchet MS" w:cs="Arial"/>
          <w:sz w:val="22"/>
          <w:szCs w:val="22"/>
        </w:rPr>
        <w:t>, ve znění pozdějších předpisů</w:t>
      </w:r>
      <w:r w:rsidR="0024722A" w:rsidRPr="000672ED">
        <w:rPr>
          <w:rFonts w:ascii="Trebuchet MS" w:hAnsi="Trebuchet MS" w:cs="Arial"/>
          <w:sz w:val="22"/>
          <w:szCs w:val="22"/>
        </w:rPr>
        <w:t xml:space="preserve"> (dále jen zákon o odpadech), a v souladu s § 10 písm. d) a § 84 odst. 2 písm. h) zákona</w:t>
      </w:r>
      <w:r w:rsidR="00D51D24" w:rsidRPr="000672ED">
        <w:rPr>
          <w:rFonts w:ascii="Trebuchet MS" w:hAnsi="Trebuchet MS" w:cs="Arial"/>
          <w:sz w:val="22"/>
          <w:szCs w:val="22"/>
        </w:rPr>
        <w:t xml:space="preserve"> </w:t>
      </w:r>
      <w:r w:rsidR="0024722A" w:rsidRPr="000672ED">
        <w:rPr>
          <w:rFonts w:ascii="Trebuchet MS" w:hAnsi="Trebuchet MS" w:cs="Arial"/>
          <w:sz w:val="22"/>
          <w:szCs w:val="22"/>
        </w:rPr>
        <w:t>č.</w:t>
      </w:r>
      <w:r w:rsidR="00261FAF" w:rsidRPr="000672ED">
        <w:rPr>
          <w:rFonts w:ascii="Trebuchet MS" w:hAnsi="Trebuchet MS" w:cs="Arial"/>
          <w:sz w:val="22"/>
          <w:szCs w:val="22"/>
        </w:rPr>
        <w:t> </w:t>
      </w:r>
      <w:r w:rsidR="0024722A" w:rsidRPr="000672ED">
        <w:rPr>
          <w:rFonts w:ascii="Trebuchet MS" w:hAnsi="Trebuchet MS" w:cs="Arial"/>
          <w:sz w:val="22"/>
          <w:szCs w:val="22"/>
        </w:rPr>
        <w:t>128/2000</w:t>
      </w:r>
      <w:r w:rsidR="00261FAF" w:rsidRPr="000672ED">
        <w:rPr>
          <w:rFonts w:ascii="Trebuchet MS" w:hAnsi="Trebuchet MS" w:cs="Arial"/>
          <w:sz w:val="22"/>
          <w:szCs w:val="22"/>
        </w:rPr>
        <w:t> </w:t>
      </w:r>
      <w:r w:rsidR="0024722A" w:rsidRPr="000672ED">
        <w:rPr>
          <w:rFonts w:ascii="Trebuchet MS" w:hAnsi="Trebuchet MS" w:cs="Arial"/>
          <w:sz w:val="22"/>
          <w:szCs w:val="22"/>
        </w:rPr>
        <w:t>Sb., o</w:t>
      </w:r>
      <w:r w:rsidR="00261FAF" w:rsidRPr="000672ED">
        <w:rPr>
          <w:rFonts w:ascii="Trebuchet MS" w:hAnsi="Trebuchet MS" w:cs="Arial"/>
          <w:sz w:val="22"/>
          <w:szCs w:val="22"/>
        </w:rPr>
        <w:t> </w:t>
      </w:r>
      <w:r w:rsidR="0024722A" w:rsidRPr="000672ED">
        <w:rPr>
          <w:rFonts w:ascii="Trebuchet MS" w:hAnsi="Trebuchet MS" w:cs="Arial"/>
          <w:sz w:val="22"/>
          <w:szCs w:val="22"/>
        </w:rPr>
        <w:t>obcích (obecní zřízení</w:t>
      </w:r>
      <w:r w:rsidR="00244C59" w:rsidRPr="000672ED">
        <w:rPr>
          <w:rFonts w:ascii="Trebuchet MS" w:hAnsi="Trebuchet MS" w:cs="Arial"/>
          <w:sz w:val="22"/>
          <w:szCs w:val="22"/>
        </w:rPr>
        <w:t>), ve znění pozdějších předpisů</w:t>
      </w:r>
      <w:r w:rsidR="00E8031C" w:rsidRPr="000672ED">
        <w:rPr>
          <w:rFonts w:ascii="Trebuchet MS" w:hAnsi="Trebuchet MS" w:cs="Arial"/>
          <w:sz w:val="22"/>
          <w:szCs w:val="22"/>
        </w:rPr>
        <w:t>,</w:t>
      </w:r>
      <w:r w:rsidR="0024722A" w:rsidRPr="000672ED">
        <w:rPr>
          <w:rFonts w:ascii="Trebuchet MS" w:hAnsi="Trebuchet MS" w:cs="Arial"/>
          <w:sz w:val="22"/>
          <w:szCs w:val="22"/>
        </w:rPr>
        <w:t xml:space="preserve"> tuto obecně závaznou vyhlášku</w:t>
      </w:r>
      <w:r w:rsidR="00E8031C" w:rsidRPr="000672ED">
        <w:rPr>
          <w:rFonts w:ascii="Trebuchet MS" w:hAnsi="Trebuchet MS" w:cs="Arial"/>
          <w:sz w:val="22"/>
          <w:szCs w:val="22"/>
        </w:rPr>
        <w:t xml:space="preserve"> (dále jen vyhláška)</w:t>
      </w:r>
      <w:r w:rsidR="0024722A" w:rsidRPr="000672ED">
        <w:rPr>
          <w:rFonts w:ascii="Trebuchet MS" w:hAnsi="Trebuchet MS" w:cs="Arial"/>
          <w:sz w:val="22"/>
          <w:szCs w:val="22"/>
        </w:rPr>
        <w:t>:</w:t>
      </w:r>
    </w:p>
    <w:p w14:paraId="401599BC" w14:textId="77777777" w:rsidR="0024722A" w:rsidRPr="000672ED" w:rsidRDefault="0024722A" w:rsidP="000672ED">
      <w:pPr>
        <w:spacing w:line="276" w:lineRule="auto"/>
        <w:jc w:val="both"/>
        <w:rPr>
          <w:rFonts w:ascii="Trebuchet MS" w:hAnsi="Trebuchet MS" w:cs="Arial"/>
          <w:b/>
          <w:sz w:val="22"/>
          <w:szCs w:val="22"/>
        </w:rPr>
      </w:pPr>
    </w:p>
    <w:p w14:paraId="17B78692" w14:textId="77777777" w:rsidR="0024722A" w:rsidRPr="000672ED" w:rsidRDefault="0024722A" w:rsidP="000672ED">
      <w:pPr>
        <w:spacing w:line="276" w:lineRule="auto"/>
        <w:jc w:val="center"/>
        <w:rPr>
          <w:rFonts w:ascii="Trebuchet MS" w:hAnsi="Trebuchet MS" w:cs="Arial"/>
          <w:b/>
          <w:sz w:val="22"/>
          <w:szCs w:val="22"/>
        </w:rPr>
      </w:pPr>
      <w:r w:rsidRPr="000672ED">
        <w:rPr>
          <w:rFonts w:ascii="Trebuchet MS" w:hAnsi="Trebuchet MS" w:cs="Arial"/>
          <w:b/>
          <w:sz w:val="22"/>
          <w:szCs w:val="22"/>
        </w:rPr>
        <w:t>Čl. 1</w:t>
      </w:r>
    </w:p>
    <w:p w14:paraId="76B252EC" w14:textId="56962711" w:rsidR="0024722A" w:rsidRDefault="0024722A" w:rsidP="000672ED">
      <w:pPr>
        <w:pStyle w:val="Nadpis2"/>
        <w:spacing w:line="276" w:lineRule="auto"/>
        <w:jc w:val="center"/>
        <w:rPr>
          <w:rFonts w:ascii="Trebuchet MS" w:hAnsi="Trebuchet MS" w:cs="Arial"/>
          <w:b/>
          <w:bCs/>
          <w:sz w:val="22"/>
          <w:szCs w:val="22"/>
          <w:u w:val="none"/>
        </w:rPr>
      </w:pPr>
      <w:r w:rsidRPr="000672ED">
        <w:rPr>
          <w:rFonts w:ascii="Trebuchet MS" w:hAnsi="Trebuchet MS" w:cs="Arial"/>
          <w:b/>
          <w:bCs/>
          <w:sz w:val="22"/>
          <w:szCs w:val="22"/>
          <w:u w:val="none"/>
        </w:rPr>
        <w:t>Úvodní ustanovení</w:t>
      </w:r>
    </w:p>
    <w:p w14:paraId="59658A6B" w14:textId="77777777" w:rsidR="000672ED" w:rsidRPr="000672ED" w:rsidRDefault="000672ED" w:rsidP="000672ED"/>
    <w:p w14:paraId="12F0C366" w14:textId="75130489" w:rsidR="000672ED" w:rsidRPr="000672ED" w:rsidRDefault="0024722A" w:rsidP="000672ED">
      <w:pPr>
        <w:pStyle w:val="Odstavecseseznamem"/>
        <w:numPr>
          <w:ilvl w:val="0"/>
          <w:numId w:val="36"/>
        </w:numPr>
        <w:tabs>
          <w:tab w:val="left" w:pos="0"/>
        </w:tabs>
        <w:jc w:val="both"/>
        <w:rPr>
          <w:rFonts w:ascii="Trebuchet MS" w:hAnsi="Trebuchet MS" w:cs="Arial"/>
        </w:rPr>
      </w:pPr>
      <w:r w:rsidRPr="000672ED">
        <w:rPr>
          <w:rFonts w:ascii="Trebuchet MS" w:hAnsi="Trebuchet MS" w:cs="Arial"/>
        </w:rPr>
        <w:t xml:space="preserve">Tato vyhláška stanovuje </w:t>
      </w:r>
      <w:r w:rsidR="00A342C0" w:rsidRPr="000672ED">
        <w:rPr>
          <w:rFonts w:ascii="Trebuchet MS" w:hAnsi="Trebuchet MS" w:cs="Arial"/>
        </w:rPr>
        <w:t xml:space="preserve">obecní systém </w:t>
      </w:r>
      <w:r w:rsidR="00042F73">
        <w:rPr>
          <w:rFonts w:ascii="Trebuchet MS" w:hAnsi="Trebuchet MS" w:cs="Arial"/>
        </w:rPr>
        <w:t xml:space="preserve">odpadového hospodářství na území města Nový Bydžov (katastrální území Chudonice, Nový Bydžov, Skochovice, </w:t>
      </w:r>
      <w:proofErr w:type="spellStart"/>
      <w:r w:rsidR="00042F73">
        <w:rPr>
          <w:rFonts w:ascii="Trebuchet MS" w:hAnsi="Trebuchet MS" w:cs="Arial"/>
        </w:rPr>
        <w:t>Skřeněř</w:t>
      </w:r>
      <w:proofErr w:type="spellEnd"/>
      <w:r w:rsidR="00042F73">
        <w:rPr>
          <w:rFonts w:ascii="Trebuchet MS" w:hAnsi="Trebuchet MS" w:cs="Arial"/>
        </w:rPr>
        <w:t xml:space="preserve">, Vysočany, </w:t>
      </w:r>
      <w:proofErr w:type="spellStart"/>
      <w:r w:rsidR="00042F73">
        <w:rPr>
          <w:rFonts w:ascii="Trebuchet MS" w:hAnsi="Trebuchet MS" w:cs="Arial"/>
        </w:rPr>
        <w:t>Zábědov</w:t>
      </w:r>
      <w:proofErr w:type="spellEnd"/>
      <w:r w:rsidR="00042F73">
        <w:rPr>
          <w:rFonts w:ascii="Trebuchet MS" w:hAnsi="Trebuchet MS" w:cs="Arial"/>
        </w:rPr>
        <w:t xml:space="preserve"> a </w:t>
      </w:r>
      <w:proofErr w:type="spellStart"/>
      <w:r w:rsidR="00042F73">
        <w:rPr>
          <w:rFonts w:ascii="Trebuchet MS" w:hAnsi="Trebuchet MS" w:cs="Arial"/>
        </w:rPr>
        <w:t>Žantov</w:t>
      </w:r>
      <w:proofErr w:type="spellEnd"/>
      <w:r w:rsidR="00042F73">
        <w:rPr>
          <w:rFonts w:ascii="Trebuchet MS" w:hAnsi="Trebuchet MS" w:cs="Arial"/>
        </w:rPr>
        <w:t>)</w:t>
      </w:r>
    </w:p>
    <w:p w14:paraId="37FE96B7" w14:textId="77777777" w:rsidR="000672ED" w:rsidRPr="000672ED" w:rsidRDefault="000672ED" w:rsidP="000672ED">
      <w:pPr>
        <w:pStyle w:val="Odstavecseseznamem"/>
        <w:tabs>
          <w:tab w:val="left" w:pos="0"/>
        </w:tabs>
        <w:jc w:val="both"/>
        <w:rPr>
          <w:rFonts w:ascii="Trebuchet MS" w:hAnsi="Trebuchet MS" w:cs="Arial"/>
        </w:rPr>
      </w:pPr>
    </w:p>
    <w:p w14:paraId="7B84E01B" w14:textId="0E43549C" w:rsidR="000672ED" w:rsidRPr="000672ED" w:rsidRDefault="00EB486C" w:rsidP="000672ED">
      <w:pPr>
        <w:pStyle w:val="Odstavecseseznamem"/>
        <w:numPr>
          <w:ilvl w:val="0"/>
          <w:numId w:val="36"/>
        </w:numPr>
        <w:tabs>
          <w:tab w:val="left" w:pos="0"/>
        </w:tabs>
        <w:jc w:val="both"/>
        <w:rPr>
          <w:rFonts w:ascii="Trebuchet MS" w:hAnsi="Trebuchet MS" w:cs="Arial"/>
        </w:rPr>
      </w:pPr>
      <w:r w:rsidRPr="000672ED">
        <w:rPr>
          <w:rFonts w:ascii="Trebuchet MS" w:hAnsi="Trebuchet MS" w:cs="Arial"/>
        </w:rPr>
        <w:t>Každý je povinen odpad nebo movitou věc, které předává do obecního systému,</w:t>
      </w:r>
      <w:r w:rsidR="006B58B2" w:rsidRPr="000672ED">
        <w:rPr>
          <w:rFonts w:ascii="Trebuchet MS" w:hAnsi="Trebuchet MS" w:cs="Arial"/>
        </w:rPr>
        <w:t xml:space="preserve"> </w:t>
      </w:r>
      <w:r w:rsidRPr="000672ED">
        <w:rPr>
          <w:rFonts w:ascii="Trebuchet MS" w:hAnsi="Trebuchet MS" w:cs="Arial"/>
        </w:rPr>
        <w:t xml:space="preserve">odkládat na místa určená obcí v souladu s povinnostmi stanovenými pro daný druh, kategorii nebo materiál odpadu nebo movitých věcí </w:t>
      </w:r>
      <w:r w:rsidR="006B58B2" w:rsidRPr="000672ED">
        <w:rPr>
          <w:rFonts w:ascii="Trebuchet MS" w:hAnsi="Trebuchet MS" w:cs="Arial"/>
        </w:rPr>
        <w:t>zákonem o odpadech</w:t>
      </w:r>
      <w:r w:rsidRPr="000672ED">
        <w:rPr>
          <w:rFonts w:ascii="Trebuchet MS" w:hAnsi="Trebuchet MS" w:cs="Arial"/>
        </w:rPr>
        <w:t xml:space="preserve"> a </w:t>
      </w:r>
      <w:r w:rsidR="00320CF7" w:rsidRPr="000672ED">
        <w:rPr>
          <w:rFonts w:ascii="Trebuchet MS" w:hAnsi="Trebuchet MS" w:cs="Arial"/>
        </w:rPr>
        <w:t xml:space="preserve">touto </w:t>
      </w:r>
      <w:r w:rsidRPr="000672ED">
        <w:rPr>
          <w:rFonts w:ascii="Trebuchet MS" w:hAnsi="Trebuchet MS" w:cs="Arial"/>
        </w:rPr>
        <w:t>vyhláškou</w:t>
      </w:r>
      <w:r w:rsidR="006B58B2" w:rsidRPr="000672ED">
        <w:rPr>
          <w:rStyle w:val="Znakapoznpodarou"/>
          <w:rFonts w:ascii="Trebuchet MS" w:hAnsi="Trebuchet MS" w:cs="Arial"/>
        </w:rPr>
        <w:footnoteReference w:id="1"/>
      </w:r>
      <w:r w:rsidR="006B58B2" w:rsidRPr="000672ED">
        <w:rPr>
          <w:rFonts w:ascii="Trebuchet MS" w:hAnsi="Trebuchet MS" w:cs="Arial"/>
        </w:rPr>
        <w:t>.</w:t>
      </w:r>
    </w:p>
    <w:p w14:paraId="4811ABB4" w14:textId="77777777" w:rsidR="000672ED" w:rsidRPr="000672ED" w:rsidRDefault="000672ED" w:rsidP="000672ED">
      <w:pPr>
        <w:pStyle w:val="Odstavecseseznamem"/>
        <w:tabs>
          <w:tab w:val="left" w:pos="0"/>
        </w:tabs>
        <w:jc w:val="both"/>
        <w:rPr>
          <w:rFonts w:ascii="Trebuchet MS" w:hAnsi="Trebuchet MS" w:cs="Arial"/>
        </w:rPr>
      </w:pPr>
    </w:p>
    <w:p w14:paraId="1DD15A66" w14:textId="71EC472F" w:rsidR="000672ED" w:rsidRPr="000672ED" w:rsidRDefault="006B58B2" w:rsidP="000672ED">
      <w:pPr>
        <w:pStyle w:val="Odstavecseseznamem"/>
        <w:numPr>
          <w:ilvl w:val="0"/>
          <w:numId w:val="36"/>
        </w:numPr>
        <w:tabs>
          <w:tab w:val="left" w:pos="0"/>
        </w:tabs>
        <w:jc w:val="both"/>
        <w:rPr>
          <w:rFonts w:ascii="Trebuchet MS" w:hAnsi="Trebuchet MS" w:cs="Arial"/>
        </w:rPr>
      </w:pPr>
      <w:r w:rsidRPr="000672ED">
        <w:rPr>
          <w:rFonts w:ascii="Trebuchet MS" w:hAnsi="Trebuchet MS" w:cs="Arial"/>
        </w:rPr>
        <w:t>V okamžiku, kdy osoba zapojená do obecního systému odloží movitou věc nebo odpad, s výjimkou výrobků s ukončenou životností, na místě obcí k tomuto účelu určeném, stává se obec vlastníkem této movité věci nebo odpadu</w:t>
      </w:r>
      <w:r w:rsidRPr="000672ED">
        <w:rPr>
          <w:rStyle w:val="Znakapoznpodarou"/>
          <w:rFonts w:ascii="Trebuchet MS" w:hAnsi="Trebuchet MS" w:cs="Arial"/>
        </w:rPr>
        <w:footnoteReference w:id="2"/>
      </w:r>
      <w:r w:rsidRPr="000672ED">
        <w:rPr>
          <w:rFonts w:ascii="Trebuchet MS" w:hAnsi="Trebuchet MS" w:cs="Arial"/>
        </w:rPr>
        <w:t xml:space="preserve">. </w:t>
      </w:r>
    </w:p>
    <w:p w14:paraId="3A62EAA1" w14:textId="77777777" w:rsidR="000672ED" w:rsidRPr="000672ED" w:rsidRDefault="000672ED" w:rsidP="000672ED">
      <w:pPr>
        <w:pStyle w:val="Odstavecseseznamem"/>
        <w:tabs>
          <w:tab w:val="left" w:pos="0"/>
        </w:tabs>
        <w:jc w:val="both"/>
        <w:rPr>
          <w:rFonts w:ascii="Trebuchet MS" w:hAnsi="Trebuchet MS" w:cs="Arial"/>
        </w:rPr>
      </w:pPr>
    </w:p>
    <w:p w14:paraId="197B8348" w14:textId="6C075B7C" w:rsidR="00012F79" w:rsidRPr="000672ED" w:rsidRDefault="00D62F8B" w:rsidP="000672ED">
      <w:pPr>
        <w:pStyle w:val="Odstavecseseznamem"/>
        <w:numPr>
          <w:ilvl w:val="0"/>
          <w:numId w:val="36"/>
        </w:numPr>
        <w:tabs>
          <w:tab w:val="left" w:pos="0"/>
        </w:tabs>
        <w:spacing w:after="0"/>
        <w:jc w:val="both"/>
        <w:rPr>
          <w:rFonts w:ascii="Trebuchet MS" w:hAnsi="Trebuchet MS" w:cs="Arial"/>
        </w:rPr>
      </w:pPr>
      <w:r w:rsidRPr="000672ED">
        <w:rPr>
          <w:rFonts w:ascii="Trebuchet MS" w:hAnsi="Trebuchet MS" w:cs="Arial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36CC187A" w14:textId="77777777" w:rsidR="000672ED" w:rsidRDefault="000672ED" w:rsidP="000672ED">
      <w:pPr>
        <w:spacing w:line="276" w:lineRule="auto"/>
        <w:jc w:val="both"/>
        <w:rPr>
          <w:rFonts w:ascii="Trebuchet MS" w:hAnsi="Trebuchet MS" w:cs="Arial"/>
          <w:b/>
          <w:sz w:val="22"/>
          <w:szCs w:val="22"/>
        </w:rPr>
      </w:pPr>
    </w:p>
    <w:p w14:paraId="32680DD1" w14:textId="257FE6F5" w:rsidR="0024722A" w:rsidRPr="000672ED" w:rsidRDefault="0024722A" w:rsidP="000672ED">
      <w:pPr>
        <w:spacing w:line="276" w:lineRule="auto"/>
        <w:jc w:val="center"/>
        <w:rPr>
          <w:rFonts w:ascii="Trebuchet MS" w:hAnsi="Trebuchet MS" w:cs="Arial"/>
          <w:b/>
          <w:sz w:val="22"/>
          <w:szCs w:val="22"/>
        </w:rPr>
      </w:pPr>
      <w:r w:rsidRPr="000672ED">
        <w:rPr>
          <w:rFonts w:ascii="Trebuchet MS" w:hAnsi="Trebuchet MS" w:cs="Arial"/>
          <w:b/>
          <w:sz w:val="22"/>
          <w:szCs w:val="22"/>
        </w:rPr>
        <w:t>Čl. 2</w:t>
      </w:r>
    </w:p>
    <w:p w14:paraId="5CE6C84A" w14:textId="79F9D644" w:rsidR="00CB5754" w:rsidRDefault="004B018B" w:rsidP="000672ED">
      <w:pPr>
        <w:spacing w:line="276" w:lineRule="auto"/>
        <w:jc w:val="center"/>
        <w:rPr>
          <w:rFonts w:ascii="Trebuchet MS" w:hAnsi="Trebuchet MS" w:cs="Arial"/>
          <w:b/>
          <w:sz w:val="22"/>
          <w:szCs w:val="22"/>
        </w:rPr>
      </w:pPr>
      <w:r w:rsidRPr="000672ED">
        <w:rPr>
          <w:rFonts w:ascii="Trebuchet MS" w:hAnsi="Trebuchet MS" w:cs="Arial"/>
          <w:b/>
          <w:sz w:val="22"/>
          <w:szCs w:val="22"/>
        </w:rPr>
        <w:t>Oddělené soustřeďování komunálního odpadu</w:t>
      </w:r>
    </w:p>
    <w:p w14:paraId="009DDD9A" w14:textId="77777777" w:rsidR="000672ED" w:rsidRPr="000672ED" w:rsidRDefault="000672ED" w:rsidP="000672ED">
      <w:pPr>
        <w:spacing w:line="276" w:lineRule="auto"/>
        <w:jc w:val="center"/>
        <w:rPr>
          <w:rFonts w:ascii="Trebuchet MS" w:hAnsi="Trebuchet MS" w:cs="Arial"/>
          <w:sz w:val="22"/>
          <w:szCs w:val="22"/>
        </w:rPr>
      </w:pPr>
    </w:p>
    <w:p w14:paraId="62A03E7E" w14:textId="3369B963" w:rsidR="009B77CC" w:rsidRPr="000672ED" w:rsidRDefault="00F53E58" w:rsidP="000672ED">
      <w:pPr>
        <w:pStyle w:val="Odstavecseseznamem"/>
        <w:numPr>
          <w:ilvl w:val="0"/>
          <w:numId w:val="37"/>
        </w:numPr>
        <w:jc w:val="both"/>
        <w:rPr>
          <w:rFonts w:ascii="Trebuchet MS" w:hAnsi="Trebuchet MS" w:cs="Arial"/>
        </w:rPr>
      </w:pPr>
      <w:r w:rsidRPr="000672ED">
        <w:rPr>
          <w:rFonts w:ascii="Trebuchet MS" w:hAnsi="Trebuchet MS" w:cs="Arial"/>
        </w:rPr>
        <w:t>Osoby předávající k</w:t>
      </w:r>
      <w:r w:rsidR="0024722A" w:rsidRPr="000672ED">
        <w:rPr>
          <w:rFonts w:ascii="Trebuchet MS" w:hAnsi="Trebuchet MS" w:cs="Arial"/>
        </w:rPr>
        <w:t xml:space="preserve">omunální odpad </w:t>
      </w:r>
      <w:r w:rsidRPr="000672ED">
        <w:rPr>
          <w:rFonts w:ascii="Trebuchet MS" w:hAnsi="Trebuchet MS" w:cs="Arial"/>
        </w:rPr>
        <w:t xml:space="preserve">na místa určená obcí jsou povinny </w:t>
      </w:r>
      <w:r w:rsidR="00E5725E" w:rsidRPr="000672ED">
        <w:rPr>
          <w:rFonts w:ascii="Trebuchet MS" w:hAnsi="Trebuchet MS" w:cs="Arial"/>
        </w:rPr>
        <w:t>od</w:t>
      </w:r>
      <w:r w:rsidR="00912D28" w:rsidRPr="000672ED">
        <w:rPr>
          <w:rFonts w:ascii="Trebuchet MS" w:hAnsi="Trebuchet MS" w:cs="Arial"/>
        </w:rPr>
        <w:t xml:space="preserve">děleně soustřeďovat </w:t>
      </w:r>
      <w:r w:rsidRPr="000672ED">
        <w:rPr>
          <w:rFonts w:ascii="Trebuchet MS" w:hAnsi="Trebuchet MS" w:cs="Arial"/>
        </w:rPr>
        <w:t xml:space="preserve">následující </w:t>
      </w:r>
      <w:r w:rsidR="009B77CC" w:rsidRPr="000672ED">
        <w:rPr>
          <w:rFonts w:ascii="Trebuchet MS" w:hAnsi="Trebuchet MS" w:cs="Arial"/>
        </w:rPr>
        <w:t>složky</w:t>
      </w:r>
      <w:r w:rsidR="0024722A" w:rsidRPr="000672ED">
        <w:rPr>
          <w:rFonts w:ascii="Trebuchet MS" w:hAnsi="Trebuchet MS" w:cs="Arial"/>
        </w:rPr>
        <w:t>:</w:t>
      </w:r>
    </w:p>
    <w:p w14:paraId="388A5E03" w14:textId="10C08BA7" w:rsidR="009B77CC" w:rsidRPr="000672ED" w:rsidRDefault="009142C4" w:rsidP="000672ED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/>
        <w:ind w:left="1418"/>
        <w:jc w:val="both"/>
        <w:rPr>
          <w:rFonts w:ascii="Trebuchet MS" w:hAnsi="Trebuchet MS" w:cs="Arial"/>
          <w:bCs/>
          <w:color w:val="000000"/>
        </w:rPr>
      </w:pPr>
      <w:r w:rsidRPr="000672ED">
        <w:rPr>
          <w:rFonts w:ascii="Trebuchet MS" w:hAnsi="Trebuchet MS" w:cs="Arial"/>
          <w:bCs/>
          <w:color w:val="000000"/>
        </w:rPr>
        <w:t>p</w:t>
      </w:r>
      <w:r w:rsidR="009B77CC" w:rsidRPr="000672ED">
        <w:rPr>
          <w:rFonts w:ascii="Trebuchet MS" w:hAnsi="Trebuchet MS" w:cs="Arial"/>
          <w:bCs/>
          <w:color w:val="000000"/>
        </w:rPr>
        <w:t>apír,</w:t>
      </w:r>
    </w:p>
    <w:p w14:paraId="1C901CAB" w14:textId="350F2C47" w:rsidR="00B03A87" w:rsidRPr="00022285" w:rsidRDefault="009142C4" w:rsidP="00022285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/>
        <w:ind w:left="1418"/>
        <w:jc w:val="both"/>
        <w:rPr>
          <w:rFonts w:ascii="Trebuchet MS" w:hAnsi="Trebuchet MS" w:cs="Arial"/>
          <w:bCs/>
          <w:color w:val="000000"/>
        </w:rPr>
      </w:pPr>
      <w:r w:rsidRPr="000672ED">
        <w:rPr>
          <w:rFonts w:ascii="Trebuchet MS" w:hAnsi="Trebuchet MS" w:cs="Arial"/>
          <w:bCs/>
          <w:color w:val="000000"/>
        </w:rPr>
        <w:t>p</w:t>
      </w:r>
      <w:r w:rsidR="009B77CC" w:rsidRPr="000672ED">
        <w:rPr>
          <w:rFonts w:ascii="Trebuchet MS" w:hAnsi="Trebuchet MS" w:cs="Arial"/>
          <w:bCs/>
          <w:color w:val="000000"/>
        </w:rPr>
        <w:t>lasty</w:t>
      </w:r>
      <w:r w:rsidR="00745703" w:rsidRPr="000672ED">
        <w:rPr>
          <w:rFonts w:ascii="Trebuchet MS" w:hAnsi="Trebuchet MS" w:cs="Arial"/>
          <w:bCs/>
          <w:color w:val="000000"/>
        </w:rPr>
        <w:t xml:space="preserve"> včetně PET lahví</w:t>
      </w:r>
      <w:r w:rsidR="00022285">
        <w:rPr>
          <w:rFonts w:ascii="Trebuchet MS" w:hAnsi="Trebuchet MS" w:cs="Arial"/>
          <w:bCs/>
          <w:color w:val="000000"/>
        </w:rPr>
        <w:t xml:space="preserve"> a </w:t>
      </w:r>
      <w:r w:rsidRPr="00022285">
        <w:rPr>
          <w:rFonts w:ascii="Trebuchet MS" w:hAnsi="Trebuchet MS" w:cs="Arial"/>
          <w:bCs/>
          <w:color w:val="000000"/>
        </w:rPr>
        <w:t>n</w:t>
      </w:r>
      <w:r w:rsidR="00B03A87" w:rsidRPr="00022285">
        <w:rPr>
          <w:rFonts w:ascii="Trebuchet MS" w:hAnsi="Trebuchet MS" w:cs="Arial"/>
          <w:bCs/>
          <w:color w:val="000000"/>
        </w:rPr>
        <w:t>ápojov</w:t>
      </w:r>
      <w:r w:rsidR="00022285">
        <w:rPr>
          <w:rFonts w:ascii="Trebuchet MS" w:hAnsi="Trebuchet MS" w:cs="Arial"/>
          <w:bCs/>
          <w:color w:val="000000"/>
        </w:rPr>
        <w:t>ých</w:t>
      </w:r>
      <w:r w:rsidR="00B03A87" w:rsidRPr="00022285">
        <w:rPr>
          <w:rFonts w:ascii="Trebuchet MS" w:hAnsi="Trebuchet MS" w:cs="Arial"/>
          <w:bCs/>
          <w:color w:val="000000"/>
        </w:rPr>
        <w:t xml:space="preserve"> karton</w:t>
      </w:r>
      <w:r w:rsidR="00022285">
        <w:rPr>
          <w:rFonts w:ascii="Trebuchet MS" w:hAnsi="Trebuchet MS" w:cs="Arial"/>
          <w:bCs/>
          <w:color w:val="000000"/>
        </w:rPr>
        <w:t>ů</w:t>
      </w:r>
      <w:r w:rsidR="00B03A87" w:rsidRPr="00022285">
        <w:rPr>
          <w:rFonts w:ascii="Trebuchet MS" w:hAnsi="Trebuchet MS" w:cs="Arial"/>
          <w:bCs/>
          <w:color w:val="000000"/>
        </w:rPr>
        <w:t>,</w:t>
      </w:r>
    </w:p>
    <w:p w14:paraId="1434BEB5" w14:textId="12F585C3" w:rsidR="009B77CC" w:rsidRPr="000672ED" w:rsidRDefault="009142C4" w:rsidP="000672ED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/>
        <w:ind w:left="1418"/>
        <w:jc w:val="both"/>
        <w:rPr>
          <w:rFonts w:ascii="Trebuchet MS" w:hAnsi="Trebuchet MS" w:cs="Arial"/>
          <w:bCs/>
          <w:color w:val="000000"/>
        </w:rPr>
      </w:pPr>
      <w:r w:rsidRPr="000672ED">
        <w:rPr>
          <w:rFonts w:ascii="Trebuchet MS" w:hAnsi="Trebuchet MS" w:cs="Arial"/>
          <w:bCs/>
          <w:color w:val="000000"/>
        </w:rPr>
        <w:lastRenderedPageBreak/>
        <w:t>s</w:t>
      </w:r>
      <w:r w:rsidR="009B77CC" w:rsidRPr="000672ED">
        <w:rPr>
          <w:rFonts w:ascii="Trebuchet MS" w:hAnsi="Trebuchet MS" w:cs="Arial"/>
          <w:bCs/>
          <w:color w:val="000000"/>
        </w:rPr>
        <w:t>klo</w:t>
      </w:r>
      <w:r w:rsidR="00B03A87" w:rsidRPr="000672ED">
        <w:rPr>
          <w:rFonts w:ascii="Trebuchet MS" w:hAnsi="Trebuchet MS" w:cs="Arial"/>
          <w:bCs/>
          <w:color w:val="000000"/>
        </w:rPr>
        <w:t xml:space="preserve"> čiré</w:t>
      </w:r>
      <w:r w:rsidR="009B77CC" w:rsidRPr="000672ED">
        <w:rPr>
          <w:rFonts w:ascii="Trebuchet MS" w:hAnsi="Trebuchet MS" w:cs="Arial"/>
          <w:bCs/>
          <w:color w:val="000000"/>
        </w:rPr>
        <w:t>,</w:t>
      </w:r>
    </w:p>
    <w:p w14:paraId="193BD5A3" w14:textId="16DB955D" w:rsidR="00B03A87" w:rsidRPr="000672ED" w:rsidRDefault="009142C4" w:rsidP="000672ED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/>
        <w:ind w:left="1418"/>
        <w:jc w:val="both"/>
        <w:rPr>
          <w:rFonts w:ascii="Trebuchet MS" w:hAnsi="Trebuchet MS" w:cs="Arial"/>
          <w:bCs/>
          <w:color w:val="000000"/>
        </w:rPr>
      </w:pPr>
      <w:r w:rsidRPr="000672ED">
        <w:rPr>
          <w:rFonts w:ascii="Trebuchet MS" w:hAnsi="Trebuchet MS" w:cs="Arial"/>
          <w:bCs/>
          <w:color w:val="000000"/>
        </w:rPr>
        <w:t>s</w:t>
      </w:r>
      <w:r w:rsidR="00B03A87" w:rsidRPr="000672ED">
        <w:rPr>
          <w:rFonts w:ascii="Trebuchet MS" w:hAnsi="Trebuchet MS" w:cs="Arial"/>
          <w:bCs/>
          <w:color w:val="000000"/>
        </w:rPr>
        <w:t>klo barevné,</w:t>
      </w:r>
    </w:p>
    <w:p w14:paraId="4684E884" w14:textId="233F45ED" w:rsidR="009B77CC" w:rsidRPr="000672ED" w:rsidRDefault="009142C4" w:rsidP="000672ED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/>
        <w:ind w:left="1418"/>
        <w:jc w:val="both"/>
        <w:rPr>
          <w:rFonts w:ascii="Trebuchet MS" w:hAnsi="Trebuchet MS" w:cs="Arial"/>
          <w:bCs/>
          <w:color w:val="000000"/>
        </w:rPr>
      </w:pPr>
      <w:r w:rsidRPr="000672ED">
        <w:rPr>
          <w:rFonts w:ascii="Trebuchet MS" w:hAnsi="Trebuchet MS" w:cs="Arial"/>
          <w:bCs/>
          <w:color w:val="000000"/>
        </w:rPr>
        <w:t>k</w:t>
      </w:r>
      <w:r w:rsidR="009B77CC" w:rsidRPr="000672ED">
        <w:rPr>
          <w:rFonts w:ascii="Trebuchet MS" w:hAnsi="Trebuchet MS" w:cs="Arial"/>
          <w:bCs/>
          <w:color w:val="000000"/>
        </w:rPr>
        <w:t>ovy,</w:t>
      </w:r>
    </w:p>
    <w:p w14:paraId="389AB297" w14:textId="04EFE43B" w:rsidR="00B03A87" w:rsidRPr="000672ED" w:rsidRDefault="009142C4" w:rsidP="000672ED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/>
        <w:ind w:left="1418"/>
        <w:jc w:val="both"/>
        <w:rPr>
          <w:rFonts w:ascii="Trebuchet MS" w:hAnsi="Trebuchet MS" w:cs="Arial"/>
          <w:bCs/>
          <w:color w:val="000000"/>
        </w:rPr>
      </w:pPr>
      <w:r w:rsidRPr="000672ED">
        <w:rPr>
          <w:rFonts w:ascii="Trebuchet MS" w:hAnsi="Trebuchet MS" w:cs="Arial"/>
          <w:bCs/>
          <w:color w:val="000000"/>
        </w:rPr>
        <w:t>j</w:t>
      </w:r>
      <w:r w:rsidR="00B03A87" w:rsidRPr="000672ED">
        <w:rPr>
          <w:rFonts w:ascii="Trebuchet MS" w:hAnsi="Trebuchet MS" w:cs="Arial"/>
          <w:bCs/>
          <w:color w:val="000000"/>
        </w:rPr>
        <w:t>edlé oleje a tuky,</w:t>
      </w:r>
    </w:p>
    <w:p w14:paraId="73D8E3B8" w14:textId="3B554C04" w:rsidR="0024722A" w:rsidRPr="000672ED" w:rsidRDefault="009142C4" w:rsidP="000672ED">
      <w:pPr>
        <w:numPr>
          <w:ilvl w:val="0"/>
          <w:numId w:val="10"/>
        </w:numPr>
        <w:spacing w:line="276" w:lineRule="auto"/>
        <w:ind w:left="1418"/>
        <w:jc w:val="both"/>
        <w:rPr>
          <w:rFonts w:ascii="Trebuchet MS" w:hAnsi="Trebuchet MS" w:cs="Arial"/>
          <w:iCs/>
          <w:sz w:val="22"/>
          <w:szCs w:val="22"/>
        </w:rPr>
      </w:pPr>
      <w:r w:rsidRPr="000672ED">
        <w:rPr>
          <w:rFonts w:ascii="Trebuchet MS" w:hAnsi="Trebuchet MS" w:cs="Arial"/>
          <w:bCs/>
          <w:color w:val="000000"/>
          <w:sz w:val="22"/>
          <w:szCs w:val="22"/>
        </w:rPr>
        <w:t>n</w:t>
      </w:r>
      <w:r w:rsidR="009B77CC" w:rsidRPr="000672ED">
        <w:rPr>
          <w:rFonts w:ascii="Trebuchet MS" w:hAnsi="Trebuchet MS" w:cs="Arial"/>
          <w:bCs/>
          <w:color w:val="000000"/>
          <w:sz w:val="22"/>
          <w:szCs w:val="22"/>
        </w:rPr>
        <w:t>ebezpečné odpady</w:t>
      </w:r>
      <w:r w:rsidR="00795009" w:rsidRPr="000672ED">
        <w:rPr>
          <w:rFonts w:ascii="Trebuchet MS" w:hAnsi="Trebuchet MS" w:cs="Arial"/>
          <w:bCs/>
          <w:color w:val="000000"/>
          <w:sz w:val="22"/>
          <w:szCs w:val="22"/>
        </w:rPr>
        <w:t>,</w:t>
      </w:r>
    </w:p>
    <w:p w14:paraId="62A50CE4" w14:textId="3163B5F3" w:rsidR="00053446" w:rsidRPr="000672ED" w:rsidRDefault="009142C4" w:rsidP="000672ED">
      <w:pPr>
        <w:numPr>
          <w:ilvl w:val="0"/>
          <w:numId w:val="10"/>
        </w:numPr>
        <w:spacing w:line="276" w:lineRule="auto"/>
        <w:ind w:left="1418"/>
        <w:jc w:val="both"/>
        <w:rPr>
          <w:rFonts w:ascii="Trebuchet MS" w:hAnsi="Trebuchet MS" w:cs="Arial"/>
          <w:bCs/>
          <w:color w:val="000000"/>
          <w:sz w:val="22"/>
          <w:szCs w:val="22"/>
        </w:rPr>
      </w:pPr>
      <w:r w:rsidRPr="000672ED">
        <w:rPr>
          <w:rFonts w:ascii="Trebuchet MS" w:hAnsi="Trebuchet MS" w:cs="Arial"/>
          <w:bCs/>
          <w:color w:val="000000"/>
          <w:sz w:val="22"/>
          <w:szCs w:val="22"/>
        </w:rPr>
        <w:t>o</w:t>
      </w:r>
      <w:r w:rsidR="00053446" w:rsidRPr="000672ED">
        <w:rPr>
          <w:rFonts w:ascii="Trebuchet MS" w:hAnsi="Trebuchet MS" w:cs="Arial"/>
          <w:bCs/>
          <w:color w:val="000000"/>
          <w:sz w:val="22"/>
          <w:szCs w:val="22"/>
        </w:rPr>
        <w:t>bjemný odpad,</w:t>
      </w:r>
    </w:p>
    <w:p w14:paraId="3B3EE403" w14:textId="36D7512A" w:rsidR="00A9554C" w:rsidRPr="000672ED" w:rsidRDefault="009142C4" w:rsidP="000672ED">
      <w:pPr>
        <w:numPr>
          <w:ilvl w:val="0"/>
          <w:numId w:val="10"/>
        </w:numPr>
        <w:spacing w:line="276" w:lineRule="auto"/>
        <w:ind w:left="1418"/>
        <w:jc w:val="both"/>
        <w:rPr>
          <w:rFonts w:ascii="Trebuchet MS" w:hAnsi="Trebuchet MS" w:cs="Arial"/>
          <w:iCs/>
          <w:sz w:val="22"/>
          <w:szCs w:val="22"/>
        </w:rPr>
      </w:pPr>
      <w:r w:rsidRPr="000672ED">
        <w:rPr>
          <w:rFonts w:ascii="Trebuchet MS" w:hAnsi="Trebuchet MS" w:cs="Arial"/>
          <w:iCs/>
          <w:sz w:val="22"/>
          <w:szCs w:val="22"/>
        </w:rPr>
        <w:t>t</w:t>
      </w:r>
      <w:r w:rsidR="006F432E" w:rsidRPr="000672ED">
        <w:rPr>
          <w:rFonts w:ascii="Trebuchet MS" w:hAnsi="Trebuchet MS" w:cs="Arial"/>
          <w:iCs/>
          <w:sz w:val="22"/>
          <w:szCs w:val="22"/>
        </w:rPr>
        <w:t>extil</w:t>
      </w:r>
      <w:r w:rsidR="001A2ACF" w:rsidRPr="000672ED">
        <w:rPr>
          <w:rFonts w:ascii="Trebuchet MS" w:hAnsi="Trebuchet MS" w:cs="Arial"/>
          <w:iCs/>
          <w:sz w:val="22"/>
          <w:szCs w:val="22"/>
        </w:rPr>
        <w:t>,</w:t>
      </w:r>
    </w:p>
    <w:p w14:paraId="56F07A5A" w14:textId="3A9B7A92" w:rsidR="00B03A87" w:rsidRPr="000672ED" w:rsidRDefault="009142C4" w:rsidP="000672ED">
      <w:pPr>
        <w:numPr>
          <w:ilvl w:val="0"/>
          <w:numId w:val="10"/>
        </w:numPr>
        <w:spacing w:line="276" w:lineRule="auto"/>
        <w:ind w:left="1418"/>
        <w:jc w:val="both"/>
        <w:rPr>
          <w:rFonts w:ascii="Trebuchet MS" w:hAnsi="Trebuchet MS" w:cs="Arial"/>
          <w:iCs/>
          <w:sz w:val="22"/>
          <w:szCs w:val="22"/>
        </w:rPr>
      </w:pPr>
      <w:r w:rsidRPr="000672ED">
        <w:rPr>
          <w:rFonts w:ascii="Trebuchet MS" w:hAnsi="Trebuchet MS" w:cs="Arial"/>
          <w:iCs/>
          <w:sz w:val="22"/>
          <w:szCs w:val="22"/>
        </w:rPr>
        <w:t>b</w:t>
      </w:r>
      <w:r w:rsidR="00B03A87" w:rsidRPr="000672ED">
        <w:rPr>
          <w:rFonts w:ascii="Trebuchet MS" w:hAnsi="Trebuchet MS" w:cs="Arial"/>
          <w:iCs/>
          <w:sz w:val="22"/>
          <w:szCs w:val="22"/>
        </w:rPr>
        <w:t>iologické odpady rostlinného původu,</w:t>
      </w:r>
    </w:p>
    <w:p w14:paraId="76C89EB7" w14:textId="6E2E8C35" w:rsidR="00A342C0" w:rsidRPr="000672ED" w:rsidRDefault="009142C4" w:rsidP="000672ED">
      <w:pPr>
        <w:numPr>
          <w:ilvl w:val="0"/>
          <w:numId w:val="10"/>
        </w:numPr>
        <w:spacing w:line="276" w:lineRule="auto"/>
        <w:ind w:left="1418"/>
        <w:jc w:val="both"/>
        <w:rPr>
          <w:rFonts w:ascii="Trebuchet MS" w:hAnsi="Trebuchet MS" w:cs="Arial"/>
          <w:iCs/>
          <w:sz w:val="22"/>
          <w:szCs w:val="22"/>
        </w:rPr>
      </w:pPr>
      <w:r w:rsidRPr="000672ED">
        <w:rPr>
          <w:rFonts w:ascii="Trebuchet MS" w:hAnsi="Trebuchet MS" w:cs="Arial"/>
          <w:iCs/>
          <w:sz w:val="22"/>
          <w:szCs w:val="22"/>
        </w:rPr>
        <w:t>s</w:t>
      </w:r>
      <w:r w:rsidR="006F432E" w:rsidRPr="000672ED">
        <w:rPr>
          <w:rFonts w:ascii="Trebuchet MS" w:hAnsi="Trebuchet MS" w:cs="Arial"/>
          <w:iCs/>
          <w:sz w:val="22"/>
          <w:szCs w:val="22"/>
        </w:rPr>
        <w:t>měsný komunální odpad</w:t>
      </w:r>
      <w:r w:rsidR="001A2ACF" w:rsidRPr="000672ED">
        <w:rPr>
          <w:rFonts w:ascii="Trebuchet MS" w:hAnsi="Trebuchet MS" w:cs="Arial"/>
          <w:iCs/>
          <w:sz w:val="22"/>
          <w:szCs w:val="22"/>
        </w:rPr>
        <w:t>.</w:t>
      </w:r>
    </w:p>
    <w:p w14:paraId="3BD74C03" w14:textId="77777777" w:rsidR="007909DA" w:rsidRPr="005E7B5A" w:rsidRDefault="007909DA" w:rsidP="000672ED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</w:p>
    <w:p w14:paraId="5978DA6E" w14:textId="1F229337" w:rsidR="000672ED" w:rsidRDefault="0024722A" w:rsidP="000672ED">
      <w:pPr>
        <w:pStyle w:val="Zkladntextodsazen"/>
        <w:numPr>
          <w:ilvl w:val="0"/>
          <w:numId w:val="37"/>
        </w:numPr>
        <w:spacing w:line="276" w:lineRule="auto"/>
        <w:rPr>
          <w:rFonts w:ascii="Trebuchet MS" w:hAnsi="Trebuchet MS" w:cs="Arial"/>
          <w:sz w:val="22"/>
          <w:szCs w:val="22"/>
        </w:rPr>
      </w:pPr>
      <w:r w:rsidRPr="000672ED">
        <w:rPr>
          <w:rFonts w:ascii="Trebuchet MS" w:hAnsi="Trebuchet MS" w:cs="Arial"/>
          <w:sz w:val="22"/>
          <w:szCs w:val="22"/>
        </w:rPr>
        <w:t>Směsný</w:t>
      </w:r>
      <w:r w:rsidR="00FB36A3" w:rsidRPr="000672ED">
        <w:rPr>
          <w:rFonts w:ascii="Trebuchet MS" w:hAnsi="Trebuchet MS" w:cs="Arial"/>
          <w:sz w:val="22"/>
          <w:szCs w:val="22"/>
        </w:rPr>
        <w:t xml:space="preserve">m </w:t>
      </w:r>
      <w:r w:rsidR="00795009" w:rsidRPr="000672ED">
        <w:rPr>
          <w:rFonts w:ascii="Trebuchet MS" w:hAnsi="Trebuchet MS" w:cs="Arial"/>
          <w:sz w:val="22"/>
          <w:szCs w:val="22"/>
        </w:rPr>
        <w:t>komunální</w:t>
      </w:r>
      <w:r w:rsidR="00FB36A3" w:rsidRPr="000672ED">
        <w:rPr>
          <w:rFonts w:ascii="Trebuchet MS" w:hAnsi="Trebuchet MS" w:cs="Arial"/>
          <w:sz w:val="22"/>
          <w:szCs w:val="22"/>
        </w:rPr>
        <w:t>m</w:t>
      </w:r>
      <w:r w:rsidR="00795009" w:rsidRPr="000672ED">
        <w:rPr>
          <w:rFonts w:ascii="Trebuchet MS" w:hAnsi="Trebuchet MS" w:cs="Arial"/>
          <w:sz w:val="22"/>
          <w:szCs w:val="22"/>
        </w:rPr>
        <w:t xml:space="preserve"> </w:t>
      </w:r>
      <w:r w:rsidRPr="000672ED">
        <w:rPr>
          <w:rFonts w:ascii="Trebuchet MS" w:hAnsi="Trebuchet MS" w:cs="Arial"/>
          <w:sz w:val="22"/>
          <w:szCs w:val="22"/>
        </w:rPr>
        <w:t>odpad</w:t>
      </w:r>
      <w:r w:rsidR="00FB36A3" w:rsidRPr="000672ED">
        <w:rPr>
          <w:rFonts w:ascii="Trebuchet MS" w:hAnsi="Trebuchet MS" w:cs="Arial"/>
          <w:sz w:val="22"/>
          <w:szCs w:val="22"/>
        </w:rPr>
        <w:t>em</w:t>
      </w:r>
      <w:r w:rsidRPr="000672ED">
        <w:rPr>
          <w:rFonts w:ascii="Trebuchet MS" w:hAnsi="Trebuchet MS" w:cs="Arial"/>
          <w:sz w:val="22"/>
          <w:szCs w:val="22"/>
        </w:rPr>
        <w:t xml:space="preserve"> </w:t>
      </w:r>
      <w:r w:rsidR="00FB36A3" w:rsidRPr="000672ED">
        <w:rPr>
          <w:rFonts w:ascii="Trebuchet MS" w:hAnsi="Trebuchet MS" w:cs="Arial"/>
          <w:sz w:val="22"/>
          <w:szCs w:val="22"/>
        </w:rPr>
        <w:t>se rozumí</w:t>
      </w:r>
      <w:r w:rsidRPr="000672ED">
        <w:rPr>
          <w:rFonts w:ascii="Trebuchet MS" w:hAnsi="Trebuchet MS" w:cs="Arial"/>
          <w:sz w:val="22"/>
          <w:szCs w:val="22"/>
        </w:rPr>
        <w:t xml:space="preserve"> zbylý komunální odpad po st</w:t>
      </w:r>
      <w:r w:rsidR="00FB6AE5" w:rsidRPr="000672ED">
        <w:rPr>
          <w:rFonts w:ascii="Trebuchet MS" w:hAnsi="Trebuchet MS" w:cs="Arial"/>
          <w:sz w:val="22"/>
          <w:szCs w:val="22"/>
        </w:rPr>
        <w:t xml:space="preserve">anoveném vytřídění </w:t>
      </w:r>
      <w:r w:rsidR="00FB36A3" w:rsidRPr="000672ED">
        <w:rPr>
          <w:rFonts w:ascii="Trebuchet MS" w:hAnsi="Trebuchet MS" w:cs="Arial"/>
          <w:sz w:val="22"/>
          <w:szCs w:val="22"/>
        </w:rPr>
        <w:t>po</w:t>
      </w:r>
      <w:r w:rsidR="00FB6AE5" w:rsidRPr="000672ED">
        <w:rPr>
          <w:rFonts w:ascii="Trebuchet MS" w:hAnsi="Trebuchet MS" w:cs="Arial"/>
          <w:sz w:val="22"/>
          <w:szCs w:val="22"/>
        </w:rPr>
        <w:t xml:space="preserve">dle </w:t>
      </w:r>
      <w:r w:rsidRPr="000672ED">
        <w:rPr>
          <w:rFonts w:ascii="Trebuchet MS" w:hAnsi="Trebuchet MS" w:cs="Arial"/>
          <w:sz w:val="22"/>
          <w:szCs w:val="22"/>
        </w:rPr>
        <w:t>odst</w:t>
      </w:r>
      <w:r w:rsidR="00FB36A3" w:rsidRPr="000672ED">
        <w:rPr>
          <w:rFonts w:ascii="Trebuchet MS" w:hAnsi="Trebuchet MS" w:cs="Arial"/>
          <w:sz w:val="22"/>
          <w:szCs w:val="22"/>
        </w:rPr>
        <w:t>avce</w:t>
      </w:r>
      <w:r w:rsidRPr="000672ED">
        <w:rPr>
          <w:rFonts w:ascii="Trebuchet MS" w:hAnsi="Trebuchet MS" w:cs="Arial"/>
          <w:sz w:val="22"/>
          <w:szCs w:val="22"/>
        </w:rPr>
        <w:t xml:space="preserve"> 1 písm. a)</w:t>
      </w:r>
      <w:r w:rsidR="000672ED">
        <w:rPr>
          <w:rFonts w:ascii="Trebuchet MS" w:hAnsi="Trebuchet MS" w:cs="Arial"/>
          <w:sz w:val="22"/>
          <w:szCs w:val="22"/>
        </w:rPr>
        <w:t xml:space="preserve"> až </w:t>
      </w:r>
      <w:r w:rsidR="00022285">
        <w:rPr>
          <w:rFonts w:ascii="Trebuchet MS" w:hAnsi="Trebuchet MS" w:cs="Arial"/>
          <w:sz w:val="22"/>
          <w:szCs w:val="22"/>
        </w:rPr>
        <w:t>j</w:t>
      </w:r>
      <w:r w:rsidR="00B03A87" w:rsidRPr="000672ED">
        <w:rPr>
          <w:rFonts w:ascii="Trebuchet MS" w:hAnsi="Trebuchet MS" w:cs="Arial"/>
          <w:sz w:val="22"/>
          <w:szCs w:val="22"/>
        </w:rPr>
        <w:t>).</w:t>
      </w:r>
    </w:p>
    <w:p w14:paraId="6D46C0A7" w14:textId="77777777" w:rsidR="000672ED" w:rsidRDefault="000672ED" w:rsidP="000672ED">
      <w:pPr>
        <w:pStyle w:val="Zkladntextodsazen"/>
        <w:spacing w:line="276" w:lineRule="auto"/>
        <w:ind w:left="720" w:firstLine="0"/>
        <w:rPr>
          <w:rFonts w:ascii="Trebuchet MS" w:hAnsi="Trebuchet MS" w:cs="Arial"/>
          <w:sz w:val="22"/>
          <w:szCs w:val="22"/>
        </w:rPr>
      </w:pPr>
    </w:p>
    <w:p w14:paraId="75BA9B56" w14:textId="32DCBE2F" w:rsidR="00262D62" w:rsidRPr="000672ED" w:rsidRDefault="00262D62" w:rsidP="000672ED">
      <w:pPr>
        <w:pStyle w:val="Zkladntextodsazen"/>
        <w:numPr>
          <w:ilvl w:val="0"/>
          <w:numId w:val="37"/>
        </w:numPr>
        <w:spacing w:line="276" w:lineRule="auto"/>
        <w:rPr>
          <w:rFonts w:ascii="Trebuchet MS" w:hAnsi="Trebuchet MS" w:cs="Arial"/>
          <w:sz w:val="22"/>
          <w:szCs w:val="22"/>
        </w:rPr>
      </w:pPr>
      <w:r w:rsidRPr="000672ED">
        <w:rPr>
          <w:rFonts w:ascii="Trebuchet MS" w:hAnsi="Trebuchet MS" w:cs="Arial"/>
          <w:sz w:val="22"/>
          <w:szCs w:val="22"/>
        </w:rPr>
        <w:t>Objemný odpad je takový odpad, který vzhledem ke svým rozměrům nemůže být umístěn do sběrných nádob (</w:t>
      </w:r>
      <w:r w:rsidRPr="000672ED">
        <w:rPr>
          <w:rFonts w:ascii="Trebuchet MS" w:hAnsi="Trebuchet MS" w:cs="Arial"/>
          <w:iCs/>
          <w:sz w:val="22"/>
          <w:szCs w:val="22"/>
        </w:rPr>
        <w:t>např. koberce, matrace, nábytek,</w:t>
      </w:r>
      <w:r w:rsidR="00261FAF" w:rsidRPr="000672ED">
        <w:rPr>
          <w:rFonts w:ascii="Trebuchet MS" w:hAnsi="Trebuchet MS" w:cs="Arial"/>
          <w:iCs/>
          <w:sz w:val="22"/>
          <w:szCs w:val="22"/>
        </w:rPr>
        <w:t xml:space="preserve"> </w:t>
      </w:r>
      <w:r w:rsidRPr="000672ED">
        <w:rPr>
          <w:rFonts w:ascii="Trebuchet MS" w:hAnsi="Trebuchet MS" w:cs="Arial"/>
          <w:iCs/>
          <w:sz w:val="22"/>
          <w:szCs w:val="22"/>
        </w:rPr>
        <w:t>…</w:t>
      </w:r>
      <w:r w:rsidRPr="000672ED">
        <w:rPr>
          <w:rFonts w:ascii="Trebuchet MS" w:hAnsi="Trebuchet MS" w:cs="Arial"/>
          <w:sz w:val="22"/>
          <w:szCs w:val="22"/>
        </w:rPr>
        <w:t>).</w:t>
      </w:r>
    </w:p>
    <w:p w14:paraId="23721971" w14:textId="77777777" w:rsidR="00553B78" w:rsidRPr="000672ED" w:rsidRDefault="00553B78" w:rsidP="000672ED">
      <w:pPr>
        <w:pStyle w:val="Zkladntextodsazen"/>
        <w:spacing w:line="276" w:lineRule="auto"/>
        <w:ind w:left="0" w:firstLine="0"/>
        <w:rPr>
          <w:rFonts w:ascii="Trebuchet MS" w:hAnsi="Trebuchet MS" w:cs="Arial"/>
          <w:sz w:val="22"/>
          <w:szCs w:val="22"/>
        </w:rPr>
      </w:pPr>
    </w:p>
    <w:p w14:paraId="6B46B93F" w14:textId="77777777" w:rsidR="0024722A" w:rsidRPr="000672ED" w:rsidRDefault="0024722A" w:rsidP="000672ED">
      <w:pPr>
        <w:spacing w:line="276" w:lineRule="auto"/>
        <w:jc w:val="center"/>
        <w:rPr>
          <w:rFonts w:ascii="Trebuchet MS" w:hAnsi="Trebuchet MS" w:cs="Arial"/>
          <w:b/>
          <w:sz w:val="22"/>
          <w:szCs w:val="22"/>
        </w:rPr>
      </w:pPr>
      <w:r w:rsidRPr="000672ED">
        <w:rPr>
          <w:rFonts w:ascii="Trebuchet MS" w:hAnsi="Trebuchet MS" w:cs="Arial"/>
          <w:b/>
          <w:sz w:val="22"/>
          <w:szCs w:val="22"/>
        </w:rPr>
        <w:t>Čl. 3</w:t>
      </w:r>
    </w:p>
    <w:p w14:paraId="133DA4BE" w14:textId="77777777" w:rsidR="00074576" w:rsidRPr="000672ED" w:rsidRDefault="00074576" w:rsidP="000672ED">
      <w:pPr>
        <w:spacing w:line="276" w:lineRule="auto"/>
        <w:jc w:val="center"/>
        <w:rPr>
          <w:rFonts w:ascii="Trebuchet MS" w:hAnsi="Trebuchet MS" w:cs="Arial"/>
          <w:b/>
          <w:sz w:val="22"/>
          <w:szCs w:val="22"/>
        </w:rPr>
      </w:pPr>
      <w:r w:rsidRPr="000672ED">
        <w:rPr>
          <w:rFonts w:ascii="Trebuchet MS" w:hAnsi="Trebuchet MS" w:cs="Arial"/>
          <w:b/>
          <w:sz w:val="22"/>
          <w:szCs w:val="22"/>
        </w:rPr>
        <w:t>Určení míst pro oddělené soustřeďování určených složek komunálního odpadu</w:t>
      </w:r>
    </w:p>
    <w:p w14:paraId="3EE5D46E" w14:textId="77777777" w:rsidR="00223F72" w:rsidRPr="000672ED" w:rsidRDefault="00223F72" w:rsidP="000672ED">
      <w:pPr>
        <w:tabs>
          <w:tab w:val="num" w:pos="927"/>
        </w:tabs>
        <w:spacing w:line="276" w:lineRule="auto"/>
        <w:jc w:val="both"/>
        <w:rPr>
          <w:rFonts w:ascii="Trebuchet MS" w:hAnsi="Trebuchet MS" w:cs="Arial"/>
          <w:b/>
          <w:sz w:val="22"/>
          <w:szCs w:val="22"/>
          <w:u w:val="single"/>
        </w:rPr>
      </w:pPr>
    </w:p>
    <w:p w14:paraId="79589C62" w14:textId="367F1FEA" w:rsidR="000672ED" w:rsidRPr="006A74EA" w:rsidRDefault="00A76829" w:rsidP="000672ED">
      <w:pPr>
        <w:pStyle w:val="NormlnIMP"/>
        <w:numPr>
          <w:ilvl w:val="0"/>
          <w:numId w:val="38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76" w:lineRule="auto"/>
        <w:textAlignment w:val="auto"/>
        <w:rPr>
          <w:rFonts w:ascii="Trebuchet MS" w:hAnsi="Trebuchet MS" w:cs="Arial"/>
          <w:sz w:val="22"/>
          <w:szCs w:val="22"/>
        </w:rPr>
      </w:pPr>
      <w:r w:rsidRPr="006A74EA">
        <w:rPr>
          <w:rFonts w:ascii="Trebuchet MS" w:hAnsi="Trebuchet MS" w:cs="Arial"/>
          <w:sz w:val="22"/>
          <w:szCs w:val="22"/>
        </w:rPr>
        <w:t>Tříděný komunální odpad je s</w:t>
      </w:r>
      <w:r w:rsidR="00A93CDF">
        <w:rPr>
          <w:rFonts w:ascii="Trebuchet MS" w:hAnsi="Trebuchet MS" w:cs="Arial"/>
          <w:sz w:val="22"/>
          <w:szCs w:val="22"/>
        </w:rPr>
        <w:t>oustřeďován</w:t>
      </w:r>
      <w:r w:rsidRPr="006A74EA">
        <w:rPr>
          <w:rFonts w:ascii="Trebuchet MS" w:hAnsi="Trebuchet MS" w:cs="Arial"/>
          <w:sz w:val="22"/>
          <w:szCs w:val="22"/>
        </w:rPr>
        <w:t xml:space="preserve"> do zvláštních sběrných nádob, velkoobjemových kontejnerů a speciálních sběrných plastových pytlů nebo barevně odlišených sběrných nádob označených čárovým kódem</w:t>
      </w:r>
      <w:r w:rsidR="006A74EA" w:rsidRPr="006A74EA">
        <w:rPr>
          <w:rStyle w:val="Znakapoznpodarou"/>
          <w:rFonts w:ascii="Trebuchet MS" w:hAnsi="Trebuchet MS" w:cs="Arial"/>
          <w:sz w:val="22"/>
          <w:szCs w:val="22"/>
        </w:rPr>
        <w:footnoteReference w:id="3"/>
      </w:r>
      <w:r w:rsidRPr="006A74EA">
        <w:rPr>
          <w:rFonts w:ascii="Trebuchet MS" w:hAnsi="Trebuchet MS" w:cs="Arial"/>
          <w:sz w:val="22"/>
          <w:szCs w:val="22"/>
        </w:rPr>
        <w:t>.</w:t>
      </w:r>
    </w:p>
    <w:p w14:paraId="23971ABE" w14:textId="77777777" w:rsidR="000672ED" w:rsidRPr="006A74EA" w:rsidRDefault="000672ED" w:rsidP="000672ED">
      <w:pPr>
        <w:pStyle w:val="NormlnIMP"/>
        <w:suppressAutoHyphens w:val="0"/>
        <w:overflowPunct/>
        <w:autoSpaceDE/>
        <w:autoSpaceDN/>
        <w:adjustRightInd/>
        <w:spacing w:line="276" w:lineRule="auto"/>
        <w:ind w:left="720"/>
        <w:textAlignment w:val="auto"/>
        <w:rPr>
          <w:rFonts w:ascii="Trebuchet MS" w:hAnsi="Trebuchet MS" w:cs="Arial"/>
          <w:sz w:val="22"/>
          <w:szCs w:val="22"/>
        </w:rPr>
      </w:pPr>
    </w:p>
    <w:p w14:paraId="1FE1BC80" w14:textId="72283F79" w:rsidR="000672ED" w:rsidRPr="006A74EA" w:rsidRDefault="002A3581" w:rsidP="000672ED">
      <w:pPr>
        <w:pStyle w:val="NormlnIMP"/>
        <w:numPr>
          <w:ilvl w:val="0"/>
          <w:numId w:val="38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76" w:lineRule="auto"/>
        <w:textAlignment w:val="auto"/>
        <w:rPr>
          <w:rFonts w:ascii="Trebuchet MS" w:hAnsi="Trebuchet MS" w:cs="Arial"/>
          <w:sz w:val="22"/>
          <w:szCs w:val="22"/>
        </w:rPr>
      </w:pPr>
      <w:r w:rsidRPr="006A74EA">
        <w:rPr>
          <w:rFonts w:ascii="Trebuchet MS" w:hAnsi="Trebuchet MS" w:cs="Arial"/>
          <w:sz w:val="22"/>
          <w:szCs w:val="22"/>
        </w:rPr>
        <w:t xml:space="preserve">Zvláštní sběrné nádoby </w:t>
      </w:r>
      <w:r w:rsidR="00A76829" w:rsidRPr="006A74EA">
        <w:rPr>
          <w:rFonts w:ascii="Trebuchet MS" w:hAnsi="Trebuchet MS" w:cs="Arial"/>
          <w:sz w:val="22"/>
          <w:szCs w:val="22"/>
        </w:rPr>
        <w:t>a velkoobjemové kontejnery na papír, plasty, nápojové kartony, sklo čiré, sklo barevné, kovy, jedlé oleje a tuky a textil jsou umístěny na stanovištích, která jsou zveřejněna na webových stránkách města</w:t>
      </w:r>
      <w:r w:rsidR="006A74EA" w:rsidRPr="006A74EA">
        <w:rPr>
          <w:rStyle w:val="Znakapoznpodarou"/>
          <w:rFonts w:ascii="Trebuchet MS" w:hAnsi="Trebuchet MS" w:cs="Arial"/>
          <w:sz w:val="22"/>
          <w:szCs w:val="22"/>
        </w:rPr>
        <w:footnoteReference w:id="4"/>
      </w:r>
      <w:r w:rsidR="00A76829" w:rsidRPr="006A74EA">
        <w:rPr>
          <w:rFonts w:ascii="Trebuchet MS" w:hAnsi="Trebuchet MS" w:cs="Arial"/>
          <w:sz w:val="22"/>
          <w:szCs w:val="22"/>
        </w:rPr>
        <w:t>.</w:t>
      </w:r>
    </w:p>
    <w:p w14:paraId="29321395" w14:textId="77777777" w:rsidR="000672ED" w:rsidRPr="000672ED" w:rsidRDefault="000672ED" w:rsidP="000672ED">
      <w:pPr>
        <w:pStyle w:val="NormlnIMP"/>
        <w:suppressAutoHyphens w:val="0"/>
        <w:overflowPunct/>
        <w:autoSpaceDE/>
        <w:autoSpaceDN/>
        <w:adjustRightInd/>
        <w:spacing w:line="276" w:lineRule="auto"/>
        <w:ind w:left="720"/>
        <w:textAlignment w:val="auto"/>
        <w:rPr>
          <w:rFonts w:ascii="Trebuchet MS" w:hAnsi="Trebuchet MS" w:cs="Arial"/>
          <w:sz w:val="22"/>
          <w:szCs w:val="22"/>
          <w:highlight w:val="green"/>
        </w:rPr>
      </w:pPr>
    </w:p>
    <w:p w14:paraId="45F33AF8" w14:textId="32094894" w:rsidR="0024722A" w:rsidRPr="006A74EA" w:rsidRDefault="0024722A" w:rsidP="000672ED">
      <w:pPr>
        <w:pStyle w:val="NormlnIMP"/>
        <w:numPr>
          <w:ilvl w:val="0"/>
          <w:numId w:val="38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76" w:lineRule="auto"/>
        <w:textAlignment w:val="auto"/>
        <w:rPr>
          <w:rFonts w:ascii="Trebuchet MS" w:hAnsi="Trebuchet MS" w:cs="Arial"/>
          <w:sz w:val="22"/>
          <w:szCs w:val="22"/>
        </w:rPr>
      </w:pPr>
      <w:r w:rsidRPr="006A74EA">
        <w:rPr>
          <w:rFonts w:ascii="Trebuchet MS" w:hAnsi="Trebuchet MS" w:cs="Arial"/>
          <w:sz w:val="22"/>
          <w:szCs w:val="22"/>
        </w:rPr>
        <w:t>Zvláštní sběrné nádoby jsou barevně odlišeny a označeny příslušnými nápisy</w:t>
      </w:r>
      <w:r w:rsidR="00967265" w:rsidRPr="006A74EA">
        <w:rPr>
          <w:rFonts w:ascii="Trebuchet MS" w:hAnsi="Trebuchet MS" w:cs="Arial"/>
          <w:sz w:val="22"/>
          <w:szCs w:val="22"/>
        </w:rPr>
        <w:t xml:space="preserve"> takto</w:t>
      </w:r>
      <w:r w:rsidRPr="006A74EA">
        <w:rPr>
          <w:rFonts w:ascii="Trebuchet MS" w:hAnsi="Trebuchet MS" w:cs="Arial"/>
          <w:sz w:val="22"/>
          <w:szCs w:val="22"/>
        </w:rPr>
        <w:t>:</w:t>
      </w:r>
    </w:p>
    <w:p w14:paraId="3BD271CB" w14:textId="5CEA06FB" w:rsidR="00967265" w:rsidRPr="006A74EA" w:rsidRDefault="009142C4" w:rsidP="000672ED">
      <w:pPr>
        <w:pStyle w:val="NormlnIMP"/>
        <w:numPr>
          <w:ilvl w:val="0"/>
          <w:numId w:val="33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76" w:lineRule="auto"/>
        <w:ind w:left="1418"/>
        <w:textAlignment w:val="auto"/>
        <w:rPr>
          <w:rFonts w:ascii="Trebuchet MS" w:hAnsi="Trebuchet MS" w:cs="Arial"/>
          <w:sz w:val="22"/>
          <w:szCs w:val="22"/>
        </w:rPr>
      </w:pPr>
      <w:r w:rsidRPr="006A74EA">
        <w:rPr>
          <w:rFonts w:ascii="Trebuchet MS" w:eastAsia="Calibri" w:hAnsi="Trebuchet MS" w:cs="Arial"/>
          <w:sz w:val="22"/>
          <w:szCs w:val="22"/>
          <w:lang w:eastAsia="en-US"/>
        </w:rPr>
        <w:t>s</w:t>
      </w:r>
      <w:r w:rsidR="00967265" w:rsidRPr="006A74EA">
        <w:rPr>
          <w:rFonts w:ascii="Trebuchet MS" w:eastAsia="Calibri" w:hAnsi="Trebuchet MS" w:cs="Arial"/>
          <w:sz w:val="22"/>
          <w:szCs w:val="22"/>
          <w:lang w:eastAsia="en-US"/>
        </w:rPr>
        <w:t>běrné nádoby (kontejnery) modré barvy – papír</w:t>
      </w:r>
    </w:p>
    <w:p w14:paraId="2BFB61DD" w14:textId="2F05BFAC" w:rsidR="00967265" w:rsidRPr="006A74EA" w:rsidRDefault="009142C4" w:rsidP="000672ED">
      <w:pPr>
        <w:pStyle w:val="NormlnIMP"/>
        <w:numPr>
          <w:ilvl w:val="0"/>
          <w:numId w:val="33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76" w:lineRule="auto"/>
        <w:ind w:left="1418"/>
        <w:textAlignment w:val="auto"/>
        <w:rPr>
          <w:rFonts w:ascii="Trebuchet MS" w:hAnsi="Trebuchet MS" w:cs="Arial"/>
          <w:sz w:val="22"/>
          <w:szCs w:val="22"/>
        </w:rPr>
      </w:pPr>
      <w:r w:rsidRPr="006A74EA">
        <w:rPr>
          <w:rFonts w:ascii="Trebuchet MS" w:hAnsi="Trebuchet MS" w:cs="Arial"/>
          <w:sz w:val="22"/>
          <w:szCs w:val="22"/>
        </w:rPr>
        <w:t>s</w:t>
      </w:r>
      <w:r w:rsidR="00967265" w:rsidRPr="006A74EA">
        <w:rPr>
          <w:rFonts w:ascii="Trebuchet MS" w:hAnsi="Trebuchet MS" w:cs="Arial"/>
          <w:sz w:val="22"/>
          <w:szCs w:val="22"/>
        </w:rPr>
        <w:t>běrné nádoby (kontejnery) žluté barvy – plasty a nápojové kartony</w:t>
      </w:r>
    </w:p>
    <w:p w14:paraId="7D90F055" w14:textId="5ABB631D" w:rsidR="00967265" w:rsidRPr="006A74EA" w:rsidRDefault="009142C4" w:rsidP="000672ED">
      <w:pPr>
        <w:pStyle w:val="NormlnIMP"/>
        <w:numPr>
          <w:ilvl w:val="0"/>
          <w:numId w:val="33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76" w:lineRule="auto"/>
        <w:ind w:left="1418"/>
        <w:textAlignment w:val="auto"/>
        <w:rPr>
          <w:rFonts w:ascii="Trebuchet MS" w:hAnsi="Trebuchet MS" w:cs="Arial"/>
          <w:sz w:val="22"/>
          <w:szCs w:val="22"/>
        </w:rPr>
      </w:pPr>
      <w:r w:rsidRPr="006A74EA">
        <w:rPr>
          <w:rFonts w:ascii="Trebuchet MS" w:hAnsi="Trebuchet MS" w:cs="Arial"/>
          <w:sz w:val="22"/>
          <w:szCs w:val="22"/>
        </w:rPr>
        <w:t>s</w:t>
      </w:r>
      <w:r w:rsidR="00967265" w:rsidRPr="006A74EA">
        <w:rPr>
          <w:rFonts w:ascii="Trebuchet MS" w:hAnsi="Trebuchet MS" w:cs="Arial"/>
          <w:sz w:val="22"/>
          <w:szCs w:val="22"/>
        </w:rPr>
        <w:t>běrné nádoby bílé barvy – sklo čiré</w:t>
      </w:r>
    </w:p>
    <w:p w14:paraId="43A91C08" w14:textId="70A7B1EA" w:rsidR="00967265" w:rsidRPr="006A74EA" w:rsidRDefault="009142C4" w:rsidP="000672ED">
      <w:pPr>
        <w:pStyle w:val="NormlnIMP"/>
        <w:numPr>
          <w:ilvl w:val="0"/>
          <w:numId w:val="33"/>
        </w:numPr>
        <w:suppressAutoHyphens w:val="0"/>
        <w:overflowPunct/>
        <w:autoSpaceDE/>
        <w:autoSpaceDN/>
        <w:adjustRightInd/>
        <w:spacing w:line="276" w:lineRule="auto"/>
        <w:ind w:left="1418"/>
        <w:textAlignment w:val="auto"/>
        <w:rPr>
          <w:rFonts w:ascii="Trebuchet MS" w:hAnsi="Trebuchet MS" w:cs="Arial"/>
          <w:sz w:val="22"/>
          <w:szCs w:val="22"/>
        </w:rPr>
      </w:pPr>
      <w:r w:rsidRPr="006A74EA">
        <w:rPr>
          <w:rFonts w:ascii="Trebuchet MS" w:hAnsi="Trebuchet MS" w:cs="Arial"/>
          <w:sz w:val="22"/>
          <w:szCs w:val="22"/>
        </w:rPr>
        <w:t>s</w:t>
      </w:r>
      <w:r w:rsidR="00967265" w:rsidRPr="006A74EA">
        <w:rPr>
          <w:rFonts w:ascii="Trebuchet MS" w:hAnsi="Trebuchet MS" w:cs="Arial"/>
          <w:sz w:val="22"/>
          <w:szCs w:val="22"/>
        </w:rPr>
        <w:t>běrné nádoby zelené barvy – sklo barevné</w:t>
      </w:r>
    </w:p>
    <w:p w14:paraId="34D3E531" w14:textId="6314FDFE" w:rsidR="00967265" w:rsidRPr="006A74EA" w:rsidRDefault="00967265" w:rsidP="000672ED">
      <w:pPr>
        <w:pStyle w:val="NormlnIMP"/>
        <w:numPr>
          <w:ilvl w:val="0"/>
          <w:numId w:val="33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76" w:lineRule="auto"/>
        <w:ind w:left="1418"/>
        <w:textAlignment w:val="auto"/>
        <w:rPr>
          <w:rFonts w:ascii="Trebuchet MS" w:hAnsi="Trebuchet MS" w:cs="Arial"/>
          <w:sz w:val="22"/>
          <w:szCs w:val="22"/>
        </w:rPr>
      </w:pPr>
      <w:r w:rsidRPr="006A74EA">
        <w:rPr>
          <w:rFonts w:ascii="Trebuchet MS" w:hAnsi="Trebuchet MS" w:cs="Arial"/>
          <w:sz w:val="22"/>
          <w:szCs w:val="22"/>
        </w:rPr>
        <w:t>velkoobjemové kontejnery šedě barvy – kovy</w:t>
      </w:r>
    </w:p>
    <w:p w14:paraId="4747DD8C" w14:textId="4565A805" w:rsidR="00967265" w:rsidRPr="006A74EA" w:rsidRDefault="00967265" w:rsidP="000672ED">
      <w:pPr>
        <w:pStyle w:val="NormlnIMP"/>
        <w:numPr>
          <w:ilvl w:val="0"/>
          <w:numId w:val="33"/>
        </w:numPr>
        <w:suppressAutoHyphens w:val="0"/>
        <w:overflowPunct/>
        <w:autoSpaceDE/>
        <w:autoSpaceDN/>
        <w:adjustRightInd/>
        <w:spacing w:line="276" w:lineRule="auto"/>
        <w:ind w:left="1418"/>
        <w:textAlignment w:val="auto"/>
        <w:rPr>
          <w:rFonts w:ascii="Trebuchet MS" w:hAnsi="Trebuchet MS" w:cs="Arial"/>
          <w:sz w:val="22"/>
          <w:szCs w:val="22"/>
        </w:rPr>
      </w:pPr>
      <w:r w:rsidRPr="006A74EA">
        <w:rPr>
          <w:rFonts w:ascii="Trebuchet MS" w:hAnsi="Trebuchet MS" w:cs="Arial"/>
          <w:sz w:val="22"/>
          <w:szCs w:val="22"/>
        </w:rPr>
        <w:t xml:space="preserve">sběrné nádoby </w:t>
      </w:r>
      <w:r w:rsidR="006A74EA" w:rsidRPr="006A74EA">
        <w:rPr>
          <w:rFonts w:ascii="Trebuchet MS" w:hAnsi="Trebuchet MS" w:cs="Arial"/>
          <w:sz w:val="22"/>
          <w:szCs w:val="22"/>
        </w:rPr>
        <w:t>zelené</w:t>
      </w:r>
      <w:r w:rsidRPr="006A74EA">
        <w:rPr>
          <w:rFonts w:ascii="Trebuchet MS" w:hAnsi="Trebuchet MS" w:cs="Arial"/>
          <w:sz w:val="22"/>
          <w:szCs w:val="22"/>
        </w:rPr>
        <w:t xml:space="preserve"> barvy o objemu 120 litrů – jedné oleje a tuky</w:t>
      </w:r>
    </w:p>
    <w:p w14:paraId="28875B2D" w14:textId="48C6E087" w:rsidR="00967265" w:rsidRDefault="00967265" w:rsidP="000672ED">
      <w:pPr>
        <w:pStyle w:val="NormlnIMP"/>
        <w:numPr>
          <w:ilvl w:val="0"/>
          <w:numId w:val="33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76" w:lineRule="auto"/>
        <w:ind w:left="1418"/>
        <w:textAlignment w:val="auto"/>
        <w:rPr>
          <w:rFonts w:ascii="Trebuchet MS" w:hAnsi="Trebuchet MS" w:cs="Arial"/>
          <w:sz w:val="22"/>
          <w:szCs w:val="22"/>
        </w:rPr>
      </w:pPr>
      <w:r w:rsidRPr="006A74EA">
        <w:rPr>
          <w:rFonts w:ascii="Trebuchet MS" w:hAnsi="Trebuchet MS" w:cs="Arial"/>
          <w:sz w:val="22"/>
          <w:szCs w:val="22"/>
        </w:rPr>
        <w:t xml:space="preserve">sběrné nádoby </w:t>
      </w:r>
      <w:r w:rsidR="006A74EA" w:rsidRPr="006A74EA">
        <w:rPr>
          <w:rFonts w:ascii="Trebuchet MS" w:hAnsi="Trebuchet MS" w:cs="Arial"/>
          <w:sz w:val="22"/>
          <w:szCs w:val="22"/>
        </w:rPr>
        <w:t xml:space="preserve">(kontejnery) </w:t>
      </w:r>
      <w:r w:rsidRPr="006A74EA">
        <w:rPr>
          <w:rFonts w:ascii="Trebuchet MS" w:hAnsi="Trebuchet MS" w:cs="Arial"/>
          <w:sz w:val="22"/>
          <w:szCs w:val="22"/>
        </w:rPr>
        <w:t xml:space="preserve">bílé barvy </w:t>
      </w:r>
      <w:r w:rsidR="00117A4E" w:rsidRPr="006A74EA">
        <w:rPr>
          <w:rFonts w:ascii="Trebuchet MS" w:hAnsi="Trebuchet MS" w:cs="Arial"/>
          <w:sz w:val="22"/>
          <w:szCs w:val="22"/>
        </w:rPr>
        <w:t>–</w:t>
      </w:r>
      <w:r w:rsidRPr="006A74EA">
        <w:rPr>
          <w:rFonts w:ascii="Trebuchet MS" w:hAnsi="Trebuchet MS" w:cs="Arial"/>
          <w:sz w:val="22"/>
          <w:szCs w:val="22"/>
        </w:rPr>
        <w:t xml:space="preserve"> textil</w:t>
      </w:r>
    </w:p>
    <w:p w14:paraId="10A08359" w14:textId="4225C29D" w:rsidR="00F85EE1" w:rsidRPr="006A74EA" w:rsidRDefault="00F85EE1" w:rsidP="000672ED">
      <w:pPr>
        <w:pStyle w:val="NormlnIMP"/>
        <w:numPr>
          <w:ilvl w:val="0"/>
          <w:numId w:val="33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76" w:lineRule="auto"/>
        <w:ind w:left="1418"/>
        <w:textAlignment w:val="auto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velkoobjemový kontejner zelené barvy – biologický odpad rostlinného původu</w:t>
      </w:r>
    </w:p>
    <w:p w14:paraId="4B5FFAB7" w14:textId="77777777" w:rsidR="00117A4E" w:rsidRPr="000672ED" w:rsidRDefault="00117A4E" w:rsidP="007B186B">
      <w:pPr>
        <w:pStyle w:val="NormlnIMP"/>
        <w:suppressAutoHyphens w:val="0"/>
        <w:overflowPunct/>
        <w:autoSpaceDE/>
        <w:autoSpaceDN/>
        <w:adjustRightInd/>
        <w:spacing w:line="276" w:lineRule="auto"/>
        <w:textAlignment w:val="auto"/>
        <w:rPr>
          <w:rFonts w:ascii="Trebuchet MS" w:hAnsi="Trebuchet MS" w:cs="Arial"/>
          <w:sz w:val="22"/>
          <w:szCs w:val="22"/>
          <w:highlight w:val="green"/>
        </w:rPr>
      </w:pPr>
    </w:p>
    <w:p w14:paraId="02B99879" w14:textId="04517273" w:rsidR="000672ED" w:rsidRDefault="00117A4E" w:rsidP="007B186B">
      <w:pPr>
        <w:pStyle w:val="NormlnIMP"/>
        <w:numPr>
          <w:ilvl w:val="0"/>
          <w:numId w:val="38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76" w:lineRule="auto"/>
        <w:textAlignment w:val="auto"/>
        <w:rPr>
          <w:rFonts w:ascii="Trebuchet MS" w:hAnsi="Trebuchet MS" w:cs="Arial"/>
          <w:sz w:val="22"/>
          <w:szCs w:val="22"/>
        </w:rPr>
      </w:pPr>
      <w:r w:rsidRPr="000672ED">
        <w:rPr>
          <w:rFonts w:ascii="Trebuchet MS" w:hAnsi="Trebuchet MS" w:cs="Arial"/>
          <w:sz w:val="22"/>
          <w:szCs w:val="22"/>
        </w:rPr>
        <w:t xml:space="preserve">Papír a plasty spolu s nápojovými kartony lze odkládat také do speciálních sběrných plastových pytlů nebo </w:t>
      </w:r>
      <w:r w:rsidRPr="006A74EA">
        <w:rPr>
          <w:rFonts w:ascii="Trebuchet MS" w:hAnsi="Trebuchet MS" w:cs="Arial"/>
          <w:sz w:val="22"/>
          <w:szCs w:val="22"/>
        </w:rPr>
        <w:t>barevně odlišených sběrných nádob</w:t>
      </w:r>
      <w:r w:rsidRPr="000672ED">
        <w:rPr>
          <w:rFonts w:ascii="Trebuchet MS" w:hAnsi="Trebuchet MS" w:cs="Arial"/>
          <w:sz w:val="22"/>
          <w:szCs w:val="22"/>
        </w:rPr>
        <w:t xml:space="preserve"> opatřených čárovým kódem a označených příslušnou </w:t>
      </w:r>
      <w:r w:rsidRPr="006A74EA">
        <w:rPr>
          <w:rFonts w:ascii="Trebuchet MS" w:hAnsi="Trebuchet MS" w:cs="Arial"/>
          <w:sz w:val="22"/>
          <w:szCs w:val="22"/>
        </w:rPr>
        <w:t>samolepkou</w:t>
      </w:r>
      <w:r w:rsidR="006A74EA" w:rsidRPr="006A74EA">
        <w:rPr>
          <w:rStyle w:val="Znakapoznpodarou"/>
          <w:rFonts w:ascii="Trebuchet MS" w:hAnsi="Trebuchet MS" w:cs="Arial"/>
          <w:sz w:val="22"/>
          <w:szCs w:val="22"/>
        </w:rPr>
        <w:footnoteReference w:id="5"/>
      </w:r>
      <w:r w:rsidRPr="006A74EA">
        <w:rPr>
          <w:rFonts w:ascii="Trebuchet MS" w:hAnsi="Trebuchet MS" w:cs="Arial"/>
          <w:sz w:val="22"/>
          <w:szCs w:val="22"/>
        </w:rPr>
        <w:t xml:space="preserve"> (</w:t>
      </w:r>
      <w:r w:rsidR="007B186B">
        <w:rPr>
          <w:rFonts w:ascii="Trebuchet MS" w:hAnsi="Trebuchet MS" w:cs="Arial"/>
          <w:sz w:val="22"/>
          <w:szCs w:val="22"/>
        </w:rPr>
        <w:t xml:space="preserve">v rámci systému </w:t>
      </w:r>
      <w:proofErr w:type="spellStart"/>
      <w:r w:rsidR="007B186B">
        <w:rPr>
          <w:rFonts w:ascii="Trebuchet MS" w:hAnsi="Trebuchet MS" w:cs="Arial"/>
          <w:sz w:val="22"/>
          <w:szCs w:val="22"/>
        </w:rPr>
        <w:t>door</w:t>
      </w:r>
      <w:proofErr w:type="spellEnd"/>
      <w:r w:rsidR="007B186B">
        <w:rPr>
          <w:rFonts w:ascii="Trebuchet MS" w:hAnsi="Trebuchet MS" w:cs="Arial"/>
          <w:sz w:val="22"/>
          <w:szCs w:val="22"/>
        </w:rPr>
        <w:t>-to-</w:t>
      </w:r>
      <w:proofErr w:type="spellStart"/>
      <w:r w:rsidR="007B186B">
        <w:rPr>
          <w:rFonts w:ascii="Trebuchet MS" w:hAnsi="Trebuchet MS" w:cs="Arial"/>
          <w:sz w:val="22"/>
          <w:szCs w:val="22"/>
        </w:rPr>
        <w:t>door</w:t>
      </w:r>
      <w:proofErr w:type="spellEnd"/>
      <w:r w:rsidRPr="000672ED">
        <w:rPr>
          <w:rFonts w:ascii="Trebuchet MS" w:hAnsi="Trebuchet MS" w:cs="Arial"/>
          <w:sz w:val="22"/>
          <w:szCs w:val="22"/>
        </w:rPr>
        <w:t>).</w:t>
      </w:r>
      <w:r w:rsidR="007B186B">
        <w:rPr>
          <w:rFonts w:ascii="Trebuchet MS" w:hAnsi="Trebuchet MS" w:cs="Arial"/>
          <w:sz w:val="22"/>
          <w:szCs w:val="22"/>
        </w:rPr>
        <w:t xml:space="preserve"> </w:t>
      </w:r>
      <w:r w:rsidRPr="000672ED">
        <w:rPr>
          <w:rFonts w:ascii="Trebuchet MS" w:hAnsi="Trebuchet MS" w:cs="Arial"/>
          <w:sz w:val="22"/>
          <w:szCs w:val="22"/>
        </w:rPr>
        <w:t>Stanoviště sběrných pytlů nebo barevně odlišených nádob je vedle sběrných nádob k odkládání směsného komunálního odpadu.</w:t>
      </w:r>
    </w:p>
    <w:p w14:paraId="43A06684" w14:textId="77777777" w:rsidR="004C13C4" w:rsidRPr="007B186B" w:rsidRDefault="004C13C4" w:rsidP="00845279">
      <w:pPr>
        <w:pStyle w:val="NormlnIMP"/>
        <w:suppressAutoHyphens w:val="0"/>
        <w:overflowPunct/>
        <w:autoSpaceDE/>
        <w:autoSpaceDN/>
        <w:adjustRightInd/>
        <w:spacing w:line="276" w:lineRule="auto"/>
        <w:textAlignment w:val="auto"/>
        <w:rPr>
          <w:rFonts w:ascii="Trebuchet MS" w:hAnsi="Trebuchet MS" w:cs="Arial"/>
          <w:sz w:val="22"/>
          <w:szCs w:val="22"/>
        </w:rPr>
      </w:pPr>
    </w:p>
    <w:p w14:paraId="2D82F776" w14:textId="47F7737E" w:rsidR="000672ED" w:rsidRDefault="00F77173" w:rsidP="000672ED">
      <w:pPr>
        <w:pStyle w:val="NormlnIMP"/>
        <w:numPr>
          <w:ilvl w:val="0"/>
          <w:numId w:val="38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76" w:lineRule="auto"/>
        <w:textAlignment w:val="auto"/>
        <w:rPr>
          <w:rFonts w:ascii="Trebuchet MS" w:hAnsi="Trebuchet MS" w:cs="Arial"/>
          <w:sz w:val="22"/>
          <w:szCs w:val="22"/>
        </w:rPr>
      </w:pPr>
      <w:r w:rsidRPr="000672ED">
        <w:rPr>
          <w:rFonts w:ascii="Trebuchet MS" w:hAnsi="Trebuchet MS" w:cs="Arial"/>
          <w:sz w:val="22"/>
          <w:szCs w:val="22"/>
        </w:rPr>
        <w:lastRenderedPageBreak/>
        <w:t>Do zvláštních sběrných nádob</w:t>
      </w:r>
      <w:r w:rsidR="00117A4E" w:rsidRPr="000672ED">
        <w:rPr>
          <w:rFonts w:ascii="Trebuchet MS" w:hAnsi="Trebuchet MS" w:cs="Arial"/>
          <w:sz w:val="22"/>
          <w:szCs w:val="22"/>
        </w:rPr>
        <w:t>, velkoobjemových kontejnerů, speciálních sběrných plastových pytlů nebo barevně odlišených nádob označených čárovým kódem</w:t>
      </w:r>
      <w:r w:rsidRPr="000672ED">
        <w:rPr>
          <w:rFonts w:ascii="Trebuchet MS" w:hAnsi="Trebuchet MS" w:cs="Arial"/>
          <w:sz w:val="22"/>
          <w:szCs w:val="22"/>
        </w:rPr>
        <w:t xml:space="preserve"> je zakázáno ukládat jin</w:t>
      </w:r>
      <w:r w:rsidR="00A94551" w:rsidRPr="000672ED">
        <w:rPr>
          <w:rFonts w:ascii="Trebuchet MS" w:hAnsi="Trebuchet MS" w:cs="Arial"/>
          <w:sz w:val="22"/>
          <w:szCs w:val="22"/>
        </w:rPr>
        <w:t>é složky komunálních odpadů</w:t>
      </w:r>
      <w:r w:rsidR="00FF60D6" w:rsidRPr="000672ED">
        <w:rPr>
          <w:rFonts w:ascii="Trebuchet MS" w:hAnsi="Trebuchet MS" w:cs="Arial"/>
          <w:sz w:val="22"/>
          <w:szCs w:val="22"/>
        </w:rPr>
        <w:t>,</w:t>
      </w:r>
      <w:r w:rsidR="00223F72" w:rsidRPr="000672ED">
        <w:rPr>
          <w:rFonts w:ascii="Trebuchet MS" w:hAnsi="Trebuchet MS" w:cs="Arial"/>
          <w:sz w:val="22"/>
          <w:szCs w:val="22"/>
        </w:rPr>
        <w:t xml:space="preserve"> </w:t>
      </w:r>
      <w:r w:rsidR="00A94551" w:rsidRPr="000672ED">
        <w:rPr>
          <w:rFonts w:ascii="Trebuchet MS" w:hAnsi="Trebuchet MS" w:cs="Arial"/>
          <w:sz w:val="22"/>
          <w:szCs w:val="22"/>
        </w:rPr>
        <w:t>než</w:t>
      </w:r>
      <w:r w:rsidRPr="000672ED">
        <w:rPr>
          <w:rFonts w:ascii="Trebuchet MS" w:hAnsi="Trebuchet MS" w:cs="Arial"/>
          <w:sz w:val="22"/>
          <w:szCs w:val="22"/>
        </w:rPr>
        <w:t xml:space="preserve"> pro které jsou určeny</w:t>
      </w:r>
      <w:r w:rsidR="00A94551" w:rsidRPr="000672ED">
        <w:rPr>
          <w:rFonts w:ascii="Trebuchet MS" w:hAnsi="Trebuchet MS" w:cs="Arial"/>
          <w:sz w:val="22"/>
          <w:szCs w:val="22"/>
        </w:rPr>
        <w:t>.</w:t>
      </w:r>
    </w:p>
    <w:p w14:paraId="7B168708" w14:textId="77777777" w:rsidR="007B186B" w:rsidRDefault="007B186B" w:rsidP="00845279">
      <w:pPr>
        <w:pStyle w:val="NormlnIMP"/>
        <w:suppressAutoHyphens w:val="0"/>
        <w:overflowPunct/>
        <w:autoSpaceDE/>
        <w:autoSpaceDN/>
        <w:adjustRightInd/>
        <w:spacing w:line="276" w:lineRule="auto"/>
        <w:textAlignment w:val="auto"/>
        <w:rPr>
          <w:rFonts w:ascii="Trebuchet MS" w:hAnsi="Trebuchet MS" w:cs="Arial"/>
          <w:sz w:val="22"/>
          <w:szCs w:val="22"/>
        </w:rPr>
      </w:pPr>
    </w:p>
    <w:p w14:paraId="26B6AC66" w14:textId="77777777" w:rsidR="000672ED" w:rsidRDefault="009007DD" w:rsidP="000672ED">
      <w:pPr>
        <w:pStyle w:val="NormlnIMP"/>
        <w:numPr>
          <w:ilvl w:val="0"/>
          <w:numId w:val="38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76" w:lineRule="auto"/>
        <w:textAlignment w:val="auto"/>
        <w:rPr>
          <w:rFonts w:ascii="Trebuchet MS" w:hAnsi="Trebuchet MS" w:cs="Arial"/>
          <w:sz w:val="22"/>
          <w:szCs w:val="22"/>
        </w:rPr>
      </w:pPr>
      <w:r w:rsidRPr="000672ED">
        <w:rPr>
          <w:rFonts w:ascii="Trebuchet MS" w:hAnsi="Trebuchet MS" w:cs="Arial"/>
          <w:sz w:val="22"/>
          <w:szCs w:val="22"/>
        </w:rPr>
        <w:t xml:space="preserve">Zvláštní sběrné nádoby je povinnost plnit tak, aby je bylo možno uzavřít a odpad z nich při manipulaci nevypadával. Pokud to umožňuje povaha odpadu, je nutno objem odpadu před jeho odložením do sběrné nádoby minimalizovat. </w:t>
      </w:r>
    </w:p>
    <w:p w14:paraId="6F1EFDA6" w14:textId="77777777" w:rsidR="000672ED" w:rsidRDefault="000672ED" w:rsidP="000672ED">
      <w:pPr>
        <w:pStyle w:val="NormlnIMP"/>
        <w:suppressAutoHyphens w:val="0"/>
        <w:overflowPunct/>
        <w:autoSpaceDE/>
        <w:autoSpaceDN/>
        <w:adjustRightInd/>
        <w:spacing w:line="276" w:lineRule="auto"/>
        <w:ind w:left="720"/>
        <w:textAlignment w:val="auto"/>
        <w:rPr>
          <w:rFonts w:ascii="Trebuchet MS" w:hAnsi="Trebuchet MS" w:cs="Arial"/>
          <w:sz w:val="22"/>
          <w:szCs w:val="22"/>
        </w:rPr>
      </w:pPr>
    </w:p>
    <w:p w14:paraId="6AD5C8D7" w14:textId="3606EB2C" w:rsidR="000672ED" w:rsidRDefault="00967265" w:rsidP="000672ED">
      <w:pPr>
        <w:pStyle w:val="NormlnIMP"/>
        <w:numPr>
          <w:ilvl w:val="0"/>
          <w:numId w:val="38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76" w:lineRule="auto"/>
        <w:textAlignment w:val="auto"/>
        <w:rPr>
          <w:rFonts w:ascii="Trebuchet MS" w:hAnsi="Trebuchet MS" w:cs="Arial"/>
          <w:sz w:val="22"/>
          <w:szCs w:val="22"/>
        </w:rPr>
      </w:pPr>
      <w:r w:rsidRPr="000672ED">
        <w:rPr>
          <w:rFonts w:ascii="Trebuchet MS" w:hAnsi="Trebuchet MS" w:cs="Arial"/>
          <w:sz w:val="22"/>
          <w:szCs w:val="22"/>
        </w:rPr>
        <w:t xml:space="preserve">Všechny složky tříděného </w:t>
      </w:r>
      <w:r w:rsidRPr="007B186B">
        <w:rPr>
          <w:rFonts w:ascii="Trebuchet MS" w:hAnsi="Trebuchet MS" w:cs="Arial"/>
          <w:sz w:val="22"/>
          <w:szCs w:val="22"/>
        </w:rPr>
        <w:t>odpadu</w:t>
      </w:r>
      <w:r w:rsidRPr="000672ED">
        <w:rPr>
          <w:rFonts w:ascii="Trebuchet MS" w:hAnsi="Trebuchet MS" w:cs="Arial"/>
          <w:sz w:val="22"/>
          <w:szCs w:val="22"/>
        </w:rPr>
        <w:t xml:space="preserve"> dle článku 2 odst. 1 této vyhlášky lze </w:t>
      </w:r>
      <w:r w:rsidR="00117A4E" w:rsidRPr="000672ED">
        <w:rPr>
          <w:rFonts w:ascii="Trebuchet MS" w:hAnsi="Trebuchet MS" w:cs="Arial"/>
          <w:sz w:val="22"/>
          <w:szCs w:val="22"/>
        </w:rPr>
        <w:t xml:space="preserve">také </w:t>
      </w:r>
      <w:r w:rsidRPr="000672ED">
        <w:rPr>
          <w:rFonts w:ascii="Trebuchet MS" w:hAnsi="Trebuchet MS" w:cs="Arial"/>
          <w:sz w:val="22"/>
          <w:szCs w:val="22"/>
        </w:rPr>
        <w:t xml:space="preserve">odevzdávat </w:t>
      </w:r>
      <w:r w:rsidR="00FB298C" w:rsidRPr="000672ED">
        <w:rPr>
          <w:rFonts w:ascii="Trebuchet MS" w:hAnsi="Trebuchet MS" w:cs="Arial"/>
          <w:sz w:val="22"/>
          <w:szCs w:val="22"/>
        </w:rPr>
        <w:t>ve sběrném dvoře</w:t>
      </w:r>
      <w:r w:rsidR="007B186B">
        <w:rPr>
          <w:rStyle w:val="Znakapoznpodarou"/>
          <w:rFonts w:ascii="Trebuchet MS" w:hAnsi="Trebuchet MS" w:cs="Arial"/>
          <w:sz w:val="22"/>
          <w:szCs w:val="22"/>
        </w:rPr>
        <w:footnoteReference w:id="6"/>
      </w:r>
      <w:r w:rsidR="007B186B">
        <w:rPr>
          <w:rFonts w:ascii="Trebuchet MS" w:hAnsi="Trebuchet MS" w:cs="Arial"/>
          <w:sz w:val="22"/>
          <w:szCs w:val="22"/>
        </w:rPr>
        <w:t>.</w:t>
      </w:r>
    </w:p>
    <w:p w14:paraId="1E275628" w14:textId="77777777" w:rsidR="000672ED" w:rsidRDefault="000672ED" w:rsidP="000672ED">
      <w:pPr>
        <w:pStyle w:val="NormlnIMP"/>
        <w:suppressAutoHyphens w:val="0"/>
        <w:overflowPunct/>
        <w:autoSpaceDE/>
        <w:autoSpaceDN/>
        <w:adjustRightInd/>
        <w:spacing w:line="276" w:lineRule="auto"/>
        <w:ind w:left="720"/>
        <w:textAlignment w:val="auto"/>
        <w:rPr>
          <w:rFonts w:ascii="Trebuchet MS" w:hAnsi="Trebuchet MS" w:cs="Arial"/>
          <w:sz w:val="22"/>
          <w:szCs w:val="22"/>
        </w:rPr>
      </w:pPr>
    </w:p>
    <w:p w14:paraId="49818870" w14:textId="168C8940" w:rsidR="006744DA" w:rsidRPr="000672ED" w:rsidRDefault="006744DA" w:rsidP="000672ED">
      <w:pPr>
        <w:pStyle w:val="NormlnIMP"/>
        <w:numPr>
          <w:ilvl w:val="0"/>
          <w:numId w:val="38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76" w:lineRule="auto"/>
        <w:textAlignment w:val="auto"/>
        <w:rPr>
          <w:rFonts w:ascii="Trebuchet MS" w:hAnsi="Trebuchet MS" w:cs="Arial"/>
          <w:sz w:val="22"/>
          <w:szCs w:val="22"/>
        </w:rPr>
      </w:pPr>
      <w:r w:rsidRPr="000672ED">
        <w:rPr>
          <w:rFonts w:ascii="Trebuchet MS" w:hAnsi="Trebuchet MS" w:cs="Arial"/>
          <w:sz w:val="22"/>
          <w:szCs w:val="22"/>
        </w:rPr>
        <w:t>Kovy</w:t>
      </w:r>
      <w:r w:rsidR="00813F9B">
        <w:rPr>
          <w:rFonts w:ascii="Trebuchet MS" w:hAnsi="Trebuchet MS" w:cs="Arial"/>
          <w:sz w:val="22"/>
          <w:szCs w:val="22"/>
        </w:rPr>
        <w:t xml:space="preserve"> </w:t>
      </w:r>
      <w:r w:rsidRPr="000672ED">
        <w:rPr>
          <w:rFonts w:ascii="Trebuchet MS" w:hAnsi="Trebuchet MS" w:cs="Arial"/>
          <w:sz w:val="22"/>
          <w:szCs w:val="22"/>
        </w:rPr>
        <w:t xml:space="preserve">lze odevzdávat </w:t>
      </w:r>
      <w:r w:rsidR="00813F9B">
        <w:rPr>
          <w:rFonts w:ascii="Trebuchet MS" w:hAnsi="Trebuchet MS" w:cs="Arial"/>
          <w:sz w:val="22"/>
          <w:szCs w:val="22"/>
        </w:rPr>
        <w:t xml:space="preserve">také </w:t>
      </w:r>
      <w:r w:rsidRPr="000672ED">
        <w:rPr>
          <w:rFonts w:ascii="Trebuchet MS" w:hAnsi="Trebuchet MS" w:cs="Arial"/>
          <w:sz w:val="22"/>
          <w:szCs w:val="22"/>
        </w:rPr>
        <w:t>ve sběrně</w:t>
      </w:r>
      <w:r w:rsidR="005E7B5A">
        <w:rPr>
          <w:rStyle w:val="Znakapoznpodarou"/>
          <w:rFonts w:ascii="Trebuchet MS" w:hAnsi="Trebuchet MS" w:cs="Arial"/>
          <w:sz w:val="22"/>
          <w:szCs w:val="22"/>
        </w:rPr>
        <w:footnoteReference w:id="7"/>
      </w:r>
      <w:r w:rsidR="007B186B">
        <w:rPr>
          <w:rFonts w:ascii="Trebuchet MS" w:hAnsi="Trebuchet MS" w:cs="Arial"/>
          <w:sz w:val="22"/>
          <w:szCs w:val="22"/>
        </w:rPr>
        <w:t>.</w:t>
      </w:r>
    </w:p>
    <w:p w14:paraId="2DBB8944" w14:textId="77777777" w:rsidR="003A0DB1" w:rsidRPr="000672ED" w:rsidRDefault="003A0DB1" w:rsidP="000672ED">
      <w:pPr>
        <w:pStyle w:val="Default"/>
        <w:spacing w:line="276" w:lineRule="auto"/>
        <w:jc w:val="both"/>
        <w:rPr>
          <w:rFonts w:ascii="Trebuchet MS" w:hAnsi="Trebuchet MS"/>
          <w:sz w:val="22"/>
          <w:szCs w:val="22"/>
        </w:rPr>
      </w:pPr>
    </w:p>
    <w:p w14:paraId="5BD42925" w14:textId="6621055C" w:rsidR="0024722A" w:rsidRPr="000672ED" w:rsidRDefault="0024722A" w:rsidP="000672ED">
      <w:pPr>
        <w:pStyle w:val="Nadpis2"/>
        <w:spacing w:line="276" w:lineRule="auto"/>
        <w:jc w:val="center"/>
        <w:rPr>
          <w:rFonts w:ascii="Trebuchet MS" w:hAnsi="Trebuchet MS" w:cs="Arial"/>
          <w:b/>
          <w:bCs/>
          <w:sz w:val="22"/>
          <w:szCs w:val="22"/>
          <w:u w:val="none"/>
        </w:rPr>
      </w:pPr>
      <w:r w:rsidRPr="000672ED">
        <w:rPr>
          <w:rFonts w:ascii="Trebuchet MS" w:hAnsi="Trebuchet MS" w:cs="Arial"/>
          <w:b/>
          <w:bCs/>
          <w:sz w:val="22"/>
          <w:szCs w:val="22"/>
          <w:u w:val="none"/>
        </w:rPr>
        <w:t xml:space="preserve">Čl. </w:t>
      </w:r>
      <w:r w:rsidR="00D226C7" w:rsidRPr="000672ED">
        <w:rPr>
          <w:rFonts w:ascii="Trebuchet MS" w:hAnsi="Trebuchet MS" w:cs="Arial"/>
          <w:b/>
          <w:bCs/>
          <w:sz w:val="22"/>
          <w:szCs w:val="22"/>
          <w:u w:val="none"/>
        </w:rPr>
        <w:t>4</w:t>
      </w:r>
    </w:p>
    <w:p w14:paraId="753B5C56" w14:textId="1BD7898B" w:rsidR="0024722A" w:rsidRPr="000672ED" w:rsidRDefault="0024722A" w:rsidP="000672ED">
      <w:pPr>
        <w:spacing w:line="276" w:lineRule="auto"/>
        <w:jc w:val="center"/>
        <w:rPr>
          <w:rFonts w:ascii="Trebuchet MS" w:hAnsi="Trebuchet MS" w:cs="Arial"/>
          <w:b/>
          <w:sz w:val="22"/>
          <w:szCs w:val="22"/>
        </w:rPr>
      </w:pPr>
      <w:r w:rsidRPr="000672ED">
        <w:rPr>
          <w:rFonts w:ascii="Trebuchet MS" w:hAnsi="Trebuchet MS" w:cs="Arial"/>
          <w:b/>
          <w:sz w:val="22"/>
          <w:szCs w:val="22"/>
        </w:rPr>
        <w:t>S</w:t>
      </w:r>
      <w:r w:rsidR="00912D28" w:rsidRPr="000672ED">
        <w:rPr>
          <w:rFonts w:ascii="Trebuchet MS" w:hAnsi="Trebuchet MS" w:cs="Arial"/>
          <w:b/>
          <w:sz w:val="22"/>
          <w:szCs w:val="22"/>
        </w:rPr>
        <w:t>oustřeďování</w:t>
      </w:r>
      <w:r w:rsidRPr="000672ED">
        <w:rPr>
          <w:rFonts w:ascii="Trebuchet MS" w:hAnsi="Trebuchet MS" w:cs="Arial"/>
          <w:b/>
          <w:sz w:val="22"/>
          <w:szCs w:val="22"/>
        </w:rPr>
        <w:t xml:space="preserve"> směsného </w:t>
      </w:r>
      <w:r w:rsidR="00A94551" w:rsidRPr="000672ED">
        <w:rPr>
          <w:rFonts w:ascii="Trebuchet MS" w:hAnsi="Trebuchet MS" w:cs="Arial"/>
          <w:b/>
          <w:sz w:val="22"/>
          <w:szCs w:val="22"/>
        </w:rPr>
        <w:t xml:space="preserve">komunálního </w:t>
      </w:r>
      <w:r w:rsidRPr="000672ED">
        <w:rPr>
          <w:rFonts w:ascii="Trebuchet MS" w:hAnsi="Trebuchet MS" w:cs="Arial"/>
          <w:b/>
          <w:sz w:val="22"/>
          <w:szCs w:val="22"/>
        </w:rPr>
        <w:t>odpadu</w:t>
      </w:r>
    </w:p>
    <w:p w14:paraId="01523EAA" w14:textId="77777777" w:rsidR="0024722A" w:rsidRPr="005E7B5A" w:rsidRDefault="0024722A" w:rsidP="000672ED">
      <w:pPr>
        <w:spacing w:line="276" w:lineRule="auto"/>
        <w:jc w:val="both"/>
        <w:rPr>
          <w:rFonts w:ascii="Trebuchet MS" w:hAnsi="Trebuchet MS" w:cs="Arial"/>
          <w:b/>
          <w:sz w:val="22"/>
          <w:szCs w:val="22"/>
        </w:rPr>
      </w:pPr>
    </w:p>
    <w:p w14:paraId="29403E20" w14:textId="11FEC0FE" w:rsidR="000672ED" w:rsidRPr="005E7B5A" w:rsidRDefault="0025354B" w:rsidP="000672ED">
      <w:pPr>
        <w:pStyle w:val="Odstavecseseznamem"/>
        <w:widowControl w:val="0"/>
        <w:numPr>
          <w:ilvl w:val="0"/>
          <w:numId w:val="40"/>
        </w:numPr>
        <w:jc w:val="both"/>
        <w:rPr>
          <w:rFonts w:ascii="Trebuchet MS" w:hAnsi="Trebuchet MS" w:cs="Arial"/>
          <w:strike/>
        </w:rPr>
      </w:pPr>
      <w:r w:rsidRPr="005E7B5A">
        <w:rPr>
          <w:rFonts w:ascii="Trebuchet MS" w:hAnsi="Trebuchet MS" w:cs="Arial"/>
        </w:rPr>
        <w:t xml:space="preserve">Směsný komunální odpad se </w:t>
      </w:r>
      <w:r w:rsidR="006744DA" w:rsidRPr="005E7B5A">
        <w:rPr>
          <w:rFonts w:ascii="Trebuchet MS" w:hAnsi="Trebuchet MS" w:cs="Arial"/>
        </w:rPr>
        <w:t>soustřeďuje do sběrných nádob a velkoobjemových kontejnerů. Pro účely této vyhlášky se sběrnými nádobami rozumějí:</w:t>
      </w:r>
    </w:p>
    <w:p w14:paraId="0D2E77CC" w14:textId="238F773E" w:rsidR="008B6F5E" w:rsidRPr="005E7B5A" w:rsidRDefault="000672ED" w:rsidP="008B6F5E">
      <w:pPr>
        <w:pStyle w:val="Odstavecseseznamem"/>
        <w:widowControl w:val="0"/>
        <w:numPr>
          <w:ilvl w:val="0"/>
          <w:numId w:val="46"/>
        </w:numPr>
        <w:jc w:val="both"/>
        <w:rPr>
          <w:rFonts w:ascii="Trebuchet MS" w:hAnsi="Trebuchet MS" w:cs="Arial"/>
          <w:strike/>
        </w:rPr>
      </w:pPr>
      <w:r w:rsidRPr="005E7B5A">
        <w:rPr>
          <w:rFonts w:ascii="Trebuchet MS" w:hAnsi="Trebuchet MS" w:cs="Arial"/>
        </w:rPr>
        <w:t>typizované sběrné nádoby – popelnice o objemu 110 l (pozinkované provedení) nebo 120 l (plastové provedení</w:t>
      </w:r>
      <w:r w:rsidR="005E7B5A" w:rsidRPr="005E7B5A">
        <w:rPr>
          <w:rFonts w:ascii="Trebuchet MS" w:hAnsi="Trebuchet MS" w:cs="Arial"/>
        </w:rPr>
        <w:t>)</w:t>
      </w:r>
      <w:r w:rsidRPr="005E7B5A">
        <w:rPr>
          <w:rFonts w:ascii="Trebuchet MS" w:hAnsi="Trebuchet MS" w:cs="Arial"/>
        </w:rPr>
        <w:t xml:space="preserve"> a 1</w:t>
      </w:r>
      <w:r w:rsidR="005E7B5A" w:rsidRPr="005E7B5A">
        <w:rPr>
          <w:rFonts w:ascii="Trebuchet MS" w:hAnsi="Trebuchet MS" w:cs="Arial"/>
        </w:rPr>
        <w:t xml:space="preserve"> </w:t>
      </w:r>
      <w:r w:rsidRPr="005E7B5A">
        <w:rPr>
          <w:rFonts w:ascii="Trebuchet MS" w:hAnsi="Trebuchet MS" w:cs="Arial"/>
        </w:rPr>
        <w:t>100 l určené pro odkládání směsného komunálního odpadu,</w:t>
      </w:r>
    </w:p>
    <w:p w14:paraId="30D09AE6" w14:textId="6339E59D" w:rsidR="000672ED" w:rsidRPr="005E7B5A" w:rsidRDefault="000672ED" w:rsidP="000672ED">
      <w:pPr>
        <w:pStyle w:val="Odstavecseseznamem"/>
        <w:widowControl w:val="0"/>
        <w:numPr>
          <w:ilvl w:val="0"/>
          <w:numId w:val="46"/>
        </w:numPr>
        <w:jc w:val="both"/>
        <w:rPr>
          <w:rFonts w:ascii="Trebuchet MS" w:hAnsi="Trebuchet MS" w:cs="Arial"/>
          <w:strike/>
        </w:rPr>
      </w:pPr>
      <w:r w:rsidRPr="005E7B5A">
        <w:rPr>
          <w:rFonts w:ascii="Trebuchet MS" w:hAnsi="Trebuchet MS" w:cs="Arial"/>
        </w:rPr>
        <w:t>odpadkové koše, které jsou umístěn</w:t>
      </w:r>
      <w:r w:rsidR="005E7B5A" w:rsidRPr="005E7B5A">
        <w:rPr>
          <w:rFonts w:ascii="Trebuchet MS" w:hAnsi="Trebuchet MS" w:cs="Arial"/>
        </w:rPr>
        <w:t>y</w:t>
      </w:r>
      <w:r w:rsidRPr="005E7B5A">
        <w:rPr>
          <w:rFonts w:ascii="Trebuchet MS" w:hAnsi="Trebuchet MS" w:cs="Arial"/>
        </w:rPr>
        <w:t xml:space="preserve"> na veřejných prostranstvích ve měst</w:t>
      </w:r>
      <w:r w:rsidR="005E7B5A" w:rsidRPr="005E7B5A">
        <w:rPr>
          <w:rFonts w:ascii="Trebuchet MS" w:hAnsi="Trebuchet MS" w:cs="Arial"/>
        </w:rPr>
        <w:t>ě</w:t>
      </w:r>
      <w:r w:rsidRPr="005E7B5A">
        <w:rPr>
          <w:rFonts w:ascii="Trebuchet MS" w:hAnsi="Trebuchet MS" w:cs="Arial"/>
        </w:rPr>
        <w:t>, sloužící pro odkládání drobného směsného komunálního odpadu.</w:t>
      </w:r>
    </w:p>
    <w:p w14:paraId="15C08D8E" w14:textId="77777777" w:rsidR="008B6F5E" w:rsidRPr="005E7B5A" w:rsidRDefault="008B6F5E" w:rsidP="008B6F5E">
      <w:pPr>
        <w:pStyle w:val="Odstavecseseznamem"/>
        <w:widowControl w:val="0"/>
        <w:ind w:left="1440"/>
        <w:jc w:val="both"/>
        <w:rPr>
          <w:rFonts w:ascii="Trebuchet MS" w:hAnsi="Trebuchet MS" w:cs="Arial"/>
          <w:strike/>
        </w:rPr>
      </w:pPr>
    </w:p>
    <w:p w14:paraId="73788E5B" w14:textId="5C73E48A" w:rsidR="000672ED" w:rsidRPr="005E7B5A" w:rsidRDefault="000672ED" w:rsidP="008B6F5E">
      <w:pPr>
        <w:pStyle w:val="Odstavecseseznamem"/>
        <w:widowControl w:val="0"/>
        <w:numPr>
          <w:ilvl w:val="0"/>
          <w:numId w:val="40"/>
        </w:numPr>
        <w:spacing w:after="0"/>
        <w:jc w:val="both"/>
        <w:rPr>
          <w:rFonts w:ascii="Trebuchet MS" w:hAnsi="Trebuchet MS" w:cs="Arial"/>
          <w:strike/>
        </w:rPr>
      </w:pPr>
      <w:r w:rsidRPr="005E7B5A">
        <w:rPr>
          <w:rFonts w:ascii="Trebuchet MS" w:hAnsi="Trebuchet MS" w:cs="Arial"/>
        </w:rPr>
        <w:t>Stanoviště sběrných nádob je místo, kde jsou sběrné nádoby a velkoobjemové kontejnery trvale nebo přechodně umístěny za účelem odstranění směsného odpadu oprávněnou osobou</w:t>
      </w:r>
      <w:r w:rsidR="005E7B5A" w:rsidRPr="005E7B5A">
        <w:rPr>
          <w:rFonts w:ascii="Trebuchet MS" w:hAnsi="Trebuchet MS" w:cs="Arial"/>
        </w:rPr>
        <w:t>. S</w:t>
      </w:r>
      <w:r w:rsidRPr="005E7B5A">
        <w:rPr>
          <w:rFonts w:ascii="Trebuchet MS" w:hAnsi="Trebuchet MS" w:cs="Arial"/>
        </w:rPr>
        <w:t>tanoviště sběrných nádob jsou individuální nebo společná pro více uživatelů.</w:t>
      </w:r>
    </w:p>
    <w:p w14:paraId="2600A5CF" w14:textId="77777777" w:rsidR="00012F79" w:rsidRPr="000672ED" w:rsidRDefault="00012F79" w:rsidP="000672ED">
      <w:pPr>
        <w:spacing w:line="276" w:lineRule="auto"/>
        <w:jc w:val="both"/>
        <w:rPr>
          <w:rFonts w:ascii="Trebuchet MS" w:hAnsi="Trebuchet MS" w:cs="Arial"/>
          <w:b/>
          <w:sz w:val="22"/>
          <w:szCs w:val="22"/>
        </w:rPr>
      </w:pPr>
    </w:p>
    <w:p w14:paraId="01E5CADF" w14:textId="635F6279" w:rsidR="00103649" w:rsidRPr="000672ED" w:rsidRDefault="00103649" w:rsidP="008B6F5E">
      <w:pPr>
        <w:spacing w:line="276" w:lineRule="auto"/>
        <w:jc w:val="center"/>
        <w:rPr>
          <w:rFonts w:ascii="Trebuchet MS" w:hAnsi="Trebuchet MS" w:cs="Arial"/>
          <w:b/>
          <w:sz w:val="22"/>
          <w:szCs w:val="22"/>
        </w:rPr>
      </w:pPr>
      <w:r w:rsidRPr="000672ED">
        <w:rPr>
          <w:rFonts w:ascii="Trebuchet MS" w:hAnsi="Trebuchet MS" w:cs="Arial"/>
          <w:b/>
          <w:sz w:val="22"/>
          <w:szCs w:val="22"/>
        </w:rPr>
        <w:t xml:space="preserve">Čl. </w:t>
      </w:r>
      <w:r w:rsidR="00316237" w:rsidRPr="000672ED">
        <w:rPr>
          <w:rFonts w:ascii="Trebuchet MS" w:hAnsi="Trebuchet MS" w:cs="Arial"/>
          <w:b/>
          <w:sz w:val="22"/>
          <w:szCs w:val="22"/>
        </w:rPr>
        <w:t>5</w:t>
      </w:r>
    </w:p>
    <w:p w14:paraId="67A48A3A" w14:textId="77777777" w:rsidR="00103649" w:rsidRPr="000672ED" w:rsidRDefault="00402834" w:rsidP="008B6F5E">
      <w:pPr>
        <w:pStyle w:val="Nadpis2"/>
        <w:spacing w:line="276" w:lineRule="auto"/>
        <w:jc w:val="center"/>
        <w:rPr>
          <w:rFonts w:ascii="Trebuchet MS" w:hAnsi="Trebuchet MS" w:cs="Arial"/>
          <w:b/>
          <w:bCs/>
          <w:sz w:val="22"/>
          <w:szCs w:val="22"/>
          <w:u w:val="none"/>
        </w:rPr>
      </w:pPr>
      <w:r w:rsidRPr="000672ED">
        <w:rPr>
          <w:rFonts w:ascii="Trebuchet MS" w:hAnsi="Trebuchet MS" w:cs="Arial"/>
          <w:b/>
          <w:bCs/>
          <w:sz w:val="22"/>
          <w:szCs w:val="22"/>
          <w:u w:val="none"/>
        </w:rPr>
        <w:t>Komunitní kompostování</w:t>
      </w:r>
    </w:p>
    <w:p w14:paraId="696DBCAF" w14:textId="77777777" w:rsidR="008E4005" w:rsidRPr="000672ED" w:rsidRDefault="008E4005" w:rsidP="000672ED">
      <w:pPr>
        <w:spacing w:line="276" w:lineRule="auto"/>
        <w:ind w:left="360"/>
        <w:jc w:val="both"/>
        <w:rPr>
          <w:rFonts w:ascii="Trebuchet MS" w:hAnsi="Trebuchet MS" w:cs="Arial"/>
          <w:sz w:val="22"/>
          <w:szCs w:val="22"/>
        </w:rPr>
      </w:pPr>
    </w:p>
    <w:p w14:paraId="6E5D7991" w14:textId="618B3F6E" w:rsidR="007F3823" w:rsidRPr="00022285" w:rsidRDefault="00FF6064" w:rsidP="00022285">
      <w:pPr>
        <w:jc w:val="both"/>
        <w:rPr>
          <w:rFonts w:ascii="Trebuchet MS" w:hAnsi="Trebuchet MS" w:cs="Arial"/>
        </w:rPr>
      </w:pPr>
      <w:r w:rsidRPr="00022285">
        <w:rPr>
          <w:rFonts w:ascii="Trebuchet MS" w:hAnsi="Trebuchet MS" w:cs="Arial"/>
        </w:rPr>
        <w:t>Rostlinné zbytky z údržby zeleně, zahrad a domácností</w:t>
      </w:r>
      <w:r w:rsidR="005E7B5A" w:rsidRPr="00022285">
        <w:rPr>
          <w:rFonts w:ascii="Trebuchet MS" w:hAnsi="Trebuchet MS" w:cs="Arial"/>
        </w:rPr>
        <w:t>,</w:t>
      </w:r>
      <w:r w:rsidRPr="00022285">
        <w:rPr>
          <w:rFonts w:ascii="Trebuchet MS" w:hAnsi="Trebuchet MS" w:cs="Arial"/>
        </w:rPr>
        <w:t xml:space="preserve"> ovoce a zelenina ze zahrad </w:t>
      </w:r>
      <w:r w:rsidR="00CB5394" w:rsidRPr="00022285">
        <w:rPr>
          <w:rFonts w:ascii="Trebuchet MS" w:hAnsi="Trebuchet MS" w:cs="Arial"/>
        </w:rPr>
        <w:br/>
      </w:r>
      <w:r w:rsidRPr="00022285">
        <w:rPr>
          <w:rFonts w:ascii="Trebuchet MS" w:hAnsi="Trebuchet MS" w:cs="Arial"/>
        </w:rPr>
        <w:t>a kuchyní, drny se zeminou, rostliny a jejich zbytky neznečištěné chemickými látkami</w:t>
      </w:r>
      <w:r w:rsidR="007131EC" w:rsidRPr="00022285">
        <w:rPr>
          <w:rFonts w:ascii="Trebuchet MS" w:hAnsi="Trebuchet MS" w:cs="Arial"/>
        </w:rPr>
        <w:t>, které budou využity v rámci komunitního kompostování,</w:t>
      </w:r>
      <w:r w:rsidRPr="00022285">
        <w:rPr>
          <w:rFonts w:ascii="Trebuchet MS" w:hAnsi="Trebuchet MS" w:cs="Arial"/>
        </w:rPr>
        <w:t xml:space="preserve"> lze</w:t>
      </w:r>
      <w:r w:rsidR="00316237" w:rsidRPr="00022285">
        <w:rPr>
          <w:rFonts w:ascii="Trebuchet MS" w:hAnsi="Trebuchet MS" w:cs="Arial"/>
        </w:rPr>
        <w:t xml:space="preserve"> celoročně předávat ve sběrném dvoře</w:t>
      </w:r>
      <w:r w:rsidR="005E7B5A">
        <w:rPr>
          <w:rStyle w:val="Znakapoznpodarou"/>
          <w:rFonts w:ascii="Trebuchet MS" w:hAnsi="Trebuchet MS" w:cs="Arial"/>
        </w:rPr>
        <w:footnoteReference w:id="8"/>
      </w:r>
      <w:r w:rsidR="00F85EE1" w:rsidRPr="00022285">
        <w:rPr>
          <w:rFonts w:ascii="Trebuchet MS" w:hAnsi="Trebuchet MS" w:cs="Arial"/>
        </w:rPr>
        <w:t xml:space="preserve"> do ohraničených betonových kójí</w:t>
      </w:r>
      <w:r w:rsidR="00316237" w:rsidRPr="00022285">
        <w:rPr>
          <w:rFonts w:ascii="Trebuchet MS" w:hAnsi="Trebuchet MS" w:cs="Arial"/>
        </w:rPr>
        <w:t>.</w:t>
      </w:r>
    </w:p>
    <w:p w14:paraId="46FA00E2" w14:textId="77777777" w:rsidR="008B6F5E" w:rsidRPr="008B6F5E" w:rsidRDefault="008B6F5E" w:rsidP="008B6F5E">
      <w:pPr>
        <w:pStyle w:val="Odstavecseseznamem"/>
        <w:spacing w:after="0"/>
        <w:jc w:val="both"/>
        <w:rPr>
          <w:rFonts w:ascii="Trebuchet MS" w:hAnsi="Trebuchet MS" w:cs="Arial"/>
        </w:rPr>
      </w:pPr>
    </w:p>
    <w:p w14:paraId="130D907C" w14:textId="18B920F5" w:rsidR="001078B1" w:rsidRPr="000672ED" w:rsidRDefault="00765052" w:rsidP="008B6F5E">
      <w:pPr>
        <w:spacing w:line="276" w:lineRule="auto"/>
        <w:jc w:val="center"/>
        <w:rPr>
          <w:rFonts w:ascii="Trebuchet MS" w:hAnsi="Trebuchet MS" w:cs="Arial"/>
          <w:b/>
          <w:sz w:val="22"/>
          <w:szCs w:val="22"/>
        </w:rPr>
      </w:pPr>
      <w:r w:rsidRPr="000672ED">
        <w:rPr>
          <w:rFonts w:ascii="Trebuchet MS" w:hAnsi="Trebuchet MS" w:cs="Arial"/>
          <w:b/>
          <w:sz w:val="22"/>
          <w:szCs w:val="22"/>
        </w:rPr>
        <w:t xml:space="preserve">Čl. </w:t>
      </w:r>
      <w:r w:rsidR="009142C4" w:rsidRPr="000672ED">
        <w:rPr>
          <w:rFonts w:ascii="Trebuchet MS" w:hAnsi="Trebuchet MS" w:cs="Arial"/>
          <w:b/>
          <w:sz w:val="22"/>
          <w:szCs w:val="22"/>
        </w:rPr>
        <w:t>6</w:t>
      </w:r>
    </w:p>
    <w:p w14:paraId="0A6CB29A" w14:textId="3EE0DEC6" w:rsidR="0024722A" w:rsidRPr="000672ED" w:rsidRDefault="0024722A" w:rsidP="008B6F5E">
      <w:pPr>
        <w:spacing w:line="276" w:lineRule="auto"/>
        <w:jc w:val="center"/>
        <w:rPr>
          <w:rFonts w:ascii="Trebuchet MS" w:hAnsi="Trebuchet MS" w:cs="Arial"/>
          <w:b/>
          <w:sz w:val="22"/>
          <w:szCs w:val="22"/>
        </w:rPr>
      </w:pPr>
      <w:r w:rsidRPr="000672ED">
        <w:rPr>
          <w:rFonts w:ascii="Trebuchet MS" w:hAnsi="Trebuchet MS" w:cs="Arial"/>
          <w:b/>
          <w:sz w:val="22"/>
          <w:szCs w:val="22"/>
        </w:rPr>
        <w:t xml:space="preserve">Nakládání se stavebním </w:t>
      </w:r>
      <w:r w:rsidR="00C45BF9" w:rsidRPr="000672ED">
        <w:rPr>
          <w:rFonts w:ascii="Trebuchet MS" w:hAnsi="Trebuchet MS" w:cs="Arial"/>
          <w:b/>
          <w:sz w:val="22"/>
          <w:szCs w:val="22"/>
        </w:rPr>
        <w:t>a demoličním odpadem</w:t>
      </w:r>
    </w:p>
    <w:p w14:paraId="53CF325D" w14:textId="77777777" w:rsidR="00316237" w:rsidRPr="000672ED" w:rsidRDefault="00316237" w:rsidP="000672ED">
      <w:pPr>
        <w:spacing w:line="276" w:lineRule="auto"/>
        <w:jc w:val="both"/>
        <w:rPr>
          <w:rFonts w:ascii="Trebuchet MS" w:hAnsi="Trebuchet MS" w:cs="Arial"/>
          <w:b/>
          <w:sz w:val="22"/>
          <w:szCs w:val="22"/>
        </w:rPr>
      </w:pPr>
    </w:p>
    <w:p w14:paraId="465A2DC4" w14:textId="77777777" w:rsidR="004C13C4" w:rsidRDefault="0024722A" w:rsidP="004C13C4">
      <w:pPr>
        <w:pStyle w:val="Odstavecseseznamem"/>
        <w:numPr>
          <w:ilvl w:val="0"/>
          <w:numId w:val="50"/>
        </w:numPr>
        <w:jc w:val="both"/>
        <w:rPr>
          <w:rFonts w:ascii="Trebuchet MS" w:hAnsi="Trebuchet MS" w:cs="Arial"/>
        </w:rPr>
      </w:pPr>
      <w:r w:rsidRPr="004C13C4">
        <w:rPr>
          <w:rFonts w:ascii="Trebuchet MS" w:hAnsi="Trebuchet MS" w:cs="Arial"/>
        </w:rPr>
        <w:t>Stavební</w:t>
      </w:r>
      <w:r w:rsidR="00FB36A3" w:rsidRPr="004C13C4">
        <w:rPr>
          <w:rFonts w:ascii="Trebuchet MS" w:hAnsi="Trebuchet MS" w:cs="Arial"/>
        </w:rPr>
        <w:t>m</w:t>
      </w:r>
      <w:r w:rsidRPr="004C13C4">
        <w:rPr>
          <w:rFonts w:ascii="Trebuchet MS" w:hAnsi="Trebuchet MS" w:cs="Arial"/>
        </w:rPr>
        <w:t xml:space="preserve"> odpad</w:t>
      </w:r>
      <w:r w:rsidR="00FB36A3" w:rsidRPr="004C13C4">
        <w:rPr>
          <w:rFonts w:ascii="Trebuchet MS" w:hAnsi="Trebuchet MS" w:cs="Arial"/>
        </w:rPr>
        <w:t>em</w:t>
      </w:r>
      <w:r w:rsidRPr="004C13C4">
        <w:rPr>
          <w:rFonts w:ascii="Trebuchet MS" w:hAnsi="Trebuchet MS" w:cs="Arial"/>
        </w:rPr>
        <w:t xml:space="preserve"> </w:t>
      </w:r>
      <w:r w:rsidR="00C45BF9" w:rsidRPr="004C13C4">
        <w:rPr>
          <w:rFonts w:ascii="Trebuchet MS" w:hAnsi="Trebuchet MS" w:cs="Arial"/>
        </w:rPr>
        <w:t xml:space="preserve">a demoličním odpadem </w:t>
      </w:r>
      <w:r w:rsidR="00FB36A3" w:rsidRPr="004C13C4">
        <w:rPr>
          <w:rFonts w:ascii="Trebuchet MS" w:hAnsi="Trebuchet MS" w:cs="Arial"/>
        </w:rPr>
        <w:t>se rozumí</w:t>
      </w:r>
      <w:r w:rsidRPr="004C13C4">
        <w:rPr>
          <w:rFonts w:ascii="Trebuchet MS" w:hAnsi="Trebuchet MS" w:cs="Arial"/>
        </w:rPr>
        <w:t xml:space="preserve"> </w:t>
      </w:r>
      <w:r w:rsidR="00C45BF9" w:rsidRPr="004C13C4">
        <w:rPr>
          <w:rFonts w:ascii="Trebuchet MS" w:hAnsi="Trebuchet MS" w:cs="Arial"/>
        </w:rPr>
        <w:t xml:space="preserve">odpad vznikající při stavebních </w:t>
      </w:r>
      <w:r w:rsidR="006814CB" w:rsidRPr="004C13C4">
        <w:rPr>
          <w:rFonts w:ascii="Trebuchet MS" w:hAnsi="Trebuchet MS" w:cs="Arial"/>
        </w:rPr>
        <w:br/>
      </w:r>
      <w:r w:rsidR="00C45BF9" w:rsidRPr="004C13C4">
        <w:rPr>
          <w:rFonts w:ascii="Trebuchet MS" w:hAnsi="Trebuchet MS" w:cs="Arial"/>
        </w:rPr>
        <w:t>a demoličních činnostech</w:t>
      </w:r>
      <w:r w:rsidR="0031415A" w:rsidRPr="004C13C4">
        <w:rPr>
          <w:rFonts w:ascii="Trebuchet MS" w:hAnsi="Trebuchet MS" w:cs="Arial"/>
        </w:rPr>
        <w:t xml:space="preserve"> nepodnikajících fyzických osob</w:t>
      </w:r>
      <w:r w:rsidR="00C94283" w:rsidRPr="004C13C4">
        <w:rPr>
          <w:rFonts w:ascii="Trebuchet MS" w:hAnsi="Trebuchet MS" w:cs="Arial"/>
        </w:rPr>
        <w:t>.</w:t>
      </w:r>
      <w:r w:rsidR="00E5685C" w:rsidRPr="004C13C4">
        <w:rPr>
          <w:rFonts w:ascii="Trebuchet MS" w:hAnsi="Trebuchet MS" w:cs="Arial"/>
        </w:rPr>
        <w:t xml:space="preserve"> Stavební a demoliční odpad není odpadem komunálním.</w:t>
      </w:r>
    </w:p>
    <w:p w14:paraId="207A0653" w14:textId="77777777" w:rsidR="004C13C4" w:rsidRDefault="004C13C4" w:rsidP="004C13C4">
      <w:pPr>
        <w:pStyle w:val="Odstavecseseznamem"/>
        <w:jc w:val="both"/>
        <w:rPr>
          <w:rFonts w:ascii="Trebuchet MS" w:hAnsi="Trebuchet MS" w:cs="Arial"/>
        </w:rPr>
      </w:pPr>
    </w:p>
    <w:p w14:paraId="46C053A0" w14:textId="0C9A8F59" w:rsidR="00A81D11" w:rsidRPr="004C13C4" w:rsidRDefault="00C45BF9" w:rsidP="004C13C4">
      <w:pPr>
        <w:pStyle w:val="Odstavecseseznamem"/>
        <w:numPr>
          <w:ilvl w:val="0"/>
          <w:numId w:val="50"/>
        </w:numPr>
        <w:jc w:val="both"/>
        <w:rPr>
          <w:rFonts w:ascii="Trebuchet MS" w:hAnsi="Trebuchet MS" w:cs="Arial"/>
        </w:rPr>
      </w:pPr>
      <w:r w:rsidRPr="004C13C4">
        <w:rPr>
          <w:rFonts w:ascii="Trebuchet MS" w:hAnsi="Trebuchet MS" w:cs="Arial"/>
        </w:rPr>
        <w:lastRenderedPageBreak/>
        <w:t>S</w:t>
      </w:r>
      <w:r w:rsidR="0024722A" w:rsidRPr="004C13C4">
        <w:rPr>
          <w:rFonts w:ascii="Trebuchet MS" w:hAnsi="Trebuchet MS" w:cs="Arial"/>
        </w:rPr>
        <w:t xml:space="preserve">tavební </w:t>
      </w:r>
      <w:r w:rsidRPr="004C13C4">
        <w:rPr>
          <w:rFonts w:ascii="Trebuchet MS" w:hAnsi="Trebuchet MS" w:cs="Arial"/>
        </w:rPr>
        <w:t xml:space="preserve">a demoliční </w:t>
      </w:r>
      <w:r w:rsidR="0024722A" w:rsidRPr="004C13C4">
        <w:rPr>
          <w:rFonts w:ascii="Trebuchet MS" w:hAnsi="Trebuchet MS" w:cs="Arial"/>
        </w:rPr>
        <w:t xml:space="preserve">odpad </w:t>
      </w:r>
      <w:r w:rsidR="00940656" w:rsidRPr="004C13C4">
        <w:rPr>
          <w:rFonts w:ascii="Trebuchet MS" w:hAnsi="Trebuchet MS" w:cs="Arial"/>
        </w:rPr>
        <w:t>lze</w:t>
      </w:r>
      <w:r w:rsidR="0024722A" w:rsidRPr="004C13C4">
        <w:rPr>
          <w:rFonts w:ascii="Trebuchet MS" w:hAnsi="Trebuchet MS" w:cs="Arial"/>
        </w:rPr>
        <w:t xml:space="preserve"> </w:t>
      </w:r>
      <w:r w:rsidR="00316237" w:rsidRPr="004C13C4">
        <w:rPr>
          <w:rFonts w:ascii="Trebuchet MS" w:hAnsi="Trebuchet MS" w:cs="Arial"/>
        </w:rPr>
        <w:t>použít, předat či odstranit pouze zákonem stanoveným způsobem</w:t>
      </w:r>
      <w:r w:rsidR="005E7B5A" w:rsidRPr="005E7B5A">
        <w:rPr>
          <w:rStyle w:val="Znakapoznpodarou"/>
          <w:rFonts w:ascii="Trebuchet MS" w:hAnsi="Trebuchet MS" w:cs="Arial"/>
        </w:rPr>
        <w:footnoteReference w:id="9"/>
      </w:r>
      <w:r w:rsidR="00316237" w:rsidRPr="004C13C4">
        <w:rPr>
          <w:rFonts w:ascii="Trebuchet MS" w:hAnsi="Trebuchet MS" w:cs="Arial"/>
        </w:rPr>
        <w:t>.</w:t>
      </w:r>
    </w:p>
    <w:p w14:paraId="5B54E9E1" w14:textId="7C94941A" w:rsidR="0024722A" w:rsidRPr="000672ED" w:rsidRDefault="0024722A" w:rsidP="008B6F5E">
      <w:pPr>
        <w:spacing w:line="276" w:lineRule="auto"/>
        <w:jc w:val="center"/>
        <w:rPr>
          <w:rFonts w:ascii="Trebuchet MS" w:hAnsi="Trebuchet MS" w:cs="Arial"/>
          <w:b/>
          <w:sz w:val="22"/>
          <w:szCs w:val="22"/>
        </w:rPr>
      </w:pPr>
      <w:r w:rsidRPr="000672ED">
        <w:rPr>
          <w:rFonts w:ascii="Trebuchet MS" w:hAnsi="Trebuchet MS" w:cs="Arial"/>
          <w:b/>
          <w:sz w:val="22"/>
          <w:szCs w:val="22"/>
        </w:rPr>
        <w:t xml:space="preserve">Čl. </w:t>
      </w:r>
      <w:r w:rsidR="009142C4" w:rsidRPr="000672ED">
        <w:rPr>
          <w:rFonts w:ascii="Trebuchet MS" w:hAnsi="Trebuchet MS" w:cs="Arial"/>
          <w:b/>
          <w:sz w:val="22"/>
          <w:szCs w:val="22"/>
        </w:rPr>
        <w:t>7</w:t>
      </w:r>
    </w:p>
    <w:p w14:paraId="639D44E3" w14:textId="77777777" w:rsidR="0024722A" w:rsidRPr="000672ED" w:rsidRDefault="00730253" w:rsidP="008B6F5E">
      <w:pPr>
        <w:spacing w:line="276" w:lineRule="auto"/>
        <w:jc w:val="center"/>
        <w:rPr>
          <w:rFonts w:ascii="Trebuchet MS" w:hAnsi="Trebuchet MS" w:cs="Arial"/>
          <w:b/>
          <w:sz w:val="22"/>
          <w:szCs w:val="22"/>
        </w:rPr>
      </w:pPr>
      <w:r w:rsidRPr="000672ED">
        <w:rPr>
          <w:rFonts w:ascii="Trebuchet MS" w:hAnsi="Trebuchet MS" w:cs="Arial"/>
          <w:b/>
          <w:sz w:val="22"/>
          <w:szCs w:val="22"/>
        </w:rPr>
        <w:t xml:space="preserve">Zrušovací </w:t>
      </w:r>
      <w:r w:rsidR="0024722A" w:rsidRPr="000672ED">
        <w:rPr>
          <w:rFonts w:ascii="Trebuchet MS" w:hAnsi="Trebuchet MS" w:cs="Arial"/>
          <w:b/>
          <w:sz w:val="22"/>
          <w:szCs w:val="22"/>
        </w:rPr>
        <w:t>ustanovení</w:t>
      </w:r>
    </w:p>
    <w:p w14:paraId="2368A4BD" w14:textId="77777777" w:rsidR="0024722A" w:rsidRPr="000672ED" w:rsidRDefault="0024722A" w:rsidP="005E7B5A">
      <w:pPr>
        <w:spacing w:line="276" w:lineRule="auto"/>
        <w:jc w:val="both"/>
        <w:rPr>
          <w:rFonts w:ascii="Trebuchet MS" w:hAnsi="Trebuchet MS" w:cs="Arial"/>
          <w:b/>
          <w:sz w:val="22"/>
          <w:szCs w:val="22"/>
          <w:u w:val="single"/>
        </w:rPr>
      </w:pPr>
    </w:p>
    <w:p w14:paraId="7C4D2A9F" w14:textId="3D8307FC" w:rsidR="009142C4" w:rsidRPr="000672ED" w:rsidRDefault="001A2ACF" w:rsidP="000672ED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  <w:r w:rsidRPr="000672ED">
        <w:rPr>
          <w:rFonts w:ascii="Trebuchet MS" w:hAnsi="Trebuchet MS" w:cs="Arial"/>
          <w:sz w:val="22"/>
          <w:szCs w:val="22"/>
        </w:rPr>
        <w:t xml:space="preserve">Zrušuje se </w:t>
      </w:r>
      <w:r w:rsidR="00F85EE1">
        <w:rPr>
          <w:rFonts w:ascii="Trebuchet MS" w:hAnsi="Trebuchet MS" w:cs="Arial"/>
          <w:sz w:val="22"/>
          <w:szCs w:val="22"/>
        </w:rPr>
        <w:t>O</w:t>
      </w:r>
      <w:r w:rsidRPr="000672ED">
        <w:rPr>
          <w:rFonts w:ascii="Trebuchet MS" w:hAnsi="Trebuchet MS" w:cs="Arial"/>
          <w:sz w:val="22"/>
          <w:szCs w:val="22"/>
        </w:rPr>
        <w:t>becně závazná vyhláška č.</w:t>
      </w:r>
      <w:r w:rsidR="009142C4" w:rsidRPr="000672ED">
        <w:rPr>
          <w:rFonts w:ascii="Trebuchet MS" w:hAnsi="Trebuchet MS" w:cs="Arial"/>
          <w:sz w:val="22"/>
          <w:szCs w:val="22"/>
        </w:rPr>
        <w:t xml:space="preserve"> 2/2019</w:t>
      </w:r>
      <w:r w:rsidR="00F85EE1">
        <w:rPr>
          <w:rFonts w:ascii="Trebuchet MS" w:hAnsi="Trebuchet MS" w:cs="Arial"/>
          <w:sz w:val="22"/>
          <w:szCs w:val="22"/>
        </w:rPr>
        <w:t>, o stanovení systému shromažďování, sběru, přepravy, třídění, využívání a odstraňování komunálních odpadů, nakládání se stavebním odpadem a sy</w:t>
      </w:r>
      <w:r w:rsidR="00532072">
        <w:rPr>
          <w:rFonts w:ascii="Trebuchet MS" w:hAnsi="Trebuchet MS" w:cs="Arial"/>
          <w:sz w:val="22"/>
          <w:szCs w:val="22"/>
        </w:rPr>
        <w:t>s</w:t>
      </w:r>
      <w:r w:rsidR="00F85EE1">
        <w:rPr>
          <w:rFonts w:ascii="Trebuchet MS" w:hAnsi="Trebuchet MS" w:cs="Arial"/>
          <w:sz w:val="22"/>
          <w:szCs w:val="22"/>
        </w:rPr>
        <w:t xml:space="preserve">tému komunitního kompostování </w:t>
      </w:r>
      <w:r w:rsidRPr="000672ED">
        <w:rPr>
          <w:rFonts w:ascii="Trebuchet MS" w:hAnsi="Trebuchet MS" w:cs="Arial"/>
          <w:sz w:val="22"/>
          <w:szCs w:val="22"/>
        </w:rPr>
        <w:t>z</w:t>
      </w:r>
      <w:r w:rsidR="007D479F">
        <w:rPr>
          <w:rFonts w:ascii="Trebuchet MS" w:hAnsi="Trebuchet MS" w:cs="Arial"/>
          <w:sz w:val="22"/>
          <w:szCs w:val="22"/>
        </w:rPr>
        <w:t>e dne</w:t>
      </w:r>
      <w:r w:rsidR="00F85EE1">
        <w:rPr>
          <w:rFonts w:ascii="Trebuchet MS" w:hAnsi="Trebuchet MS" w:cs="Arial"/>
          <w:sz w:val="22"/>
          <w:szCs w:val="22"/>
        </w:rPr>
        <w:t> 2</w:t>
      </w:r>
      <w:r w:rsidR="00351F98">
        <w:rPr>
          <w:rFonts w:ascii="Trebuchet MS" w:hAnsi="Trebuchet MS" w:cs="Arial"/>
          <w:sz w:val="22"/>
          <w:szCs w:val="22"/>
        </w:rPr>
        <w:t>0</w:t>
      </w:r>
      <w:r w:rsidR="00F85EE1">
        <w:rPr>
          <w:rFonts w:ascii="Trebuchet MS" w:hAnsi="Trebuchet MS" w:cs="Arial"/>
          <w:sz w:val="22"/>
          <w:szCs w:val="22"/>
        </w:rPr>
        <w:t>.03</w:t>
      </w:r>
      <w:r w:rsidR="009142C4" w:rsidRPr="000672ED">
        <w:rPr>
          <w:rFonts w:ascii="Trebuchet MS" w:hAnsi="Trebuchet MS" w:cs="Arial"/>
          <w:sz w:val="22"/>
          <w:szCs w:val="22"/>
        </w:rPr>
        <w:t>.2019.</w:t>
      </w:r>
    </w:p>
    <w:p w14:paraId="38A6941C" w14:textId="77777777" w:rsidR="008B6F5E" w:rsidRDefault="008B6F5E" w:rsidP="000672ED">
      <w:pPr>
        <w:spacing w:line="276" w:lineRule="auto"/>
        <w:jc w:val="both"/>
        <w:rPr>
          <w:rFonts w:ascii="Trebuchet MS" w:hAnsi="Trebuchet MS" w:cs="Arial"/>
          <w:b/>
          <w:sz w:val="22"/>
          <w:szCs w:val="22"/>
        </w:rPr>
      </w:pPr>
    </w:p>
    <w:p w14:paraId="7CCEC337" w14:textId="418F7C76" w:rsidR="00730253" w:rsidRPr="000672ED" w:rsidRDefault="00730253" w:rsidP="008B6F5E">
      <w:pPr>
        <w:spacing w:line="276" w:lineRule="auto"/>
        <w:jc w:val="center"/>
        <w:rPr>
          <w:rFonts w:ascii="Trebuchet MS" w:hAnsi="Trebuchet MS" w:cs="Arial"/>
          <w:b/>
          <w:sz w:val="22"/>
          <w:szCs w:val="22"/>
        </w:rPr>
      </w:pPr>
      <w:r w:rsidRPr="000672ED">
        <w:rPr>
          <w:rFonts w:ascii="Trebuchet MS" w:hAnsi="Trebuchet MS" w:cs="Arial"/>
          <w:b/>
          <w:sz w:val="22"/>
          <w:szCs w:val="22"/>
        </w:rPr>
        <w:t xml:space="preserve">Čl. </w:t>
      </w:r>
      <w:r w:rsidR="009142C4" w:rsidRPr="000672ED">
        <w:rPr>
          <w:rFonts w:ascii="Trebuchet MS" w:hAnsi="Trebuchet MS" w:cs="Arial"/>
          <w:b/>
          <w:sz w:val="22"/>
          <w:szCs w:val="22"/>
        </w:rPr>
        <w:t>8</w:t>
      </w:r>
    </w:p>
    <w:p w14:paraId="23241902" w14:textId="77777777" w:rsidR="00730253" w:rsidRPr="000672ED" w:rsidRDefault="00730253" w:rsidP="008B6F5E">
      <w:pPr>
        <w:pStyle w:val="Nzvylnk"/>
        <w:spacing w:before="0" w:after="0" w:line="276" w:lineRule="auto"/>
        <w:rPr>
          <w:rFonts w:ascii="Trebuchet MS" w:hAnsi="Trebuchet MS" w:cs="Arial"/>
          <w:sz w:val="22"/>
          <w:szCs w:val="22"/>
        </w:rPr>
      </w:pPr>
      <w:r w:rsidRPr="000672ED">
        <w:rPr>
          <w:rFonts w:ascii="Trebuchet MS" w:hAnsi="Trebuchet MS" w:cs="Arial"/>
          <w:sz w:val="22"/>
          <w:szCs w:val="22"/>
        </w:rPr>
        <w:t>Účinnost</w:t>
      </w:r>
    </w:p>
    <w:p w14:paraId="3AE022B1" w14:textId="77777777" w:rsidR="00730253" w:rsidRPr="000672ED" w:rsidRDefault="00730253" w:rsidP="000672ED">
      <w:pPr>
        <w:spacing w:line="276" w:lineRule="auto"/>
        <w:jc w:val="both"/>
        <w:rPr>
          <w:rFonts w:ascii="Trebuchet MS" w:hAnsi="Trebuchet MS" w:cs="Arial"/>
          <w:b/>
          <w:sz w:val="22"/>
          <w:szCs w:val="22"/>
        </w:rPr>
      </w:pPr>
    </w:p>
    <w:p w14:paraId="5EBB0B05" w14:textId="1EB85F1D" w:rsidR="00730253" w:rsidRPr="000672ED" w:rsidRDefault="00730253" w:rsidP="008B6F5E">
      <w:pPr>
        <w:spacing w:line="276" w:lineRule="auto"/>
        <w:jc w:val="both"/>
        <w:rPr>
          <w:rFonts w:ascii="Trebuchet MS" w:hAnsi="Trebuchet MS" w:cs="Arial"/>
          <w:sz w:val="22"/>
          <w:szCs w:val="22"/>
        </w:rPr>
      </w:pPr>
      <w:r w:rsidRPr="000672ED">
        <w:rPr>
          <w:rFonts w:ascii="Trebuchet MS" w:hAnsi="Trebuchet MS" w:cs="Arial"/>
          <w:sz w:val="22"/>
          <w:szCs w:val="22"/>
        </w:rPr>
        <w:t xml:space="preserve">Tato vyhláška nabývá účinnosti </w:t>
      </w:r>
      <w:r w:rsidR="00F85EE1">
        <w:rPr>
          <w:rFonts w:ascii="Trebuchet MS" w:hAnsi="Trebuchet MS" w:cs="Arial"/>
          <w:sz w:val="22"/>
          <w:szCs w:val="22"/>
        </w:rPr>
        <w:t>počátkem patnáctého dne následujícího pod dni jejího vyhlášení.</w:t>
      </w:r>
    </w:p>
    <w:p w14:paraId="48A2AA1D" w14:textId="30D70A9A" w:rsidR="00730253" w:rsidRDefault="00730253" w:rsidP="005E7B5A">
      <w:pPr>
        <w:rPr>
          <w:rFonts w:ascii="Trebuchet MS" w:hAnsi="Trebuchet MS"/>
          <w:sz w:val="22"/>
        </w:rPr>
      </w:pPr>
    </w:p>
    <w:p w14:paraId="44BE7410" w14:textId="5977538A" w:rsidR="00845279" w:rsidRDefault="00845279" w:rsidP="005E7B5A">
      <w:pPr>
        <w:rPr>
          <w:rFonts w:ascii="Trebuchet MS" w:hAnsi="Trebuchet MS"/>
          <w:sz w:val="22"/>
        </w:rPr>
      </w:pPr>
    </w:p>
    <w:p w14:paraId="51CCCB25" w14:textId="651DF948" w:rsidR="00845279" w:rsidRDefault="00845279" w:rsidP="005E7B5A">
      <w:pPr>
        <w:rPr>
          <w:rFonts w:ascii="Trebuchet MS" w:hAnsi="Trebuchet MS"/>
          <w:sz w:val="22"/>
        </w:rPr>
      </w:pPr>
    </w:p>
    <w:p w14:paraId="49F11B18" w14:textId="41A93CB0" w:rsidR="002C3A1A" w:rsidRDefault="002C3A1A" w:rsidP="005E7B5A">
      <w:pPr>
        <w:rPr>
          <w:rFonts w:ascii="Trebuchet MS" w:hAnsi="Trebuchet MS"/>
          <w:sz w:val="22"/>
        </w:rPr>
      </w:pPr>
    </w:p>
    <w:p w14:paraId="148A0508" w14:textId="0DEFB643" w:rsidR="002C3A1A" w:rsidRDefault="002C3A1A" w:rsidP="005E7B5A">
      <w:pPr>
        <w:rPr>
          <w:rFonts w:ascii="Trebuchet MS" w:hAnsi="Trebuchet MS"/>
          <w:sz w:val="22"/>
        </w:rPr>
      </w:pPr>
    </w:p>
    <w:p w14:paraId="402FDE37" w14:textId="076CAE77" w:rsidR="002C3A1A" w:rsidRDefault="002C3A1A" w:rsidP="005E7B5A">
      <w:pPr>
        <w:rPr>
          <w:rFonts w:ascii="Trebuchet MS" w:hAnsi="Trebuchet MS"/>
          <w:sz w:val="22"/>
        </w:rPr>
      </w:pPr>
    </w:p>
    <w:p w14:paraId="6F6DAD78" w14:textId="5DA4D52B" w:rsidR="002C3A1A" w:rsidRDefault="002C3A1A" w:rsidP="005E7B5A">
      <w:pPr>
        <w:rPr>
          <w:rFonts w:ascii="Trebuchet MS" w:hAnsi="Trebuchet MS"/>
          <w:sz w:val="22"/>
        </w:rPr>
      </w:pPr>
    </w:p>
    <w:p w14:paraId="1792C723" w14:textId="74EE4E7F" w:rsidR="002C3A1A" w:rsidRDefault="002C3A1A" w:rsidP="005E7B5A">
      <w:pPr>
        <w:rPr>
          <w:rFonts w:ascii="Trebuchet MS" w:hAnsi="Trebuchet MS"/>
          <w:sz w:val="22"/>
        </w:rPr>
      </w:pPr>
    </w:p>
    <w:p w14:paraId="75465498" w14:textId="2628522B" w:rsidR="002C3A1A" w:rsidRDefault="002C3A1A" w:rsidP="005E7B5A">
      <w:pPr>
        <w:rPr>
          <w:rFonts w:ascii="Trebuchet MS" w:hAnsi="Trebuchet MS"/>
          <w:sz w:val="22"/>
        </w:rPr>
      </w:pPr>
    </w:p>
    <w:p w14:paraId="73E4F457" w14:textId="317E9AB4" w:rsidR="002C3A1A" w:rsidRDefault="002C3A1A" w:rsidP="005E7B5A">
      <w:pPr>
        <w:rPr>
          <w:rFonts w:ascii="Trebuchet MS" w:hAnsi="Trebuchet MS"/>
          <w:sz w:val="22"/>
        </w:rPr>
      </w:pPr>
    </w:p>
    <w:p w14:paraId="6101B0D9" w14:textId="18EA5D49" w:rsidR="002C3A1A" w:rsidRDefault="002C3A1A" w:rsidP="005E7B5A">
      <w:pPr>
        <w:rPr>
          <w:rFonts w:ascii="Trebuchet MS" w:hAnsi="Trebuchet MS"/>
          <w:sz w:val="22"/>
        </w:rPr>
      </w:pPr>
    </w:p>
    <w:p w14:paraId="720974EF" w14:textId="6FD7F699" w:rsidR="002C3A1A" w:rsidRDefault="002C3A1A" w:rsidP="005E7B5A">
      <w:pPr>
        <w:rPr>
          <w:rFonts w:ascii="Trebuchet MS" w:hAnsi="Trebuchet MS"/>
          <w:sz w:val="22"/>
        </w:rPr>
      </w:pPr>
    </w:p>
    <w:p w14:paraId="4B1C3C80" w14:textId="77777777" w:rsidR="002C3A1A" w:rsidRPr="005E7B5A" w:rsidRDefault="002C3A1A" w:rsidP="005E7B5A">
      <w:pPr>
        <w:rPr>
          <w:rFonts w:ascii="Trebuchet MS" w:hAnsi="Trebuchet MS"/>
          <w:sz w:val="22"/>
        </w:rPr>
      </w:pPr>
    </w:p>
    <w:p w14:paraId="5C498727" w14:textId="77777777" w:rsidR="008B6F5E" w:rsidRPr="005E7B5A" w:rsidRDefault="008B6F5E" w:rsidP="005E7B5A">
      <w:pPr>
        <w:rPr>
          <w:rFonts w:ascii="Trebuchet MS" w:hAnsi="Trebuchet MS"/>
          <w:sz w:val="22"/>
        </w:rPr>
      </w:pPr>
    </w:p>
    <w:p w14:paraId="7ECA4974" w14:textId="5B3673F0" w:rsidR="00E56D74" w:rsidRDefault="00E56D74" w:rsidP="005E7B5A">
      <w:pPr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>Ing. Martin Kořínek, MBA</w:t>
      </w:r>
      <w:r w:rsidRPr="005E7B5A">
        <w:rPr>
          <w:rFonts w:ascii="Trebuchet MS" w:hAnsi="Trebuchet MS"/>
          <w:sz w:val="22"/>
        </w:rPr>
        <w:tab/>
      </w:r>
      <w:r>
        <w:rPr>
          <w:rFonts w:ascii="Trebuchet MS" w:hAnsi="Trebuchet MS"/>
          <w:sz w:val="22"/>
        </w:rPr>
        <w:tab/>
      </w:r>
      <w:r>
        <w:rPr>
          <w:rFonts w:ascii="Trebuchet MS" w:hAnsi="Trebuchet MS"/>
          <w:sz w:val="22"/>
        </w:rPr>
        <w:tab/>
      </w:r>
      <w:r>
        <w:rPr>
          <w:rFonts w:ascii="Trebuchet MS" w:hAnsi="Trebuchet MS"/>
          <w:sz w:val="22"/>
        </w:rPr>
        <w:tab/>
      </w:r>
      <w:r w:rsidR="002C3A1A">
        <w:rPr>
          <w:rFonts w:ascii="Trebuchet MS" w:hAnsi="Trebuchet MS"/>
          <w:sz w:val="22"/>
        </w:rPr>
        <w:t xml:space="preserve">              </w:t>
      </w:r>
      <w:r>
        <w:rPr>
          <w:rFonts w:ascii="Trebuchet MS" w:hAnsi="Trebuchet MS"/>
          <w:sz w:val="22"/>
        </w:rPr>
        <w:t xml:space="preserve">Ing. Pavel Louda </w:t>
      </w:r>
    </w:p>
    <w:p w14:paraId="54F1BAEC" w14:textId="6834605B" w:rsidR="00E56D74" w:rsidRDefault="002C3A1A" w:rsidP="005E7B5A">
      <w:pPr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 xml:space="preserve">     </w:t>
      </w:r>
      <w:r w:rsidR="00E56D74">
        <w:rPr>
          <w:rFonts w:ascii="Trebuchet MS" w:hAnsi="Trebuchet MS"/>
          <w:sz w:val="22"/>
        </w:rPr>
        <w:t xml:space="preserve">1. </w:t>
      </w:r>
      <w:r w:rsidR="00E56D74" w:rsidRPr="005E7B5A">
        <w:rPr>
          <w:rFonts w:ascii="Trebuchet MS" w:hAnsi="Trebuchet MS"/>
          <w:sz w:val="22"/>
        </w:rPr>
        <w:t>místostarosta</w:t>
      </w:r>
      <w:r w:rsidR="00E56D74" w:rsidRPr="00E56D74">
        <w:rPr>
          <w:rFonts w:ascii="Trebuchet MS" w:hAnsi="Trebuchet MS"/>
          <w:sz w:val="22"/>
        </w:rPr>
        <w:t xml:space="preserve"> </w:t>
      </w:r>
      <w:r w:rsidR="00E56D74">
        <w:rPr>
          <w:rFonts w:ascii="Trebuchet MS" w:hAnsi="Trebuchet MS"/>
          <w:sz w:val="22"/>
        </w:rPr>
        <w:tab/>
      </w:r>
      <w:r w:rsidR="00E56D74">
        <w:rPr>
          <w:rFonts w:ascii="Trebuchet MS" w:hAnsi="Trebuchet MS"/>
          <w:sz w:val="22"/>
        </w:rPr>
        <w:tab/>
      </w:r>
      <w:r w:rsidR="00E56D74">
        <w:rPr>
          <w:rFonts w:ascii="Trebuchet MS" w:hAnsi="Trebuchet MS"/>
          <w:sz w:val="22"/>
        </w:rPr>
        <w:tab/>
      </w:r>
      <w:r w:rsidR="00E56D74">
        <w:rPr>
          <w:rFonts w:ascii="Trebuchet MS" w:hAnsi="Trebuchet MS"/>
          <w:sz w:val="22"/>
        </w:rPr>
        <w:tab/>
      </w:r>
      <w:r w:rsidR="00E56D74">
        <w:rPr>
          <w:rFonts w:ascii="Trebuchet MS" w:hAnsi="Trebuchet MS"/>
          <w:sz w:val="22"/>
        </w:rPr>
        <w:tab/>
      </w:r>
      <w:r w:rsidR="00E56D74">
        <w:rPr>
          <w:rFonts w:ascii="Trebuchet MS" w:hAnsi="Trebuchet MS"/>
          <w:sz w:val="22"/>
        </w:rPr>
        <w:tab/>
      </w:r>
      <w:r>
        <w:rPr>
          <w:rFonts w:ascii="Trebuchet MS" w:hAnsi="Trebuchet MS"/>
          <w:sz w:val="22"/>
        </w:rPr>
        <w:t xml:space="preserve">           </w:t>
      </w:r>
      <w:bookmarkStart w:id="0" w:name="_GoBack"/>
      <w:bookmarkEnd w:id="0"/>
      <w:r w:rsidR="00E56D74" w:rsidRPr="005E7B5A">
        <w:rPr>
          <w:rFonts w:ascii="Trebuchet MS" w:hAnsi="Trebuchet MS"/>
          <w:sz w:val="22"/>
        </w:rPr>
        <w:t>starosta</w:t>
      </w:r>
    </w:p>
    <w:p w14:paraId="7B39A85C" w14:textId="00C8E9BE" w:rsidR="0024722A" w:rsidRPr="005E7B5A" w:rsidRDefault="001A69C4" w:rsidP="005E7B5A">
      <w:pPr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ab/>
      </w:r>
      <w:r>
        <w:rPr>
          <w:rFonts w:ascii="Trebuchet MS" w:hAnsi="Trebuchet MS"/>
          <w:sz w:val="22"/>
        </w:rPr>
        <w:tab/>
      </w:r>
      <w:r>
        <w:rPr>
          <w:rFonts w:ascii="Trebuchet MS" w:hAnsi="Trebuchet MS"/>
          <w:sz w:val="22"/>
        </w:rPr>
        <w:tab/>
      </w:r>
      <w:r>
        <w:rPr>
          <w:rFonts w:ascii="Trebuchet MS" w:hAnsi="Trebuchet MS"/>
          <w:sz w:val="22"/>
        </w:rPr>
        <w:tab/>
      </w:r>
      <w:r>
        <w:rPr>
          <w:rFonts w:ascii="Trebuchet MS" w:hAnsi="Trebuchet MS"/>
          <w:sz w:val="22"/>
        </w:rPr>
        <w:tab/>
      </w:r>
      <w:r w:rsidR="00F85EE1">
        <w:rPr>
          <w:rFonts w:ascii="Trebuchet MS" w:hAnsi="Trebuchet MS"/>
          <w:sz w:val="22"/>
        </w:rPr>
        <w:t xml:space="preserve"> </w:t>
      </w:r>
    </w:p>
    <w:p w14:paraId="0F64F40E" w14:textId="6015E4A7" w:rsidR="00362DF8" w:rsidRPr="005E7B5A" w:rsidRDefault="001A69C4" w:rsidP="005E7B5A">
      <w:pPr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ab/>
      </w:r>
      <w:r>
        <w:rPr>
          <w:rFonts w:ascii="Trebuchet MS" w:hAnsi="Trebuchet MS"/>
          <w:sz w:val="22"/>
        </w:rPr>
        <w:tab/>
      </w:r>
      <w:r>
        <w:rPr>
          <w:rFonts w:ascii="Trebuchet MS" w:hAnsi="Trebuchet MS"/>
          <w:sz w:val="22"/>
        </w:rPr>
        <w:tab/>
      </w:r>
      <w:r>
        <w:rPr>
          <w:rFonts w:ascii="Trebuchet MS" w:hAnsi="Trebuchet MS"/>
          <w:sz w:val="22"/>
        </w:rPr>
        <w:tab/>
      </w:r>
      <w:r>
        <w:rPr>
          <w:rFonts w:ascii="Trebuchet MS" w:hAnsi="Trebuchet MS"/>
          <w:sz w:val="22"/>
        </w:rPr>
        <w:tab/>
      </w:r>
      <w:r>
        <w:rPr>
          <w:rFonts w:ascii="Trebuchet MS" w:hAnsi="Trebuchet MS"/>
          <w:sz w:val="22"/>
        </w:rPr>
        <w:tab/>
      </w:r>
      <w:r>
        <w:rPr>
          <w:rFonts w:ascii="Trebuchet MS" w:hAnsi="Trebuchet MS"/>
          <w:sz w:val="22"/>
        </w:rPr>
        <w:tab/>
      </w:r>
      <w:r w:rsidR="008B6F5E" w:rsidRPr="005E7B5A">
        <w:rPr>
          <w:rFonts w:ascii="Trebuchet MS" w:hAnsi="Trebuchet MS"/>
          <w:sz w:val="22"/>
        </w:rPr>
        <w:tab/>
      </w:r>
      <w:r w:rsidR="008B6F5E" w:rsidRPr="005E7B5A">
        <w:rPr>
          <w:rFonts w:ascii="Trebuchet MS" w:hAnsi="Trebuchet MS"/>
          <w:sz w:val="22"/>
        </w:rPr>
        <w:tab/>
      </w:r>
      <w:r w:rsidR="008B6F5E" w:rsidRPr="005E7B5A">
        <w:rPr>
          <w:rFonts w:ascii="Trebuchet MS" w:hAnsi="Trebuchet MS"/>
          <w:sz w:val="22"/>
        </w:rPr>
        <w:tab/>
      </w:r>
      <w:r w:rsidR="008B6F5E" w:rsidRPr="005E7B5A">
        <w:rPr>
          <w:rFonts w:ascii="Trebuchet MS" w:hAnsi="Trebuchet MS"/>
          <w:sz w:val="22"/>
        </w:rPr>
        <w:tab/>
      </w:r>
      <w:r w:rsidR="008B6F5E" w:rsidRPr="005E7B5A">
        <w:rPr>
          <w:rFonts w:ascii="Trebuchet MS" w:hAnsi="Trebuchet MS"/>
          <w:sz w:val="22"/>
        </w:rPr>
        <w:tab/>
      </w:r>
    </w:p>
    <w:p w14:paraId="41EA9942" w14:textId="77777777" w:rsidR="001A69C4" w:rsidRPr="005E7B5A" w:rsidRDefault="001A69C4">
      <w:pPr>
        <w:rPr>
          <w:rFonts w:ascii="Trebuchet MS" w:hAnsi="Trebuchet MS"/>
          <w:sz w:val="22"/>
        </w:rPr>
      </w:pPr>
    </w:p>
    <w:sectPr w:rsidR="001A69C4" w:rsidRPr="005E7B5A" w:rsidSect="000672ED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08185" w14:textId="77777777" w:rsidR="003F7679" w:rsidRDefault="003F7679">
      <w:r>
        <w:separator/>
      </w:r>
    </w:p>
  </w:endnote>
  <w:endnote w:type="continuationSeparator" w:id="0">
    <w:p w14:paraId="1EF4F615" w14:textId="77777777" w:rsidR="003F7679" w:rsidRDefault="003F7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ingFang SC">
    <w:charset w:val="00"/>
    <w:family w:val="auto"/>
    <w:pitch w:val="variable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3CA25" w14:textId="3ACE104B" w:rsidR="00EF0A04" w:rsidRPr="005E7B5A" w:rsidRDefault="00FB36A3" w:rsidP="005E7B5A">
    <w:pPr>
      <w:pStyle w:val="Zpat"/>
      <w:spacing w:before="240"/>
      <w:jc w:val="center"/>
      <w:rPr>
        <w:rFonts w:ascii="Trebuchet MS" w:hAnsi="Trebuchet MS"/>
        <w:sz w:val="22"/>
      </w:rPr>
    </w:pPr>
    <w:r w:rsidRPr="000672ED">
      <w:rPr>
        <w:rFonts w:ascii="Trebuchet MS" w:hAnsi="Trebuchet MS"/>
        <w:sz w:val="22"/>
      </w:rPr>
      <w:fldChar w:fldCharType="begin"/>
    </w:r>
    <w:r w:rsidRPr="000672ED">
      <w:rPr>
        <w:rFonts w:ascii="Trebuchet MS" w:hAnsi="Trebuchet MS"/>
        <w:sz w:val="22"/>
      </w:rPr>
      <w:instrText>PAGE   \* MERGEFORMAT</w:instrText>
    </w:r>
    <w:r w:rsidRPr="000672ED">
      <w:rPr>
        <w:rFonts w:ascii="Trebuchet MS" w:hAnsi="Trebuchet MS"/>
        <w:sz w:val="22"/>
      </w:rPr>
      <w:fldChar w:fldCharType="separate"/>
    </w:r>
    <w:r w:rsidR="00AC3DBF" w:rsidRPr="000672ED">
      <w:rPr>
        <w:rFonts w:ascii="Trebuchet MS" w:hAnsi="Trebuchet MS"/>
        <w:noProof/>
        <w:sz w:val="22"/>
      </w:rPr>
      <w:t>1</w:t>
    </w:r>
    <w:r w:rsidRPr="000672ED">
      <w:rPr>
        <w:rFonts w:ascii="Trebuchet MS" w:hAnsi="Trebuchet MS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B96DAB" w14:textId="77777777" w:rsidR="003F7679" w:rsidRDefault="003F7679">
      <w:r>
        <w:separator/>
      </w:r>
    </w:p>
  </w:footnote>
  <w:footnote w:type="continuationSeparator" w:id="0">
    <w:p w14:paraId="1278EA4D" w14:textId="77777777" w:rsidR="003F7679" w:rsidRDefault="003F7679">
      <w:r>
        <w:continuationSeparator/>
      </w:r>
    </w:p>
  </w:footnote>
  <w:footnote w:id="1">
    <w:p w14:paraId="518B1406" w14:textId="77777777" w:rsidR="006B58B2" w:rsidRPr="006A74EA" w:rsidRDefault="006B58B2" w:rsidP="006A74EA">
      <w:pPr>
        <w:pStyle w:val="Textpoznpodarou"/>
        <w:rPr>
          <w:rFonts w:ascii="Trebuchet MS" w:hAnsi="Trebuchet MS" w:cs="Arial"/>
        </w:rPr>
      </w:pPr>
      <w:r w:rsidRPr="006A74EA">
        <w:rPr>
          <w:rStyle w:val="Znakapoznpodarou"/>
          <w:rFonts w:ascii="Trebuchet MS" w:hAnsi="Trebuchet MS" w:cs="Arial"/>
        </w:rPr>
        <w:footnoteRef/>
      </w:r>
      <w:r w:rsidRPr="006A74EA">
        <w:rPr>
          <w:rFonts w:ascii="Trebuchet MS" w:hAnsi="Trebuchet MS" w:cs="Arial"/>
        </w:rPr>
        <w:t xml:space="preserve"> § 61 zákona o</w:t>
      </w:r>
      <w:r w:rsidR="003E3D8B" w:rsidRPr="006A74EA">
        <w:rPr>
          <w:rFonts w:ascii="Trebuchet MS" w:hAnsi="Trebuchet MS" w:cs="Arial"/>
        </w:rPr>
        <w:t xml:space="preserve"> o</w:t>
      </w:r>
      <w:r w:rsidRPr="006A74EA">
        <w:rPr>
          <w:rFonts w:ascii="Trebuchet MS" w:hAnsi="Trebuchet MS" w:cs="Arial"/>
        </w:rPr>
        <w:t>dpadech</w:t>
      </w:r>
    </w:p>
  </w:footnote>
  <w:footnote w:id="2">
    <w:p w14:paraId="5F8C1B8B" w14:textId="77777777" w:rsidR="006B58B2" w:rsidRDefault="006B58B2" w:rsidP="006A74EA">
      <w:pPr>
        <w:pStyle w:val="Textpoznpodarou"/>
      </w:pPr>
      <w:r w:rsidRPr="006A74EA">
        <w:rPr>
          <w:rStyle w:val="Znakapoznpodarou"/>
          <w:rFonts w:ascii="Trebuchet MS" w:hAnsi="Trebuchet MS" w:cs="Arial"/>
        </w:rPr>
        <w:footnoteRef/>
      </w:r>
      <w:r w:rsidRPr="006A74EA">
        <w:rPr>
          <w:rFonts w:ascii="Trebuchet MS" w:hAnsi="Trebuchet MS" w:cs="Arial"/>
        </w:rPr>
        <w:t xml:space="preserve"> § </w:t>
      </w:r>
      <w:r w:rsidR="002217C9" w:rsidRPr="006A74EA">
        <w:rPr>
          <w:rFonts w:ascii="Trebuchet MS" w:hAnsi="Trebuchet MS" w:cs="Arial"/>
        </w:rPr>
        <w:t>60 zákona</w:t>
      </w:r>
      <w:r w:rsidRPr="006A74EA">
        <w:rPr>
          <w:rFonts w:ascii="Trebuchet MS" w:hAnsi="Trebuchet MS" w:cs="Arial"/>
        </w:rPr>
        <w:t xml:space="preserve"> o</w:t>
      </w:r>
      <w:r w:rsidR="003E3D8B" w:rsidRPr="006A74EA">
        <w:rPr>
          <w:rFonts w:ascii="Trebuchet MS" w:hAnsi="Trebuchet MS" w:cs="Arial"/>
        </w:rPr>
        <w:t xml:space="preserve"> o</w:t>
      </w:r>
      <w:r w:rsidRPr="006A74EA">
        <w:rPr>
          <w:rFonts w:ascii="Trebuchet MS" w:hAnsi="Trebuchet MS" w:cs="Arial"/>
        </w:rPr>
        <w:t>dpadech</w:t>
      </w:r>
    </w:p>
  </w:footnote>
  <w:footnote w:id="3">
    <w:p w14:paraId="76224C3C" w14:textId="5BF1ADA5" w:rsidR="006A74EA" w:rsidRPr="006A74EA" w:rsidRDefault="006A74EA">
      <w:pPr>
        <w:pStyle w:val="Textpoznpodarou"/>
        <w:rPr>
          <w:rFonts w:ascii="Trebuchet MS" w:hAnsi="Trebuchet MS"/>
        </w:rPr>
      </w:pPr>
      <w:r w:rsidRPr="006A74EA">
        <w:rPr>
          <w:rStyle w:val="Znakapoznpodarou"/>
          <w:rFonts w:ascii="Trebuchet MS" w:hAnsi="Trebuchet MS"/>
        </w:rPr>
        <w:footnoteRef/>
      </w:r>
      <w:r w:rsidRPr="006A74EA">
        <w:rPr>
          <w:rFonts w:ascii="Trebuchet MS" w:hAnsi="Trebuchet MS"/>
        </w:rPr>
        <w:t xml:space="preserve"> Sběrné pytle nebo nádoby je možné vyzvednout na Technických službách města Nový Bydžov.</w:t>
      </w:r>
    </w:p>
  </w:footnote>
  <w:footnote w:id="4">
    <w:p w14:paraId="0D180935" w14:textId="1BB82C50" w:rsidR="006A74EA" w:rsidRPr="006A74EA" w:rsidRDefault="006A74EA">
      <w:pPr>
        <w:pStyle w:val="Textpoznpodarou"/>
        <w:rPr>
          <w:rFonts w:ascii="Trebuchet MS" w:hAnsi="Trebuchet MS"/>
        </w:rPr>
      </w:pPr>
      <w:r w:rsidRPr="006A74EA">
        <w:rPr>
          <w:rStyle w:val="Znakapoznpodarou"/>
          <w:rFonts w:ascii="Trebuchet MS" w:hAnsi="Trebuchet MS"/>
        </w:rPr>
        <w:footnoteRef/>
      </w:r>
      <w:r w:rsidRPr="006A74EA">
        <w:rPr>
          <w:rFonts w:ascii="Trebuchet MS" w:hAnsi="Trebuchet MS"/>
        </w:rPr>
        <w:t xml:space="preserve"> www.novybydzov.cz</w:t>
      </w:r>
    </w:p>
  </w:footnote>
  <w:footnote w:id="5">
    <w:p w14:paraId="487C53A6" w14:textId="086CCCFA" w:rsidR="006A74EA" w:rsidRDefault="006A74EA">
      <w:pPr>
        <w:pStyle w:val="Textpoznpodarou"/>
      </w:pPr>
      <w:r w:rsidRPr="006A74EA">
        <w:rPr>
          <w:rStyle w:val="Znakapoznpodarou"/>
          <w:rFonts w:ascii="Trebuchet MS" w:hAnsi="Trebuchet MS"/>
        </w:rPr>
        <w:footnoteRef/>
      </w:r>
      <w:r w:rsidRPr="006A74EA">
        <w:rPr>
          <w:rFonts w:ascii="Trebuchet MS" w:hAnsi="Trebuchet MS"/>
        </w:rPr>
        <w:t xml:space="preserve"> Samolepka označuje druh tříděné složky komunálního odpadu (papír, plast a nápojové kartony), pytle musí být před odložením </w:t>
      </w:r>
      <w:r w:rsidR="00813F9B">
        <w:rPr>
          <w:rFonts w:ascii="Trebuchet MS" w:hAnsi="Trebuchet MS"/>
        </w:rPr>
        <w:t xml:space="preserve">ke svozu </w:t>
      </w:r>
      <w:r w:rsidRPr="006A74EA">
        <w:rPr>
          <w:rFonts w:ascii="Trebuchet MS" w:hAnsi="Trebuchet MS"/>
        </w:rPr>
        <w:t>svázané.</w:t>
      </w:r>
    </w:p>
  </w:footnote>
  <w:footnote w:id="6">
    <w:p w14:paraId="4278C0CA" w14:textId="554C1449" w:rsidR="007B186B" w:rsidRPr="007B186B" w:rsidRDefault="007B186B">
      <w:pPr>
        <w:pStyle w:val="Textpoznpodarou"/>
        <w:rPr>
          <w:rFonts w:ascii="Trebuchet MS" w:hAnsi="Trebuchet MS"/>
        </w:rPr>
      </w:pPr>
      <w:r w:rsidRPr="007B186B">
        <w:rPr>
          <w:rStyle w:val="Znakapoznpodarou"/>
          <w:rFonts w:ascii="Trebuchet MS" w:hAnsi="Trebuchet MS"/>
        </w:rPr>
        <w:footnoteRef/>
      </w:r>
      <w:r w:rsidRPr="007B186B">
        <w:rPr>
          <w:rFonts w:ascii="Trebuchet MS" w:hAnsi="Trebuchet MS"/>
        </w:rPr>
        <w:t xml:space="preserve"> </w:t>
      </w:r>
      <w:r w:rsidRPr="007B186B">
        <w:rPr>
          <w:rFonts w:ascii="Trebuchet MS" w:hAnsi="Trebuchet MS" w:cs="Arial"/>
        </w:rPr>
        <w:t>Třída B. Smetany 1825, 504 01 Nový Bydžov</w:t>
      </w:r>
    </w:p>
  </w:footnote>
  <w:footnote w:id="7">
    <w:p w14:paraId="52A3F282" w14:textId="24B505CB" w:rsidR="005E7B5A" w:rsidRDefault="005E7B5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7B186B">
        <w:rPr>
          <w:rFonts w:ascii="Trebuchet MS" w:hAnsi="Trebuchet MS"/>
        </w:rPr>
        <w:t>B</w:t>
      </w:r>
      <w:r>
        <w:rPr>
          <w:rFonts w:ascii="Trebuchet MS" w:hAnsi="Trebuchet MS"/>
        </w:rPr>
        <w:t>ŘEMUS,</w:t>
      </w:r>
      <w:r w:rsidRPr="007B186B">
        <w:rPr>
          <w:rFonts w:ascii="Trebuchet MS" w:hAnsi="Trebuchet MS"/>
        </w:rPr>
        <w:t xml:space="preserve"> spol</w:t>
      </w:r>
      <w:r>
        <w:rPr>
          <w:rFonts w:ascii="Trebuchet MS" w:hAnsi="Trebuchet MS"/>
        </w:rPr>
        <w:t>.</w:t>
      </w:r>
      <w:r w:rsidRPr="007B186B">
        <w:rPr>
          <w:rFonts w:ascii="Trebuchet MS" w:hAnsi="Trebuchet MS"/>
        </w:rPr>
        <w:t xml:space="preserve"> s r. o., IČ 25270419, Na Staré Cidlině, 504 01 Nový Bydžov</w:t>
      </w:r>
    </w:p>
  </w:footnote>
  <w:footnote w:id="8">
    <w:p w14:paraId="46B30ED8" w14:textId="49983252" w:rsidR="005E7B5A" w:rsidRDefault="005E7B5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7B186B">
        <w:rPr>
          <w:rFonts w:ascii="Trebuchet MS" w:hAnsi="Trebuchet MS" w:cs="Arial"/>
        </w:rPr>
        <w:t>Třída B. Smetany 1825, 504 01 Nový Bydžov</w:t>
      </w:r>
    </w:p>
  </w:footnote>
  <w:footnote w:id="9">
    <w:p w14:paraId="6347B335" w14:textId="707E8D2F" w:rsidR="005E7B5A" w:rsidRPr="005E7B5A" w:rsidRDefault="005E7B5A">
      <w:pPr>
        <w:pStyle w:val="Textpoznpodarou"/>
        <w:rPr>
          <w:rFonts w:ascii="Trebuchet MS" w:hAnsi="Trebuchet MS"/>
        </w:rPr>
      </w:pPr>
      <w:r w:rsidRPr="005E7B5A">
        <w:rPr>
          <w:rStyle w:val="Znakapoznpodarou"/>
          <w:rFonts w:ascii="Trebuchet MS" w:hAnsi="Trebuchet MS"/>
        </w:rPr>
        <w:footnoteRef/>
      </w:r>
      <w:r w:rsidRPr="005E7B5A">
        <w:rPr>
          <w:rFonts w:ascii="Trebuchet MS" w:hAnsi="Trebuchet MS"/>
        </w:rPr>
        <w:t xml:space="preserve"> Pro odložení stavebního odpadu je možné objednat kontejner u svozové společnosti, který bude přistaven a odvezen za úplatu, přípdaně ho lze za úplatu odevzdat ve sběrném dvoře.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41AF1"/>
    <w:multiLevelType w:val="hybridMultilevel"/>
    <w:tmpl w:val="A1CA6312"/>
    <w:lvl w:ilvl="0" w:tplc="3DFA2B3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6653C"/>
    <w:multiLevelType w:val="hybridMultilevel"/>
    <w:tmpl w:val="E6E0CE5E"/>
    <w:lvl w:ilvl="0" w:tplc="0F4409F4">
      <w:start w:val="1"/>
      <w:numFmt w:val="lowerLetter"/>
      <w:lvlText w:val="%1)"/>
      <w:lvlJc w:val="left"/>
      <w:pPr>
        <w:ind w:left="144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7C132AD"/>
    <w:multiLevelType w:val="hybridMultilevel"/>
    <w:tmpl w:val="C2B66122"/>
    <w:lvl w:ilvl="0" w:tplc="3DFA2B3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5E3B31"/>
    <w:multiLevelType w:val="hybridMultilevel"/>
    <w:tmpl w:val="ACCA48C6"/>
    <w:lvl w:ilvl="0" w:tplc="6AD61C9C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1C5704"/>
    <w:multiLevelType w:val="hybridMultilevel"/>
    <w:tmpl w:val="5A0E5F6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2839A8"/>
    <w:multiLevelType w:val="hybridMultilevel"/>
    <w:tmpl w:val="915E29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3D2D38"/>
    <w:multiLevelType w:val="hybridMultilevel"/>
    <w:tmpl w:val="2D80DFEE"/>
    <w:lvl w:ilvl="0" w:tplc="5928ECD4">
      <w:start w:val="1"/>
      <w:numFmt w:val="lowerLetter"/>
      <w:lvlText w:val="%1)"/>
      <w:lvlJc w:val="left"/>
      <w:pPr>
        <w:ind w:left="144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4E40480"/>
    <w:multiLevelType w:val="hybridMultilevel"/>
    <w:tmpl w:val="55E49168"/>
    <w:lvl w:ilvl="0" w:tplc="5928ECD4">
      <w:start w:val="1"/>
      <w:numFmt w:val="lowerLetter"/>
      <w:lvlText w:val="%1)"/>
      <w:lvlJc w:val="left"/>
      <w:pPr>
        <w:ind w:left="144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63C0281"/>
    <w:multiLevelType w:val="hybridMultilevel"/>
    <w:tmpl w:val="A678C61A"/>
    <w:lvl w:ilvl="0" w:tplc="0405000F">
      <w:start w:val="1"/>
      <w:numFmt w:val="decimal"/>
      <w:lvlText w:val="%1."/>
      <w:lvlJc w:val="left"/>
      <w:pPr>
        <w:ind w:left="144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CA453F3"/>
    <w:multiLevelType w:val="hybridMultilevel"/>
    <w:tmpl w:val="8200D87E"/>
    <w:lvl w:ilvl="0" w:tplc="3DFA2B3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2A1203"/>
    <w:multiLevelType w:val="hybridMultilevel"/>
    <w:tmpl w:val="915E29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F5721E2"/>
    <w:multiLevelType w:val="hybridMultilevel"/>
    <w:tmpl w:val="2EA26A36"/>
    <w:lvl w:ilvl="0" w:tplc="0405000F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CF3A4D"/>
    <w:multiLevelType w:val="hybridMultilevel"/>
    <w:tmpl w:val="A82E5D64"/>
    <w:lvl w:ilvl="0" w:tplc="46D23B6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5" w15:restartNumberingAfterBreak="0">
    <w:nsid w:val="5BFA43C3"/>
    <w:multiLevelType w:val="hybridMultilevel"/>
    <w:tmpl w:val="168EB140"/>
    <w:lvl w:ilvl="0" w:tplc="F3828C84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8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BD16E07"/>
    <w:multiLevelType w:val="hybridMultilevel"/>
    <w:tmpl w:val="55E49168"/>
    <w:lvl w:ilvl="0" w:tplc="5928ECD4">
      <w:start w:val="1"/>
      <w:numFmt w:val="lowerLetter"/>
      <w:lvlText w:val="%1)"/>
      <w:lvlJc w:val="left"/>
      <w:pPr>
        <w:ind w:left="144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E894904"/>
    <w:multiLevelType w:val="hybridMultilevel"/>
    <w:tmpl w:val="77F45374"/>
    <w:lvl w:ilvl="0" w:tplc="0F4409F4">
      <w:start w:val="1"/>
      <w:numFmt w:val="lowerLetter"/>
      <w:lvlText w:val="%1)"/>
      <w:lvlJc w:val="left"/>
      <w:pPr>
        <w:ind w:left="144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FD16D6F"/>
    <w:multiLevelType w:val="hybridMultilevel"/>
    <w:tmpl w:val="9696A46E"/>
    <w:lvl w:ilvl="0" w:tplc="B79694D2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902306"/>
    <w:multiLevelType w:val="hybridMultilevel"/>
    <w:tmpl w:val="613EF7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101A1C"/>
    <w:multiLevelType w:val="hybridMultilevel"/>
    <w:tmpl w:val="D25213CE"/>
    <w:lvl w:ilvl="0" w:tplc="98B6F77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7F867BA4"/>
    <w:multiLevelType w:val="hybridMultilevel"/>
    <w:tmpl w:val="3B5A5BE6"/>
    <w:lvl w:ilvl="0" w:tplc="2AF2D020">
      <w:start w:val="2"/>
      <w:numFmt w:val="decimal"/>
      <w:lvlText w:val="%1."/>
      <w:lvlJc w:val="left"/>
      <w:pPr>
        <w:ind w:left="144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8"/>
  </w:num>
  <w:num w:numId="3">
    <w:abstractNumId w:val="7"/>
  </w:num>
  <w:num w:numId="4">
    <w:abstractNumId w:val="36"/>
  </w:num>
  <w:num w:numId="5">
    <w:abstractNumId w:val="32"/>
  </w:num>
  <w:num w:numId="6">
    <w:abstractNumId w:val="40"/>
  </w:num>
  <w:num w:numId="7">
    <w:abstractNumId w:val="17"/>
  </w:num>
  <w:num w:numId="8">
    <w:abstractNumId w:val="3"/>
  </w:num>
  <w:num w:numId="9">
    <w:abstractNumId w:val="39"/>
  </w:num>
  <w:num w:numId="10">
    <w:abstractNumId w:val="34"/>
  </w:num>
  <w:num w:numId="11">
    <w:abstractNumId w:val="33"/>
  </w:num>
  <w:num w:numId="12">
    <w:abstractNumId w:val="20"/>
  </w:num>
  <w:num w:numId="13">
    <w:abstractNumId w:val="37"/>
  </w:num>
  <w:num w:numId="14">
    <w:abstractNumId w:val="46"/>
  </w:num>
  <w:num w:numId="15">
    <w:abstractNumId w:val="24"/>
  </w:num>
  <w:num w:numId="16">
    <w:abstractNumId w:val="45"/>
  </w:num>
  <w:num w:numId="17">
    <w:abstractNumId w:val="8"/>
  </w:num>
  <w:num w:numId="18">
    <w:abstractNumId w:val="1"/>
  </w:num>
  <w:num w:numId="19">
    <w:abstractNumId w:val="28"/>
  </w:num>
  <w:num w:numId="20">
    <w:abstractNumId w:val="38"/>
  </w:num>
  <w:num w:numId="21">
    <w:abstractNumId w:val="29"/>
  </w:num>
  <w:num w:numId="22">
    <w:abstractNumId w:val="30"/>
  </w:num>
  <w:num w:numId="23">
    <w:abstractNumId w:val="23"/>
  </w:num>
  <w:num w:numId="24">
    <w:abstractNumId w:val="9"/>
  </w:num>
  <w:num w:numId="25">
    <w:abstractNumId w:val="5"/>
  </w:num>
  <w:num w:numId="26">
    <w:abstractNumId w:val="26"/>
  </w:num>
  <w:num w:numId="27">
    <w:abstractNumId w:val="6"/>
  </w:num>
  <w:num w:numId="28">
    <w:abstractNumId w:val="25"/>
  </w:num>
  <w:num w:numId="29">
    <w:abstractNumId w:val="19"/>
  </w:num>
  <w:num w:numId="30">
    <w:abstractNumId w:val="21"/>
  </w:num>
  <w:num w:numId="31">
    <w:abstractNumId w:val="44"/>
  </w:num>
  <w:num w:numId="32">
    <w:abstractNumId w:val="31"/>
  </w:num>
  <w:num w:numId="33">
    <w:abstractNumId w:val="35"/>
  </w:num>
  <w:num w:numId="34">
    <w:abstractNumId w:val="11"/>
  </w:num>
  <w:num w:numId="35">
    <w:abstractNumId w:val="47"/>
  </w:num>
  <w:num w:numId="36">
    <w:abstractNumId w:val="0"/>
  </w:num>
  <w:num w:numId="37">
    <w:abstractNumId w:val="18"/>
  </w:num>
  <w:num w:numId="38">
    <w:abstractNumId w:val="27"/>
  </w:num>
  <w:num w:numId="39">
    <w:abstractNumId w:val="4"/>
  </w:num>
  <w:num w:numId="40">
    <w:abstractNumId w:val="10"/>
  </w:num>
  <w:num w:numId="41">
    <w:abstractNumId w:val="41"/>
  </w:num>
  <w:num w:numId="42">
    <w:abstractNumId w:val="13"/>
  </w:num>
  <w:num w:numId="43">
    <w:abstractNumId w:val="43"/>
  </w:num>
  <w:num w:numId="44">
    <w:abstractNumId w:val="49"/>
  </w:num>
  <w:num w:numId="45">
    <w:abstractNumId w:val="14"/>
  </w:num>
  <w:num w:numId="46">
    <w:abstractNumId w:val="42"/>
  </w:num>
  <w:num w:numId="47">
    <w:abstractNumId w:val="2"/>
  </w:num>
  <w:num w:numId="48">
    <w:abstractNumId w:val="15"/>
  </w:num>
  <w:num w:numId="49">
    <w:abstractNumId w:val="12"/>
  </w:num>
  <w:num w:numId="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2F79"/>
    <w:rsid w:val="00022285"/>
    <w:rsid w:val="00024B27"/>
    <w:rsid w:val="00031731"/>
    <w:rsid w:val="000332D7"/>
    <w:rsid w:val="00036778"/>
    <w:rsid w:val="00041A92"/>
    <w:rsid w:val="00042756"/>
    <w:rsid w:val="00042F73"/>
    <w:rsid w:val="00053446"/>
    <w:rsid w:val="00053FEC"/>
    <w:rsid w:val="0005615E"/>
    <w:rsid w:val="0005787D"/>
    <w:rsid w:val="00061946"/>
    <w:rsid w:val="000672ED"/>
    <w:rsid w:val="00074576"/>
    <w:rsid w:val="00076F7D"/>
    <w:rsid w:val="00077E69"/>
    <w:rsid w:val="0008576A"/>
    <w:rsid w:val="00091C2D"/>
    <w:rsid w:val="00095548"/>
    <w:rsid w:val="0009785F"/>
    <w:rsid w:val="000A04B6"/>
    <w:rsid w:val="000A3A9A"/>
    <w:rsid w:val="000B560B"/>
    <w:rsid w:val="000D0024"/>
    <w:rsid w:val="000D356A"/>
    <w:rsid w:val="000D40B5"/>
    <w:rsid w:val="000E7318"/>
    <w:rsid w:val="000E7404"/>
    <w:rsid w:val="000F4494"/>
    <w:rsid w:val="000F4568"/>
    <w:rsid w:val="000F4ADB"/>
    <w:rsid w:val="000F645D"/>
    <w:rsid w:val="00103649"/>
    <w:rsid w:val="001078B1"/>
    <w:rsid w:val="00111089"/>
    <w:rsid w:val="00115451"/>
    <w:rsid w:val="00117A4E"/>
    <w:rsid w:val="00117E27"/>
    <w:rsid w:val="00122EA8"/>
    <w:rsid w:val="00123D3A"/>
    <w:rsid w:val="00133646"/>
    <w:rsid w:val="00134AA3"/>
    <w:rsid w:val="001363E2"/>
    <w:rsid w:val="00143C84"/>
    <w:rsid w:val="001468F1"/>
    <w:rsid w:val="001476FD"/>
    <w:rsid w:val="001510B8"/>
    <w:rsid w:val="00164E8B"/>
    <w:rsid w:val="001724A3"/>
    <w:rsid w:val="0017608F"/>
    <w:rsid w:val="00181515"/>
    <w:rsid w:val="00181C99"/>
    <w:rsid w:val="001869E0"/>
    <w:rsid w:val="001A1793"/>
    <w:rsid w:val="001A2ACF"/>
    <w:rsid w:val="001A5FC6"/>
    <w:rsid w:val="001A69C4"/>
    <w:rsid w:val="001B0AEB"/>
    <w:rsid w:val="001C6E05"/>
    <w:rsid w:val="001D113B"/>
    <w:rsid w:val="001E0DF7"/>
    <w:rsid w:val="001E5FBF"/>
    <w:rsid w:val="00200839"/>
    <w:rsid w:val="00202C4A"/>
    <w:rsid w:val="00206275"/>
    <w:rsid w:val="00211D36"/>
    <w:rsid w:val="002217C9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1FAF"/>
    <w:rsid w:val="00262D62"/>
    <w:rsid w:val="0026520E"/>
    <w:rsid w:val="00265EF4"/>
    <w:rsid w:val="00267188"/>
    <w:rsid w:val="002A020A"/>
    <w:rsid w:val="002A3581"/>
    <w:rsid w:val="002A5A25"/>
    <w:rsid w:val="002B7E6B"/>
    <w:rsid w:val="002C32D2"/>
    <w:rsid w:val="002C3644"/>
    <w:rsid w:val="002C3A1A"/>
    <w:rsid w:val="002C442F"/>
    <w:rsid w:val="002D64B8"/>
    <w:rsid w:val="002D7DAC"/>
    <w:rsid w:val="002E7659"/>
    <w:rsid w:val="002F4026"/>
    <w:rsid w:val="002F6C9F"/>
    <w:rsid w:val="0031415A"/>
    <w:rsid w:val="00316237"/>
    <w:rsid w:val="00320CF7"/>
    <w:rsid w:val="0032634F"/>
    <w:rsid w:val="00332A01"/>
    <w:rsid w:val="0034317B"/>
    <w:rsid w:val="00343C2D"/>
    <w:rsid w:val="00344369"/>
    <w:rsid w:val="00351F98"/>
    <w:rsid w:val="00352DD8"/>
    <w:rsid w:val="003558A3"/>
    <w:rsid w:val="00362DF8"/>
    <w:rsid w:val="00373576"/>
    <w:rsid w:val="0037455E"/>
    <w:rsid w:val="003746ED"/>
    <w:rsid w:val="003922CA"/>
    <w:rsid w:val="003934B6"/>
    <w:rsid w:val="003A0DB1"/>
    <w:rsid w:val="003A7FC0"/>
    <w:rsid w:val="003D6965"/>
    <w:rsid w:val="003E3D8B"/>
    <w:rsid w:val="003E6669"/>
    <w:rsid w:val="003E7B1D"/>
    <w:rsid w:val="003E7C46"/>
    <w:rsid w:val="003F1228"/>
    <w:rsid w:val="003F24A0"/>
    <w:rsid w:val="003F24AA"/>
    <w:rsid w:val="003F4801"/>
    <w:rsid w:val="003F7679"/>
    <w:rsid w:val="00402834"/>
    <w:rsid w:val="00414D31"/>
    <w:rsid w:val="00421C34"/>
    <w:rsid w:val="00423176"/>
    <w:rsid w:val="00425B78"/>
    <w:rsid w:val="0042723F"/>
    <w:rsid w:val="00431942"/>
    <w:rsid w:val="00435697"/>
    <w:rsid w:val="00453AB3"/>
    <w:rsid w:val="00471DDC"/>
    <w:rsid w:val="004761AD"/>
    <w:rsid w:val="00476A0B"/>
    <w:rsid w:val="00492D2F"/>
    <w:rsid w:val="004966EB"/>
    <w:rsid w:val="004B018B"/>
    <w:rsid w:val="004C13C4"/>
    <w:rsid w:val="004C5CD8"/>
    <w:rsid w:val="004D0009"/>
    <w:rsid w:val="004D30A2"/>
    <w:rsid w:val="004D3973"/>
    <w:rsid w:val="004D5A15"/>
    <w:rsid w:val="00502A5D"/>
    <w:rsid w:val="00503F10"/>
    <w:rsid w:val="00505735"/>
    <w:rsid w:val="0051226B"/>
    <w:rsid w:val="0052041F"/>
    <w:rsid w:val="00525ABF"/>
    <w:rsid w:val="00532072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4D37"/>
    <w:rsid w:val="0059780C"/>
    <w:rsid w:val="005A3FFD"/>
    <w:rsid w:val="005C0885"/>
    <w:rsid w:val="005C7494"/>
    <w:rsid w:val="005C7FAC"/>
    <w:rsid w:val="005D29B1"/>
    <w:rsid w:val="005D6CD7"/>
    <w:rsid w:val="005D78B7"/>
    <w:rsid w:val="005E114F"/>
    <w:rsid w:val="005E2539"/>
    <w:rsid w:val="005E3069"/>
    <w:rsid w:val="005E7B5A"/>
    <w:rsid w:val="005F0210"/>
    <w:rsid w:val="005F1D1F"/>
    <w:rsid w:val="006025AC"/>
    <w:rsid w:val="006101FB"/>
    <w:rsid w:val="00617D61"/>
    <w:rsid w:val="00617FE8"/>
    <w:rsid w:val="00620481"/>
    <w:rsid w:val="006277AF"/>
    <w:rsid w:val="00632F39"/>
    <w:rsid w:val="00636CAB"/>
    <w:rsid w:val="00641107"/>
    <w:rsid w:val="006511C7"/>
    <w:rsid w:val="00666995"/>
    <w:rsid w:val="00667683"/>
    <w:rsid w:val="00671A01"/>
    <w:rsid w:val="006744DA"/>
    <w:rsid w:val="00675B4F"/>
    <w:rsid w:val="00680CEA"/>
    <w:rsid w:val="006814CB"/>
    <w:rsid w:val="006866EF"/>
    <w:rsid w:val="00692B36"/>
    <w:rsid w:val="00693339"/>
    <w:rsid w:val="00696155"/>
    <w:rsid w:val="006A74EA"/>
    <w:rsid w:val="006B58B2"/>
    <w:rsid w:val="006B6EE4"/>
    <w:rsid w:val="006C3462"/>
    <w:rsid w:val="006E5A79"/>
    <w:rsid w:val="006F432E"/>
    <w:rsid w:val="007008E2"/>
    <w:rsid w:val="00702D6A"/>
    <w:rsid w:val="007063A1"/>
    <w:rsid w:val="00712D36"/>
    <w:rsid w:val="007131EC"/>
    <w:rsid w:val="00714B2D"/>
    <w:rsid w:val="0071677D"/>
    <w:rsid w:val="00723DF9"/>
    <w:rsid w:val="0072693E"/>
    <w:rsid w:val="00730253"/>
    <w:rsid w:val="00732470"/>
    <w:rsid w:val="0073528A"/>
    <w:rsid w:val="00745703"/>
    <w:rsid w:val="00765052"/>
    <w:rsid w:val="007654D3"/>
    <w:rsid w:val="00777412"/>
    <w:rsid w:val="00787EE1"/>
    <w:rsid w:val="007900E4"/>
    <w:rsid w:val="007909DA"/>
    <w:rsid w:val="00795009"/>
    <w:rsid w:val="00797A40"/>
    <w:rsid w:val="007A3B21"/>
    <w:rsid w:val="007A514D"/>
    <w:rsid w:val="007B186B"/>
    <w:rsid w:val="007B6584"/>
    <w:rsid w:val="007B792E"/>
    <w:rsid w:val="007C218A"/>
    <w:rsid w:val="007C40FF"/>
    <w:rsid w:val="007C5E41"/>
    <w:rsid w:val="007C7508"/>
    <w:rsid w:val="007D479F"/>
    <w:rsid w:val="007E1DB2"/>
    <w:rsid w:val="007E2B21"/>
    <w:rsid w:val="007E7071"/>
    <w:rsid w:val="007F1D2E"/>
    <w:rsid w:val="007F3823"/>
    <w:rsid w:val="008015C8"/>
    <w:rsid w:val="008041C3"/>
    <w:rsid w:val="00806A9C"/>
    <w:rsid w:val="00811FB6"/>
    <w:rsid w:val="008120EE"/>
    <w:rsid w:val="00813F9B"/>
    <w:rsid w:val="00823562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45279"/>
    <w:rsid w:val="00856F33"/>
    <w:rsid w:val="00870986"/>
    <w:rsid w:val="00872F8B"/>
    <w:rsid w:val="008A0526"/>
    <w:rsid w:val="008A20A1"/>
    <w:rsid w:val="008A2FC7"/>
    <w:rsid w:val="008A4009"/>
    <w:rsid w:val="008B4493"/>
    <w:rsid w:val="008B6F5E"/>
    <w:rsid w:val="008C3A2A"/>
    <w:rsid w:val="008D2025"/>
    <w:rsid w:val="008D3350"/>
    <w:rsid w:val="008E10CD"/>
    <w:rsid w:val="008E4005"/>
    <w:rsid w:val="008F1E1D"/>
    <w:rsid w:val="009007DD"/>
    <w:rsid w:val="00912D28"/>
    <w:rsid w:val="009142C4"/>
    <w:rsid w:val="009146F3"/>
    <w:rsid w:val="00915FF6"/>
    <w:rsid w:val="00916185"/>
    <w:rsid w:val="009175D0"/>
    <w:rsid w:val="00923300"/>
    <w:rsid w:val="009401A1"/>
    <w:rsid w:val="00940656"/>
    <w:rsid w:val="0094179C"/>
    <w:rsid w:val="00951700"/>
    <w:rsid w:val="00963A13"/>
    <w:rsid w:val="00967265"/>
    <w:rsid w:val="009722E1"/>
    <w:rsid w:val="00973C0E"/>
    <w:rsid w:val="009743BA"/>
    <w:rsid w:val="009774F4"/>
    <w:rsid w:val="009859B0"/>
    <w:rsid w:val="0099441B"/>
    <w:rsid w:val="009A0DDF"/>
    <w:rsid w:val="009A1A48"/>
    <w:rsid w:val="009A64B8"/>
    <w:rsid w:val="009B50E5"/>
    <w:rsid w:val="009B680A"/>
    <w:rsid w:val="009B77CC"/>
    <w:rsid w:val="009C7464"/>
    <w:rsid w:val="009D5C19"/>
    <w:rsid w:val="009E4450"/>
    <w:rsid w:val="009E5176"/>
    <w:rsid w:val="009F5BB9"/>
    <w:rsid w:val="00A07653"/>
    <w:rsid w:val="00A11DFF"/>
    <w:rsid w:val="00A23FF9"/>
    <w:rsid w:val="00A25B5E"/>
    <w:rsid w:val="00A33FDC"/>
    <w:rsid w:val="00A342C0"/>
    <w:rsid w:val="00A47650"/>
    <w:rsid w:val="00A532C2"/>
    <w:rsid w:val="00A61EAE"/>
    <w:rsid w:val="00A625BA"/>
    <w:rsid w:val="00A62EC3"/>
    <w:rsid w:val="00A64714"/>
    <w:rsid w:val="00A729A6"/>
    <w:rsid w:val="00A76829"/>
    <w:rsid w:val="00A773EE"/>
    <w:rsid w:val="00A81D11"/>
    <w:rsid w:val="00A90A65"/>
    <w:rsid w:val="00A90CF0"/>
    <w:rsid w:val="00A93CDF"/>
    <w:rsid w:val="00A94551"/>
    <w:rsid w:val="00A9554C"/>
    <w:rsid w:val="00AA1F36"/>
    <w:rsid w:val="00AA408A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D035D"/>
    <w:rsid w:val="00AD0D21"/>
    <w:rsid w:val="00AE03A0"/>
    <w:rsid w:val="00AE2DEE"/>
    <w:rsid w:val="00AE5EEF"/>
    <w:rsid w:val="00AF49AB"/>
    <w:rsid w:val="00AF72CD"/>
    <w:rsid w:val="00B03A87"/>
    <w:rsid w:val="00B11B51"/>
    <w:rsid w:val="00B321B9"/>
    <w:rsid w:val="00B3452E"/>
    <w:rsid w:val="00B42462"/>
    <w:rsid w:val="00B556A5"/>
    <w:rsid w:val="00B7787C"/>
    <w:rsid w:val="00B947F5"/>
    <w:rsid w:val="00BA2FB8"/>
    <w:rsid w:val="00BA7164"/>
    <w:rsid w:val="00BC51C4"/>
    <w:rsid w:val="00BC676E"/>
    <w:rsid w:val="00BD2B1D"/>
    <w:rsid w:val="00BD3591"/>
    <w:rsid w:val="00BD3C08"/>
    <w:rsid w:val="00BE347C"/>
    <w:rsid w:val="00BE4DFE"/>
    <w:rsid w:val="00BE72A2"/>
    <w:rsid w:val="00BF0879"/>
    <w:rsid w:val="00BF3879"/>
    <w:rsid w:val="00BF6EFC"/>
    <w:rsid w:val="00C06DBD"/>
    <w:rsid w:val="00C125FE"/>
    <w:rsid w:val="00C169D0"/>
    <w:rsid w:val="00C20056"/>
    <w:rsid w:val="00C25DCE"/>
    <w:rsid w:val="00C3782E"/>
    <w:rsid w:val="00C45BF9"/>
    <w:rsid w:val="00C67796"/>
    <w:rsid w:val="00C742D1"/>
    <w:rsid w:val="00C819B3"/>
    <w:rsid w:val="00C8342C"/>
    <w:rsid w:val="00C9368B"/>
    <w:rsid w:val="00C94283"/>
    <w:rsid w:val="00CA5511"/>
    <w:rsid w:val="00CB176B"/>
    <w:rsid w:val="00CB5394"/>
    <w:rsid w:val="00CB5754"/>
    <w:rsid w:val="00CB5E14"/>
    <w:rsid w:val="00CC4B32"/>
    <w:rsid w:val="00CE1581"/>
    <w:rsid w:val="00CE34F9"/>
    <w:rsid w:val="00CF0B79"/>
    <w:rsid w:val="00CF5BE8"/>
    <w:rsid w:val="00CF6192"/>
    <w:rsid w:val="00D04C14"/>
    <w:rsid w:val="00D13DB8"/>
    <w:rsid w:val="00D226C7"/>
    <w:rsid w:val="00D23909"/>
    <w:rsid w:val="00D2467D"/>
    <w:rsid w:val="00D25BA7"/>
    <w:rsid w:val="00D27F18"/>
    <w:rsid w:val="00D3040B"/>
    <w:rsid w:val="00D310A6"/>
    <w:rsid w:val="00D4132C"/>
    <w:rsid w:val="00D44ECF"/>
    <w:rsid w:val="00D51D24"/>
    <w:rsid w:val="00D546F5"/>
    <w:rsid w:val="00D62F8B"/>
    <w:rsid w:val="00D7341B"/>
    <w:rsid w:val="00D736CB"/>
    <w:rsid w:val="00D832B7"/>
    <w:rsid w:val="00D91A41"/>
    <w:rsid w:val="00DB2051"/>
    <w:rsid w:val="00DC3C0A"/>
    <w:rsid w:val="00DE0A5F"/>
    <w:rsid w:val="00DE54A3"/>
    <w:rsid w:val="00DF28D8"/>
    <w:rsid w:val="00E04C79"/>
    <w:rsid w:val="00E11050"/>
    <w:rsid w:val="00E117FD"/>
    <w:rsid w:val="00E12C86"/>
    <w:rsid w:val="00E2491F"/>
    <w:rsid w:val="00E318DB"/>
    <w:rsid w:val="00E42543"/>
    <w:rsid w:val="00E428C5"/>
    <w:rsid w:val="00E555A1"/>
    <w:rsid w:val="00E5685C"/>
    <w:rsid w:val="00E56D74"/>
    <w:rsid w:val="00E5725E"/>
    <w:rsid w:val="00E66B2E"/>
    <w:rsid w:val="00E72053"/>
    <w:rsid w:val="00E8031C"/>
    <w:rsid w:val="00E87A75"/>
    <w:rsid w:val="00E87B0B"/>
    <w:rsid w:val="00E92D8B"/>
    <w:rsid w:val="00EA1B4D"/>
    <w:rsid w:val="00EB2DCF"/>
    <w:rsid w:val="00EB4815"/>
    <w:rsid w:val="00EB486C"/>
    <w:rsid w:val="00EB7D8D"/>
    <w:rsid w:val="00EF0A04"/>
    <w:rsid w:val="00EF0F4E"/>
    <w:rsid w:val="00F00E31"/>
    <w:rsid w:val="00F11FC3"/>
    <w:rsid w:val="00F17575"/>
    <w:rsid w:val="00F1773A"/>
    <w:rsid w:val="00F20DEA"/>
    <w:rsid w:val="00F301DF"/>
    <w:rsid w:val="00F349F4"/>
    <w:rsid w:val="00F37B51"/>
    <w:rsid w:val="00F45D43"/>
    <w:rsid w:val="00F47FED"/>
    <w:rsid w:val="00F51A5D"/>
    <w:rsid w:val="00F534BD"/>
    <w:rsid w:val="00F53E58"/>
    <w:rsid w:val="00F57F1D"/>
    <w:rsid w:val="00F67C91"/>
    <w:rsid w:val="00F71191"/>
    <w:rsid w:val="00F724DF"/>
    <w:rsid w:val="00F76A45"/>
    <w:rsid w:val="00F77173"/>
    <w:rsid w:val="00F771CC"/>
    <w:rsid w:val="00F85EE1"/>
    <w:rsid w:val="00F876B3"/>
    <w:rsid w:val="00F87C7D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C5B9A"/>
    <w:rsid w:val="00FD337F"/>
    <w:rsid w:val="00FE0414"/>
    <w:rsid w:val="00FE7963"/>
    <w:rsid w:val="00FE7C1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9C3A6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8B6F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B03A87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B03A87"/>
  </w:style>
  <w:style w:type="character" w:styleId="Odkaznavysvtlivky">
    <w:name w:val="endnote reference"/>
    <w:basedOn w:val="Standardnpsmoodstavce"/>
    <w:uiPriority w:val="99"/>
    <w:semiHidden/>
    <w:unhideWhenUsed/>
    <w:rsid w:val="00B03A87"/>
    <w:rPr>
      <w:vertAlign w:val="superscript"/>
    </w:rPr>
  </w:style>
  <w:style w:type="character" w:customStyle="1" w:styleId="Nadpis1Char">
    <w:name w:val="Nadpis 1 Char"/>
    <w:basedOn w:val="Standardnpsmoodstavce"/>
    <w:link w:val="Nadpis1"/>
    <w:uiPriority w:val="9"/>
    <w:rsid w:val="008B6F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iln">
    <w:name w:val="Strong"/>
    <w:basedOn w:val="Standardnpsmoodstavce"/>
    <w:uiPriority w:val="22"/>
    <w:qFormat/>
    <w:rsid w:val="007B186B"/>
    <w:rPr>
      <w:b/>
      <w:bCs/>
    </w:rPr>
  </w:style>
  <w:style w:type="paragraph" w:styleId="Nzev">
    <w:name w:val="Title"/>
    <w:basedOn w:val="Normln"/>
    <w:next w:val="Normln"/>
    <w:link w:val="NzevChar"/>
    <w:uiPriority w:val="10"/>
    <w:qFormat/>
    <w:rsid w:val="001A69C4"/>
    <w:pPr>
      <w:keepNext/>
      <w:suppressAutoHyphens/>
      <w:autoSpaceDN w:val="0"/>
      <w:spacing w:before="240" w:after="120"/>
      <w:jc w:val="center"/>
      <w:textAlignment w:val="baseline"/>
    </w:pPr>
    <w:rPr>
      <w:rFonts w:ascii="Arial" w:eastAsia="PingFang SC" w:hAnsi="Arial" w:cs="Arial Unicode MS"/>
      <w:b/>
      <w:bCs/>
      <w:kern w:val="3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10"/>
    <w:rsid w:val="001A69C4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A6DF9-51BE-46BC-B196-87EE7C21F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871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Vejnarová, Petra</cp:lastModifiedBy>
  <cp:revision>3</cp:revision>
  <cp:lastPrinted>2026-10-29T08:22:00Z</cp:lastPrinted>
  <dcterms:created xsi:type="dcterms:W3CDTF">2026-10-29T08:21:00Z</dcterms:created>
  <dcterms:modified xsi:type="dcterms:W3CDTF">2026-10-29T08:22:00Z</dcterms:modified>
</cp:coreProperties>
</file>