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SVS/2026/098685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CDC4B78" w14:textId="77777777" w:rsidR="00F05C54" w:rsidRPr="00C15F8F" w:rsidRDefault="00F05C54" w:rsidP="00F05C54">
      <w:pPr>
        <w:keepNext/>
        <w:keepLines/>
        <w:tabs>
          <w:tab w:val="left" w:pos="709"/>
          <w:tab w:val="left" w:pos="5387"/>
        </w:tabs>
        <w:spacing w:before="84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A480020" w14:textId="77777777" w:rsidR="00F05C54" w:rsidRPr="00C15F8F" w:rsidRDefault="00F05C54" w:rsidP="00F05C54">
      <w:pPr>
        <w:tabs>
          <w:tab w:val="left" w:pos="709"/>
          <w:tab w:val="left" w:pos="5387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ab/>
      </w:r>
      <w:r w:rsidRPr="00AF4492">
        <w:rPr>
          <w:rFonts w:ascii="Arial" w:eastAsia="Calibri" w:hAnsi="Arial" w:cs="Times New Roman"/>
        </w:rPr>
        <w:t xml:space="preserve">Krajská veterinární správa Státní veterinární správy pro </w:t>
      </w:r>
      <w:r>
        <w:rPr>
          <w:rFonts w:ascii="Arial" w:eastAsia="Calibri" w:hAnsi="Arial" w:cs="Times New Roman"/>
        </w:rPr>
        <w:t>Moravskoslezský</w:t>
      </w:r>
      <w:r w:rsidRPr="00AF4492">
        <w:rPr>
          <w:rFonts w:ascii="Arial" w:eastAsia="Calibri" w:hAnsi="Arial" w:cs="Times New Roman"/>
        </w:rPr>
        <w:t xml:space="preserve"> kraj jako místně a věcně příslušný správní orgán podle ustanovení § 49 odst. 1 písm. c) zák. č. 166/1999 Sb., o veterinární péči a o změně některých souvisejících zákonů (veterinární zákon), ve znění pozdějších předpisů, v souladu s ustanovením § 54 odst. 2 písm. a) a § 75a odst. 1 a 2 veterinárního zákona a podle § 7 </w:t>
      </w:r>
      <w:proofErr w:type="spellStart"/>
      <w:r w:rsidRPr="00AF4492">
        <w:rPr>
          <w:rFonts w:ascii="Arial" w:eastAsia="Calibri" w:hAnsi="Arial" w:cs="Times New Roman"/>
        </w:rPr>
        <w:t>vyhl</w:t>
      </w:r>
      <w:proofErr w:type="spellEnd"/>
      <w:r w:rsidRPr="00AF4492">
        <w:rPr>
          <w:rFonts w:ascii="Arial" w:eastAsia="Calibri" w:hAnsi="Arial" w:cs="Times New Roman"/>
        </w:rPr>
        <w:t>. č. 144/2023 Sb., o veterinárních požadavcích na chov včel a včelstev a o opatřeních pro předcházení a tlumení některých nákaz včel, a ve znění pozdějších předpisů, nařizuje tato</w:t>
      </w:r>
    </w:p>
    <w:p w14:paraId="6739BB0B" w14:textId="77777777" w:rsidR="00F05C54" w:rsidRPr="00C15F8F" w:rsidRDefault="00F05C54" w:rsidP="00F05C54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2CC972A8" w14:textId="77777777" w:rsidR="00F05C54" w:rsidRDefault="00F05C54" w:rsidP="00F05C54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k zamezení šíření nebezpečné nákazy – </w:t>
      </w:r>
      <w:r w:rsidRPr="008D2758">
        <w:rPr>
          <w:rFonts w:ascii="Arial" w:eastAsia="Times New Roman" w:hAnsi="Arial" w:cs="Times New Roman"/>
          <w:b/>
          <w:lang w:eastAsia="cs-CZ"/>
        </w:rPr>
        <w:t>moru včelího plodu</w:t>
      </w:r>
      <w:r w:rsidRPr="008D2758">
        <w:rPr>
          <w:rFonts w:ascii="Arial" w:eastAsia="Times New Roman" w:hAnsi="Arial" w:cs="Times New Roman"/>
          <w:lang w:eastAsia="cs-CZ"/>
        </w:rPr>
        <w:t xml:space="preserve"> v</w:t>
      </w:r>
      <w:r>
        <w:rPr>
          <w:rFonts w:ascii="Arial" w:eastAsia="Times New Roman" w:hAnsi="Arial" w:cs="Times New Roman"/>
          <w:lang w:eastAsia="cs-CZ"/>
        </w:rPr>
        <w:t> </w:t>
      </w:r>
      <w:r>
        <w:rPr>
          <w:rFonts w:ascii="Arial" w:eastAsia="Calibri" w:hAnsi="Arial" w:cs="Times New Roman"/>
        </w:rPr>
        <w:t xml:space="preserve">Moravskoslezském </w:t>
      </w:r>
      <w:r w:rsidRPr="008D2758">
        <w:rPr>
          <w:rFonts w:ascii="Arial" w:eastAsia="Times New Roman" w:hAnsi="Arial" w:cs="Times New Roman"/>
          <w:lang w:eastAsia="cs-CZ"/>
        </w:rPr>
        <w:t>kraji:</w:t>
      </w:r>
    </w:p>
    <w:p w14:paraId="474072D1" w14:textId="77777777" w:rsidR="00F05C54" w:rsidRDefault="00F05C54" w:rsidP="00F05C54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0E81A953" w14:textId="77777777" w:rsidR="00F05C54" w:rsidRPr="008D2758" w:rsidRDefault="00F05C54" w:rsidP="00F05C54">
      <w:pPr>
        <w:spacing w:before="240" w:after="24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1</w:t>
      </w:r>
    </w:p>
    <w:p w14:paraId="1F499020" w14:textId="77777777" w:rsidR="00F05C54" w:rsidRPr="00875875" w:rsidRDefault="00F05C54" w:rsidP="00F05C54">
      <w:pPr>
        <w:spacing w:before="120" w:after="240" w:line="240" w:lineRule="auto"/>
        <w:jc w:val="center"/>
        <w:rPr>
          <w:rFonts w:ascii="Arial" w:eastAsia="Times New Roman" w:hAnsi="Arial" w:cs="Times New Roman"/>
          <w:b/>
          <w:lang w:eastAsia="cs-CZ"/>
        </w:rPr>
      </w:pPr>
      <w:r w:rsidRPr="00875875">
        <w:rPr>
          <w:rFonts w:ascii="Arial" w:eastAsia="Times New Roman" w:hAnsi="Arial" w:cs="Times New Roman"/>
          <w:b/>
          <w:lang w:eastAsia="cs-CZ"/>
        </w:rPr>
        <w:t>Vymezení ochranného pásma</w:t>
      </w:r>
    </w:p>
    <w:p w14:paraId="642ACD3A" w14:textId="77777777" w:rsidR="00F05C54" w:rsidRDefault="00F05C54" w:rsidP="00F05C54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Ochranným pásmem vymezeným v okruhu minimálně 3 km kolem ohniska nákazy, s</w:t>
      </w:r>
      <w:r>
        <w:rPr>
          <w:rFonts w:ascii="Arial" w:eastAsia="Times New Roman" w:hAnsi="Arial" w:cs="Times New Roman"/>
          <w:lang w:eastAsia="cs-CZ"/>
        </w:rPr>
        <w:t> </w:t>
      </w:r>
      <w:r w:rsidRPr="008D2758">
        <w:rPr>
          <w:rFonts w:ascii="Arial" w:eastAsia="Times New Roman" w:hAnsi="Arial" w:cs="Times New Roman"/>
          <w:lang w:eastAsia="cs-CZ"/>
        </w:rPr>
        <w:t xml:space="preserve">přihlédnutím k </w:t>
      </w:r>
      <w:proofErr w:type="spellStart"/>
      <w:r w:rsidRPr="008D2758">
        <w:rPr>
          <w:rFonts w:ascii="Arial" w:eastAsia="Times New Roman" w:hAnsi="Arial" w:cs="Times New Roman"/>
          <w:lang w:eastAsia="cs-CZ"/>
        </w:rPr>
        <w:t>epizootologickým</w:t>
      </w:r>
      <w:proofErr w:type="spellEnd"/>
      <w:r w:rsidRPr="008D2758">
        <w:rPr>
          <w:rFonts w:ascii="Arial" w:eastAsia="Times New Roman" w:hAnsi="Arial" w:cs="Times New Roman"/>
          <w:lang w:eastAsia="cs-CZ"/>
        </w:rPr>
        <w:t>, zeměpisným, biologickým a ekologickým podmínkám, se</w:t>
      </w:r>
      <w:r>
        <w:rPr>
          <w:rFonts w:ascii="Arial" w:eastAsia="Times New Roman" w:hAnsi="Arial" w:cs="Times New Roman"/>
          <w:lang w:eastAsia="cs-CZ"/>
        </w:rPr>
        <w:t> </w:t>
      </w:r>
      <w:r w:rsidRPr="008D2758">
        <w:rPr>
          <w:rFonts w:ascii="Arial" w:eastAsia="Times New Roman" w:hAnsi="Arial" w:cs="Times New Roman"/>
          <w:lang w:eastAsia="cs-CZ"/>
        </w:rPr>
        <w:t xml:space="preserve">stanovují tato katastrální území v územním obvodu </w:t>
      </w:r>
      <w:r>
        <w:rPr>
          <w:rFonts w:ascii="Arial" w:eastAsia="Calibri" w:hAnsi="Arial" w:cs="Times New Roman"/>
        </w:rPr>
        <w:t xml:space="preserve">Moravskoslezského </w:t>
      </w:r>
      <w:r w:rsidRPr="008D2758">
        <w:rPr>
          <w:rFonts w:ascii="Arial" w:eastAsia="Times New Roman" w:hAnsi="Arial" w:cs="Times New Roman"/>
          <w:lang w:eastAsia="cs-CZ"/>
        </w:rPr>
        <w:t>kraje:</w:t>
      </w:r>
    </w:p>
    <w:p w14:paraId="22219C5A" w14:textId="77777777" w:rsidR="0068558A" w:rsidRDefault="0068558A" w:rsidP="00F05C54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</w:p>
    <w:p w14:paraId="59D4AF2F" w14:textId="28601CD0" w:rsidR="0068558A" w:rsidRPr="0068558A" w:rsidRDefault="0068558A" w:rsidP="0068558A">
      <w:pPr>
        <w:tabs>
          <w:tab w:val="left" w:pos="4488"/>
          <w:tab w:val="center" w:pos="4890"/>
        </w:tabs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          </w:t>
      </w:r>
      <w:r w:rsidRPr="0068558A">
        <w:rPr>
          <w:rFonts w:ascii="Arial" w:eastAsia="Times New Roman" w:hAnsi="Arial" w:cs="Times New Roman"/>
          <w:lang w:eastAsia="cs-CZ"/>
        </w:rPr>
        <w:t xml:space="preserve">Děrné (625558), Dolejší Kunčice (784125), Fulnek (635448), Heřmanice u Oder (638544), Heřmánky nad Odrou (656500), Jakubčovice nad Odrou (656518), </w:t>
      </w:r>
      <w:proofErr w:type="spellStart"/>
      <w:r w:rsidRPr="0068558A">
        <w:rPr>
          <w:rFonts w:ascii="Arial" w:eastAsia="Times New Roman" w:hAnsi="Arial" w:cs="Times New Roman"/>
          <w:lang w:eastAsia="cs-CZ"/>
        </w:rPr>
        <w:t>Jerlochovice</w:t>
      </w:r>
      <w:proofErr w:type="spellEnd"/>
      <w:r w:rsidRPr="0068558A">
        <w:rPr>
          <w:rFonts w:ascii="Arial" w:eastAsia="Times New Roman" w:hAnsi="Arial" w:cs="Times New Roman"/>
          <w:lang w:eastAsia="cs-CZ"/>
        </w:rPr>
        <w:t xml:space="preserve"> (635456), Jestřabí u Fulneku (659002), Jílovec (660132), </w:t>
      </w:r>
      <w:proofErr w:type="spellStart"/>
      <w:r w:rsidRPr="0068558A">
        <w:rPr>
          <w:rFonts w:ascii="Arial" w:eastAsia="Times New Roman" w:hAnsi="Arial" w:cs="Times New Roman"/>
          <w:lang w:eastAsia="cs-CZ"/>
        </w:rPr>
        <w:t>Kamenka</w:t>
      </w:r>
      <w:proofErr w:type="spellEnd"/>
      <w:r w:rsidRPr="0068558A">
        <w:rPr>
          <w:rFonts w:ascii="Arial" w:eastAsia="Times New Roman" w:hAnsi="Arial" w:cs="Times New Roman"/>
          <w:lang w:eastAsia="cs-CZ"/>
        </w:rPr>
        <w:t xml:space="preserve"> (662682), Klokočov u Vítkova (783081), Klokočůvek (656526), Kujavy (676969), Lukavec u Bílovce (688801), Moravské Vlkovice (784133), Slezské Vlkovice (784141), Spálov (752754), Stachovice (753246), Tošovice (767786), </w:t>
      </w:r>
      <w:proofErr w:type="spellStart"/>
      <w:r w:rsidRPr="0068558A">
        <w:rPr>
          <w:rFonts w:ascii="Arial" w:eastAsia="Times New Roman" w:hAnsi="Arial" w:cs="Times New Roman"/>
          <w:lang w:eastAsia="cs-CZ"/>
        </w:rPr>
        <w:t>Véska</w:t>
      </w:r>
      <w:proofErr w:type="spellEnd"/>
      <w:r w:rsidRPr="0068558A">
        <w:rPr>
          <w:rFonts w:ascii="Arial" w:eastAsia="Times New Roman" w:hAnsi="Arial" w:cs="Times New Roman"/>
          <w:lang w:eastAsia="cs-CZ"/>
        </w:rPr>
        <w:t xml:space="preserve"> u Oder (638552), Vrchy (786535)</w:t>
      </w:r>
    </w:p>
    <w:p w14:paraId="57DD0305" w14:textId="77777777" w:rsidR="00F05C54" w:rsidRDefault="00F05C54" w:rsidP="00F05C54">
      <w:pPr>
        <w:tabs>
          <w:tab w:val="left" w:pos="4488"/>
          <w:tab w:val="center" w:pos="4890"/>
        </w:tabs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54C9C20A" w14:textId="77777777" w:rsidR="00F05C54" w:rsidRPr="008D2758" w:rsidRDefault="00F05C54" w:rsidP="00F05C54">
      <w:pPr>
        <w:tabs>
          <w:tab w:val="left" w:pos="4488"/>
          <w:tab w:val="center" w:pos="4890"/>
        </w:tabs>
        <w:spacing w:before="240" w:after="24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2</w:t>
      </w:r>
    </w:p>
    <w:p w14:paraId="5B25D0B3" w14:textId="77777777" w:rsidR="00F05C54" w:rsidRPr="00875875" w:rsidRDefault="00F05C54" w:rsidP="00F05C54">
      <w:pPr>
        <w:spacing w:before="120" w:after="240" w:line="240" w:lineRule="auto"/>
        <w:jc w:val="center"/>
        <w:rPr>
          <w:rFonts w:ascii="Arial" w:eastAsia="Times New Roman" w:hAnsi="Arial" w:cs="Times New Roman"/>
          <w:b/>
          <w:lang w:eastAsia="cs-CZ"/>
        </w:rPr>
      </w:pPr>
      <w:r w:rsidRPr="00875875">
        <w:rPr>
          <w:rFonts w:ascii="Arial" w:eastAsia="Times New Roman" w:hAnsi="Arial" w:cs="Times New Roman"/>
          <w:b/>
          <w:lang w:eastAsia="cs-CZ"/>
        </w:rPr>
        <w:t>Opatření v ochranném pásmu</w:t>
      </w:r>
    </w:p>
    <w:p w14:paraId="54C43F6A" w14:textId="77777777" w:rsidR="00F05C54" w:rsidRPr="008D2758" w:rsidRDefault="00F05C54" w:rsidP="00F05C54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(1) Zakazuje se přemisťování včel a včelstev ze stanoveného ochranného pásma.</w:t>
      </w:r>
    </w:p>
    <w:p w14:paraId="07C19DED" w14:textId="77777777" w:rsidR="00F05C54" w:rsidRPr="008D2758" w:rsidRDefault="00F05C54" w:rsidP="00F05C54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(2) </w:t>
      </w:r>
      <w:r w:rsidRPr="002334B7">
        <w:rPr>
          <w:rFonts w:ascii="Arial" w:eastAsia="Times New Roman" w:hAnsi="Arial" w:cs="Times New Roman"/>
          <w:lang w:eastAsia="cs-CZ"/>
        </w:rPr>
        <w:t xml:space="preserve">Přemístění včel a včelstev uvnitř ochranného pásma je možné jen se souhlasem Krajské veterinární správy Státní veterinární správy pro </w:t>
      </w:r>
      <w:r w:rsidRPr="00995CBA">
        <w:rPr>
          <w:rFonts w:ascii="Arial" w:eastAsia="Times New Roman" w:hAnsi="Arial" w:cs="Times New Roman"/>
          <w:lang w:eastAsia="cs-CZ"/>
        </w:rPr>
        <w:t xml:space="preserve">Moravskoslezský </w:t>
      </w:r>
      <w:r w:rsidRPr="002334B7">
        <w:rPr>
          <w:rFonts w:ascii="Arial" w:eastAsia="Times New Roman" w:hAnsi="Arial" w:cs="Times New Roman"/>
          <w:lang w:eastAsia="cs-CZ"/>
        </w:rPr>
        <w:t>kraj vydaným na</w:t>
      </w:r>
      <w:r>
        <w:rPr>
          <w:rFonts w:ascii="Arial" w:eastAsia="Times New Roman" w:hAnsi="Arial" w:cs="Times New Roman"/>
          <w:lang w:eastAsia="cs-CZ"/>
        </w:rPr>
        <w:t> </w:t>
      </w:r>
      <w:r w:rsidRPr="002334B7">
        <w:rPr>
          <w:rFonts w:ascii="Arial" w:eastAsia="Times New Roman" w:hAnsi="Arial" w:cs="Times New Roman"/>
          <w:lang w:eastAsia="cs-CZ"/>
        </w:rPr>
        <w:t xml:space="preserve">základě žádosti chovatele doložené negativním výsledkem laboratorního vyšetření směsného </w:t>
      </w:r>
      <w:r w:rsidRPr="00D15449">
        <w:rPr>
          <w:rFonts w:ascii="Arial" w:eastAsia="Times New Roman" w:hAnsi="Arial" w:cs="Times New Roman"/>
          <w:b/>
          <w:bCs/>
          <w:lang w:eastAsia="cs-CZ"/>
        </w:rPr>
        <w:t>vzorku včelí měli nebo vzorku včel ošetřujících plod</w:t>
      </w:r>
      <w:r w:rsidRPr="002334B7">
        <w:rPr>
          <w:rFonts w:ascii="Arial" w:eastAsia="Times New Roman" w:hAnsi="Arial" w:cs="Times New Roman"/>
          <w:lang w:eastAsia="cs-CZ"/>
        </w:rPr>
        <w:t xml:space="preserve"> na původce moru včelího plodu. Toto laboratorní vyšetření musí být provedeno ve Státním veterinárním ústavu Praha, Jihlava nebo Olomouc (dále jen „</w:t>
      </w:r>
      <w:r w:rsidRPr="00966EA2">
        <w:rPr>
          <w:rFonts w:ascii="Arial" w:eastAsia="Times New Roman" w:hAnsi="Arial" w:cs="Times New Roman"/>
          <w:b/>
          <w:bCs/>
          <w:lang w:eastAsia="cs-CZ"/>
        </w:rPr>
        <w:t>státní veterinární ústav</w:t>
      </w:r>
      <w:r w:rsidRPr="002334B7">
        <w:rPr>
          <w:rFonts w:ascii="Arial" w:eastAsia="Times New Roman" w:hAnsi="Arial" w:cs="Times New Roman"/>
          <w:lang w:eastAsia="cs-CZ"/>
        </w:rPr>
        <w:t xml:space="preserve">“) a nesmí být starší </w:t>
      </w:r>
      <w:r w:rsidRPr="00425403">
        <w:rPr>
          <w:rFonts w:ascii="Arial" w:eastAsia="Times New Roman" w:hAnsi="Arial" w:cs="Times New Roman"/>
          <w:b/>
          <w:bCs/>
          <w:lang w:eastAsia="cs-CZ"/>
        </w:rPr>
        <w:t>6 měsíců</w:t>
      </w:r>
      <w:r w:rsidRPr="002334B7">
        <w:rPr>
          <w:rFonts w:ascii="Arial" w:eastAsia="Times New Roman" w:hAnsi="Arial" w:cs="Times New Roman"/>
          <w:lang w:eastAsia="cs-CZ"/>
        </w:rPr>
        <w:t xml:space="preserve"> před předpokládaným termínem přemístění.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>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</w:t>
      </w:r>
      <w:r>
        <w:rPr>
          <w:rFonts w:ascii="Arial" w:eastAsia="Times New Roman" w:hAnsi="Arial" w:cs="Times New Roman"/>
          <w:lang w:eastAsia="cs-CZ"/>
        </w:rPr>
        <w:t>.</w:t>
      </w:r>
      <w:r w:rsidRPr="002334B7">
        <w:rPr>
          <w:rFonts w:ascii="Arial" w:eastAsia="Times New Roman" w:hAnsi="Arial" w:cs="Times New Roman"/>
          <w:lang w:eastAsia="cs-CZ"/>
        </w:rPr>
        <w:t xml:space="preserve"> Vzorky jsou odebírány ze stanoviště, ze kterého jsou včely a včelstva přemísťovány</w:t>
      </w:r>
      <w:r w:rsidRPr="008D2758">
        <w:rPr>
          <w:rFonts w:ascii="Arial" w:eastAsia="Times New Roman" w:hAnsi="Arial" w:cs="Times New Roman"/>
          <w:lang w:eastAsia="cs-CZ"/>
        </w:rPr>
        <w:t xml:space="preserve">. </w:t>
      </w:r>
    </w:p>
    <w:p w14:paraId="29D44D76" w14:textId="4659D893" w:rsidR="00F05C54" w:rsidRPr="00966EA2" w:rsidRDefault="00F05C54" w:rsidP="00F05C54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lastRenderedPageBreak/>
        <w:t>(</w:t>
      </w:r>
      <w:r>
        <w:rPr>
          <w:rFonts w:ascii="Arial" w:eastAsia="Times New Roman" w:hAnsi="Arial" w:cs="Times New Roman"/>
          <w:lang w:eastAsia="cs-CZ"/>
        </w:rPr>
        <w:t>3</w:t>
      </w:r>
      <w:r w:rsidRPr="006B60A6">
        <w:rPr>
          <w:rFonts w:ascii="Arial" w:eastAsia="Times New Roman" w:hAnsi="Arial" w:cs="Times New Roman"/>
          <w:lang w:eastAsia="cs-CZ"/>
        </w:rPr>
        <w:t>)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 xml:space="preserve">Všem chovatelům včel v ochranném pásmu se nařizuje provést </w:t>
      </w:r>
      <w:r w:rsidRPr="008B5CEE">
        <w:rPr>
          <w:rFonts w:ascii="Arial" w:eastAsia="Times New Roman" w:hAnsi="Arial" w:cs="Times New Roman"/>
          <w:b/>
          <w:bCs/>
          <w:lang w:eastAsia="cs-CZ"/>
        </w:rPr>
        <w:t xml:space="preserve">odběr vzorků včelí měli nebo vzorků včel ošetřujících plod </w:t>
      </w:r>
      <w:r w:rsidRPr="006B60A6">
        <w:rPr>
          <w:rFonts w:ascii="Arial" w:eastAsia="Times New Roman" w:hAnsi="Arial" w:cs="Times New Roman"/>
          <w:lang w:eastAsia="cs-CZ"/>
        </w:rPr>
        <w:t xml:space="preserve">ze všech včelstev na všech stanovištích umístěných v ochranném pásmu a zajistit jejich laboratorní vyšetření ve státním veterinárním ústavu, pokud toto vyšetření </w:t>
      </w:r>
      <w:r w:rsidRPr="008C7C2F">
        <w:rPr>
          <w:rFonts w:ascii="Arial" w:eastAsia="Times New Roman" w:hAnsi="Arial" w:cs="Times New Roman"/>
          <w:b/>
          <w:bCs/>
          <w:lang w:eastAsia="cs-CZ"/>
        </w:rPr>
        <w:t xml:space="preserve">nebylo provedeno ve státním veterinárním ústavu v posledních 6 měsících </w:t>
      </w:r>
      <w:r w:rsidRPr="006B60A6">
        <w:rPr>
          <w:rFonts w:ascii="Arial" w:eastAsia="Times New Roman" w:hAnsi="Arial" w:cs="Times New Roman"/>
          <w:lang w:eastAsia="cs-CZ"/>
        </w:rPr>
        <w:t>před účinností tohoto nařízení. 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stanovišti včelstev. </w:t>
      </w:r>
      <w:r w:rsidRPr="00966EA2">
        <w:rPr>
          <w:rFonts w:ascii="Arial" w:eastAsia="Times New Roman" w:hAnsi="Arial" w:cs="Times New Roman"/>
          <w:b/>
          <w:bCs/>
          <w:lang w:eastAsia="cs-CZ"/>
        </w:rPr>
        <w:t xml:space="preserve">Vzorky musí být předány k laboratornímu vyšetření nejpozději v termínu do </w:t>
      </w:r>
      <w:r w:rsidR="00A07F5F">
        <w:rPr>
          <w:rFonts w:ascii="Arial" w:eastAsia="Times New Roman" w:hAnsi="Arial" w:cs="Times New Roman"/>
          <w:b/>
          <w:bCs/>
          <w:lang w:eastAsia="cs-CZ"/>
        </w:rPr>
        <w:t>31</w:t>
      </w:r>
      <w:r>
        <w:rPr>
          <w:rFonts w:ascii="Arial" w:eastAsia="Times New Roman" w:hAnsi="Arial" w:cs="Times New Roman"/>
          <w:b/>
          <w:bCs/>
          <w:lang w:eastAsia="cs-CZ"/>
        </w:rPr>
        <w:t>.07.2026.</w:t>
      </w:r>
    </w:p>
    <w:p w14:paraId="50AC82D4" w14:textId="77777777" w:rsidR="00F05C54" w:rsidRPr="006B60A6" w:rsidRDefault="00F05C54" w:rsidP="00F05C54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Provedení odběru vzorků:</w:t>
      </w:r>
    </w:p>
    <w:p w14:paraId="0523EC7D" w14:textId="77777777" w:rsidR="00F05C54" w:rsidRPr="006B60A6" w:rsidRDefault="00F05C54" w:rsidP="00F05C54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a) případě odběru směsných vzorků včelí měli vloží chovatelé do všech včelstev chovaných v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ochranném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 </w:t>
      </w:r>
      <w:r w:rsidRPr="000D004E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6B60A6">
        <w:rPr>
          <w:rFonts w:ascii="Arial" w:eastAsia="Times New Roman" w:hAnsi="Arial" w:cs="Times New Roman"/>
          <w:lang w:eastAsia="cs-CZ"/>
        </w:rPr>
        <w:t xml:space="preserve"> Směsné vzorky včelí měli předají k bakteriologickému vyšetření do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 xml:space="preserve">kód vyšetření </w:t>
      </w:r>
      <w:proofErr w:type="spellStart"/>
      <w:r w:rsidRPr="00A5232D">
        <w:rPr>
          <w:rFonts w:ascii="Arial" w:eastAsia="Times New Roman" w:hAnsi="Arial" w:cs="Times New Roman"/>
          <w:b/>
          <w:bCs/>
          <w:lang w:eastAsia="cs-CZ"/>
        </w:rPr>
        <w:t>EpM</w:t>
      </w:r>
      <w:proofErr w:type="spellEnd"/>
      <w:r w:rsidRPr="00A5232D">
        <w:rPr>
          <w:rFonts w:ascii="Arial" w:eastAsia="Times New Roman" w:hAnsi="Arial" w:cs="Times New Roman"/>
          <w:b/>
          <w:bCs/>
          <w:lang w:eastAsia="cs-CZ"/>
        </w:rPr>
        <w:t xml:space="preserve"> 160</w:t>
      </w:r>
      <w:r w:rsidRPr="006B60A6">
        <w:rPr>
          <w:rFonts w:ascii="Arial" w:eastAsia="Times New Roman" w:hAnsi="Arial" w:cs="Times New Roman"/>
          <w:lang w:eastAsia="cs-CZ"/>
        </w:rPr>
        <w:t>) i na obalu vzorků.</w:t>
      </w:r>
    </w:p>
    <w:p w14:paraId="4E343959" w14:textId="77777777" w:rsidR="00F05C54" w:rsidRDefault="00F05C54" w:rsidP="00F05C54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b) V případě odběru vzorku včel ošetřujících plod je nutné včely před odesláním do laboratoře utratit mrazem. Vzorek v množství minimálně 5 g (což odpovídá asi 50 ks včel) je nutné vložit do nepropustných vzorkovnic, které se zabalí a označí adresou, registračním číslem včelaře, registračním číslem stanoviště a čísly úlů, ze kterých vzorek pochází. Vzorky se předají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bakteriologickému vyšetření do 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 xml:space="preserve">kód vyšetření </w:t>
      </w:r>
      <w:proofErr w:type="spellStart"/>
      <w:r w:rsidRPr="00A5232D">
        <w:rPr>
          <w:rFonts w:ascii="Arial" w:eastAsia="Times New Roman" w:hAnsi="Arial" w:cs="Times New Roman"/>
          <w:b/>
          <w:bCs/>
          <w:lang w:eastAsia="cs-CZ"/>
        </w:rPr>
        <w:t>EpM</w:t>
      </w:r>
      <w:proofErr w:type="spellEnd"/>
      <w:r w:rsidRPr="00A5232D">
        <w:rPr>
          <w:rFonts w:ascii="Arial" w:eastAsia="Times New Roman" w:hAnsi="Arial" w:cs="Times New Roman"/>
          <w:b/>
          <w:bCs/>
          <w:lang w:eastAsia="cs-CZ"/>
        </w:rPr>
        <w:t xml:space="preserve"> 160</w:t>
      </w:r>
      <w:r w:rsidRPr="006B60A6">
        <w:rPr>
          <w:rFonts w:ascii="Arial" w:eastAsia="Times New Roman" w:hAnsi="Arial" w:cs="Times New Roman"/>
          <w:lang w:eastAsia="cs-CZ"/>
        </w:rPr>
        <w:t>) i na obalu vzorků.</w:t>
      </w:r>
    </w:p>
    <w:p w14:paraId="4488DF2D" w14:textId="77777777" w:rsidR="00F05C54" w:rsidRDefault="00F05C54" w:rsidP="00F05C54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(4) </w:t>
      </w:r>
      <w:r w:rsidRPr="006B60A6">
        <w:rPr>
          <w:rFonts w:ascii="Arial" w:eastAsia="Times New Roman" w:hAnsi="Arial" w:cs="Times New Roman"/>
          <w:lang w:eastAsia="cs-CZ"/>
        </w:rPr>
        <w:t xml:space="preserve">Všem chovatelům včel v ochranném pásmu se nařizuje provést </w:t>
      </w:r>
      <w:r w:rsidRPr="00CE4EA0">
        <w:rPr>
          <w:rFonts w:ascii="Arial" w:eastAsia="Times New Roman" w:hAnsi="Arial" w:cs="Times New Roman"/>
          <w:b/>
          <w:bCs/>
          <w:lang w:eastAsia="cs-CZ"/>
        </w:rPr>
        <w:t>druhý odběr vzorků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44834">
        <w:rPr>
          <w:rFonts w:ascii="Arial" w:eastAsia="Times New Roman" w:hAnsi="Arial" w:cs="Times New Roman"/>
          <w:b/>
          <w:bCs/>
          <w:lang w:eastAsia="cs-CZ"/>
        </w:rPr>
        <w:t>včelí měli</w:t>
      </w:r>
      <w:r w:rsidRPr="006B60A6">
        <w:rPr>
          <w:rFonts w:ascii="Arial" w:eastAsia="Times New Roman" w:hAnsi="Arial" w:cs="Times New Roman"/>
          <w:lang w:eastAsia="cs-CZ"/>
        </w:rPr>
        <w:t xml:space="preserve"> od všech včelstev na všech stanovištích umístěných v ochranném pásmu a předat je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vyšetření </w:t>
      </w:r>
      <w:r w:rsidRPr="001B4DA3">
        <w:rPr>
          <w:rFonts w:ascii="Arial" w:eastAsia="Times New Roman" w:hAnsi="Arial" w:cs="Times New Roman"/>
          <w:b/>
          <w:bCs/>
          <w:lang w:eastAsia="cs-CZ"/>
        </w:rPr>
        <w:t>do státního veterinárního ústavu v termínu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b/>
          <w:lang w:eastAsia="cs-CZ"/>
        </w:rPr>
        <w:t>do 15.02.20</w:t>
      </w:r>
      <w:r>
        <w:rPr>
          <w:rFonts w:ascii="Arial" w:eastAsia="Times New Roman" w:hAnsi="Arial" w:cs="Times New Roman"/>
          <w:b/>
          <w:lang w:eastAsia="cs-CZ"/>
        </w:rPr>
        <w:t>27</w:t>
      </w:r>
      <w:r w:rsidRPr="006B60A6">
        <w:rPr>
          <w:rFonts w:ascii="Arial" w:eastAsia="Times New Roman" w:hAnsi="Arial" w:cs="Times New Roman"/>
          <w:lang w:eastAsia="cs-CZ"/>
        </w:rPr>
        <w:t xml:space="preserve">. Odběr měli se provádí v termínu </w:t>
      </w:r>
      <w:r>
        <w:rPr>
          <w:rFonts w:ascii="Arial" w:eastAsia="Times New Roman" w:hAnsi="Arial" w:cs="Times New Roman"/>
          <w:lang w:eastAsia="cs-CZ"/>
        </w:rPr>
        <w:t xml:space="preserve">od </w:t>
      </w:r>
      <w:r w:rsidRPr="006B60A6">
        <w:rPr>
          <w:rFonts w:ascii="Arial" w:eastAsia="Times New Roman" w:hAnsi="Arial" w:cs="Times New Roman"/>
          <w:lang w:eastAsia="cs-CZ"/>
        </w:rPr>
        <w:t>01.01.20</w:t>
      </w:r>
      <w:r>
        <w:rPr>
          <w:rFonts w:ascii="Arial" w:eastAsia="Times New Roman" w:hAnsi="Arial" w:cs="Times New Roman"/>
          <w:lang w:eastAsia="cs-CZ"/>
        </w:rPr>
        <w:t>27 do</w:t>
      </w:r>
      <w:r w:rsidRPr="006B60A6">
        <w:rPr>
          <w:rFonts w:ascii="Arial" w:eastAsia="Times New Roman" w:hAnsi="Arial" w:cs="Times New Roman"/>
          <w:lang w:eastAsia="cs-CZ"/>
        </w:rPr>
        <w:t xml:space="preserve"> 15.02.20</w:t>
      </w:r>
      <w:r>
        <w:rPr>
          <w:rFonts w:ascii="Arial" w:eastAsia="Times New Roman" w:hAnsi="Arial" w:cs="Times New Roman"/>
          <w:lang w:eastAsia="cs-CZ"/>
        </w:rPr>
        <w:t>27</w:t>
      </w:r>
      <w:r w:rsidRPr="006B60A6">
        <w:rPr>
          <w:rFonts w:ascii="Arial" w:eastAsia="Times New Roman" w:hAnsi="Arial" w:cs="Times New Roman"/>
          <w:lang w:eastAsia="cs-CZ"/>
        </w:rPr>
        <w:t>. 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včelstev.</w:t>
      </w:r>
    </w:p>
    <w:p w14:paraId="51E6A500" w14:textId="77777777" w:rsidR="00F05C54" w:rsidRDefault="00F05C54" w:rsidP="00F05C54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5B5016">
        <w:rPr>
          <w:rFonts w:ascii="Arial" w:eastAsia="Times New Roman" w:hAnsi="Arial" w:cs="Times New Roman"/>
          <w:lang w:eastAsia="cs-CZ"/>
        </w:rPr>
        <w:t xml:space="preserve">Provedení odběru vzorků: </w:t>
      </w:r>
    </w:p>
    <w:p w14:paraId="1854E12C" w14:textId="77777777" w:rsidR="00F05C54" w:rsidRPr="006B60A6" w:rsidRDefault="00F05C54" w:rsidP="00F05C54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C</w:t>
      </w:r>
      <w:r w:rsidRPr="005B5016">
        <w:rPr>
          <w:rFonts w:ascii="Arial" w:eastAsia="Times New Roman" w:hAnsi="Arial" w:cs="Times New Roman"/>
          <w:lang w:eastAsia="cs-CZ"/>
        </w:rPr>
        <w:t xml:space="preserve">hovatelé vloží do všech včelstev chovaných v ochranném pásmu podložky určené k odběru vzorků včelí měli. Nejdříve po 14 dnech od umístění podložek do včelstev je chovatelé vyjmou, zabalí, označí adresou, registračním číslem včelaře, registračním číslem stanoviště a čísly úlů, ze kterých směsný vzorek pochází. </w:t>
      </w:r>
      <w:r w:rsidRPr="0049498D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5B5016">
        <w:rPr>
          <w:rFonts w:ascii="Arial" w:eastAsia="Times New Roman" w:hAnsi="Arial" w:cs="Times New Roman"/>
          <w:lang w:eastAsia="cs-CZ"/>
        </w:rPr>
        <w:t xml:space="preserve"> Směsné vzorky včelí měli předají k laboratornímu vyšetření do státního veterinárního ústavu. Požadavek na vyšetření </w:t>
      </w:r>
      <w:r>
        <w:rPr>
          <w:rFonts w:ascii="Arial" w:eastAsia="Times New Roman" w:hAnsi="Arial" w:cs="Times New Roman"/>
          <w:lang w:eastAsia="cs-CZ"/>
        </w:rPr>
        <w:t>moru</w:t>
      </w:r>
      <w:r w:rsidRPr="005B5016">
        <w:rPr>
          <w:rFonts w:ascii="Arial" w:eastAsia="Times New Roman" w:hAnsi="Arial" w:cs="Times New Roman"/>
          <w:lang w:eastAsia="cs-CZ"/>
        </w:rPr>
        <w:t xml:space="preserve"> včelího plodu musí být vyznačen na objednávce laboratorního vyšetření (</w:t>
      </w:r>
      <w:r w:rsidRPr="00BE3562">
        <w:rPr>
          <w:rFonts w:ascii="Arial" w:eastAsia="Times New Roman" w:hAnsi="Arial" w:cs="Times New Roman"/>
          <w:b/>
          <w:bCs/>
          <w:lang w:eastAsia="cs-CZ"/>
        </w:rPr>
        <w:t xml:space="preserve">kód vyšetření </w:t>
      </w:r>
      <w:proofErr w:type="spellStart"/>
      <w:r w:rsidRPr="00BE3562">
        <w:rPr>
          <w:rFonts w:ascii="Arial" w:eastAsia="Times New Roman" w:hAnsi="Arial" w:cs="Times New Roman"/>
          <w:b/>
          <w:bCs/>
          <w:lang w:eastAsia="cs-CZ"/>
        </w:rPr>
        <w:t>EpM</w:t>
      </w:r>
      <w:proofErr w:type="spellEnd"/>
      <w:r w:rsidRPr="00BE3562">
        <w:rPr>
          <w:rFonts w:ascii="Arial" w:eastAsia="Times New Roman" w:hAnsi="Arial" w:cs="Times New Roman"/>
          <w:b/>
          <w:bCs/>
          <w:lang w:eastAsia="cs-CZ"/>
        </w:rPr>
        <w:t xml:space="preserve"> 160</w:t>
      </w:r>
      <w:r w:rsidRPr="005B5016">
        <w:rPr>
          <w:rFonts w:ascii="Arial" w:eastAsia="Times New Roman" w:hAnsi="Arial" w:cs="Times New Roman"/>
          <w:lang w:eastAsia="cs-CZ"/>
        </w:rPr>
        <w:t>) i na obalu vzorků.</w:t>
      </w:r>
    </w:p>
    <w:p w14:paraId="0B4F053E" w14:textId="77777777" w:rsidR="00F05C54" w:rsidRDefault="00F05C54" w:rsidP="00F05C54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7188CE19" w14:textId="77777777" w:rsidR="00F05C54" w:rsidRPr="008D2758" w:rsidRDefault="00F05C54" w:rsidP="00F05C54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3</w:t>
      </w:r>
    </w:p>
    <w:p w14:paraId="2857863A" w14:textId="77777777" w:rsidR="00F05C54" w:rsidRPr="00875875" w:rsidRDefault="00F05C54" w:rsidP="00F05C5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75875">
        <w:rPr>
          <w:rFonts w:ascii="Arial" w:eastAsia="Times New Roman" w:hAnsi="Arial" w:cs="Arial"/>
          <w:b/>
          <w:bCs/>
          <w:kern w:val="32"/>
          <w:lang w:eastAsia="cs-CZ"/>
        </w:rPr>
        <w:t>Sankce</w:t>
      </w:r>
    </w:p>
    <w:p w14:paraId="40C51D56" w14:textId="77777777" w:rsidR="00F05C54" w:rsidRPr="008D2758" w:rsidRDefault="00F05C54" w:rsidP="00F05C5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ab/>
      </w:r>
      <w:r w:rsidRPr="008D2758">
        <w:rPr>
          <w:rFonts w:ascii="Arial" w:eastAsia="Times New Roman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650343E8" w14:textId="77777777" w:rsidR="00F05C54" w:rsidRPr="008D2758" w:rsidRDefault="00F05C54" w:rsidP="00F05C5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8D2758">
        <w:rPr>
          <w:rFonts w:ascii="Arial" w:eastAsia="Times New Roman" w:hAnsi="Arial" w:cs="Arial"/>
        </w:rPr>
        <w:t>a) 100 000 Kč, jde-li o fyzickou osobu,</w:t>
      </w:r>
    </w:p>
    <w:p w14:paraId="4951090D" w14:textId="77777777" w:rsidR="00F05C54" w:rsidRDefault="00F05C54" w:rsidP="00F05C5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8D2758">
        <w:rPr>
          <w:rFonts w:ascii="Arial" w:eastAsia="Times New Roman" w:hAnsi="Arial" w:cs="Arial"/>
        </w:rPr>
        <w:t>b) 2 000 000 Kč, jde-li o právnickou osobu nebo podnikající fyzickou osobu.</w:t>
      </w:r>
    </w:p>
    <w:p w14:paraId="0ECB16F4" w14:textId="77777777" w:rsidR="007D1AE4" w:rsidRDefault="007D1AE4" w:rsidP="00F05C5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</w:p>
    <w:p w14:paraId="44D51588" w14:textId="77777777" w:rsidR="00F05C54" w:rsidRPr="00CD7038" w:rsidRDefault="00F05C54" w:rsidP="00F05C54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3DA7EC21" w14:textId="77777777" w:rsidR="00F05C54" w:rsidRPr="008D2758" w:rsidRDefault="00F05C54" w:rsidP="00F05C54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4</w:t>
      </w:r>
    </w:p>
    <w:p w14:paraId="6E1A9324" w14:textId="77777777" w:rsidR="00F05C54" w:rsidRPr="00875875" w:rsidRDefault="00F05C54" w:rsidP="00F05C5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75875">
        <w:rPr>
          <w:rFonts w:ascii="Arial" w:eastAsia="Times New Roman" w:hAnsi="Arial" w:cs="Arial"/>
          <w:b/>
          <w:bCs/>
          <w:kern w:val="32"/>
          <w:lang w:eastAsia="cs-CZ"/>
        </w:rPr>
        <w:t>Poučení</w:t>
      </w:r>
    </w:p>
    <w:p w14:paraId="0C8BAE2A" w14:textId="77777777" w:rsidR="00F05C54" w:rsidRPr="008D2758" w:rsidRDefault="00F05C54" w:rsidP="00F05C5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Times New Roman"/>
        </w:rPr>
        <w:tab/>
      </w:r>
      <w:r w:rsidRPr="002334B7">
        <w:rPr>
          <w:rFonts w:ascii="Arial" w:eastAsia="Times New Roman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</w:t>
      </w:r>
      <w:r>
        <w:rPr>
          <w:rFonts w:ascii="Arial" w:eastAsia="Times New Roman" w:hAnsi="Arial" w:cs="Times New Roman"/>
        </w:rPr>
        <w:t> </w:t>
      </w:r>
      <w:r w:rsidRPr="002334B7">
        <w:rPr>
          <w:rFonts w:ascii="Arial" w:eastAsia="Times New Roman" w:hAnsi="Arial" w:cs="Times New Roman"/>
        </w:rPr>
        <w:t>zvířat na člověka, je třeba jej včas uplatnit na základě žádosti podané u Ministerstva zemědělství, které o ní rozhodne. Podrobnosti pro uplatňování náhrady a náležitosti žádosti o</w:t>
      </w:r>
      <w:r>
        <w:rPr>
          <w:rFonts w:ascii="Arial" w:eastAsia="Times New Roman" w:hAnsi="Arial" w:cs="Times New Roman"/>
        </w:rPr>
        <w:t> </w:t>
      </w:r>
      <w:r w:rsidRPr="002334B7">
        <w:rPr>
          <w:rFonts w:ascii="Arial" w:eastAsia="Times New Roman" w:hAnsi="Arial" w:cs="Times New Roman"/>
        </w:rPr>
        <w:t>její poskytnutí stanoví vyhláška č. 176/2023 Sb., o zdraví zvířat a jeho ochraně, o</w:t>
      </w:r>
      <w:r>
        <w:rPr>
          <w:rFonts w:ascii="Arial" w:eastAsia="Times New Roman" w:hAnsi="Arial" w:cs="Times New Roman"/>
        </w:rPr>
        <w:t> </w:t>
      </w:r>
      <w:r w:rsidRPr="002334B7">
        <w:rPr>
          <w:rFonts w:ascii="Arial" w:eastAsia="Times New Roman" w:hAnsi="Arial" w:cs="Times New Roman"/>
        </w:rPr>
        <w:t>přemísťování a přepravě zvířat a o oprávnění a odborné způsobilosti k výkonu některých odborných veterinárních činností. Formulář žádosti je dostupný na internetových stránkách Ministerstva zemědělství</w:t>
      </w:r>
      <w:r>
        <w:rPr>
          <w:rFonts w:ascii="Arial" w:eastAsia="Times New Roman" w:hAnsi="Arial" w:cs="Times New Roman"/>
        </w:rPr>
        <w:t>.</w:t>
      </w:r>
    </w:p>
    <w:p w14:paraId="65A52BE4" w14:textId="77777777" w:rsidR="00F05C54" w:rsidRPr="008D2758" w:rsidRDefault="00F05C54" w:rsidP="00F05C54">
      <w:pPr>
        <w:keepNext/>
        <w:tabs>
          <w:tab w:val="left" w:pos="709"/>
          <w:tab w:val="left" w:pos="5387"/>
        </w:tabs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8D2758">
        <w:rPr>
          <w:rFonts w:ascii="Arial" w:eastAsia="Times New Roman" w:hAnsi="Arial" w:cs="Arial"/>
          <w:kern w:val="32"/>
          <w:lang w:eastAsia="cs-CZ"/>
        </w:rPr>
        <w:t>Čl. 5</w:t>
      </w:r>
    </w:p>
    <w:p w14:paraId="0C91B13C" w14:textId="77777777" w:rsidR="00F05C54" w:rsidRPr="00875875" w:rsidRDefault="00F05C54" w:rsidP="00F05C5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75875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4C48F162" w14:textId="77777777" w:rsidR="00F05C54" w:rsidRPr="000222D2" w:rsidRDefault="00F05C54" w:rsidP="00F05C5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 xml:space="preserve">(1) </w:t>
      </w:r>
      <w:r w:rsidRPr="000222D2">
        <w:rPr>
          <w:rFonts w:ascii="Arial" w:eastAsia="Times New Roman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r w:rsidRPr="00CE3ECF">
        <w:rPr>
          <w:rFonts w:ascii="Arial" w:eastAsia="Times New Roman" w:hAnsi="Arial" w:cs="Arial"/>
        </w:rPr>
        <w:t>z důvodu ohrožení života, zdraví, majetku nebo životního prostředí, platnosti a účinnosti okamžikem jeho vyhlášení formou zveřejnění ve Sbírce právních předpisů</w:t>
      </w:r>
      <w:r w:rsidRPr="000222D2">
        <w:rPr>
          <w:rFonts w:ascii="Arial" w:eastAsia="Times New Roman" w:hAnsi="Arial" w:cs="Arial"/>
        </w:rPr>
        <w:t>. D</w:t>
      </w:r>
      <w:r w:rsidRPr="00CE3ECF">
        <w:rPr>
          <w:rFonts w:ascii="Arial" w:eastAsia="Times New Roman" w:hAnsi="Arial" w:cs="Arial"/>
        </w:rPr>
        <w:t>atum a čas vyhlášení nařízení</w:t>
      </w:r>
      <w:r w:rsidRPr="000222D2">
        <w:rPr>
          <w:rFonts w:ascii="Arial" w:eastAsia="Times New Roman" w:hAnsi="Arial" w:cs="Arial"/>
        </w:rPr>
        <w:t xml:space="preserve"> je </w:t>
      </w:r>
      <w:r w:rsidRPr="00CE3ECF">
        <w:rPr>
          <w:rFonts w:ascii="Arial" w:eastAsia="Times New Roman" w:hAnsi="Arial" w:cs="Arial"/>
        </w:rPr>
        <w:t>vyznačen ve Sbírce právních předpisů.</w:t>
      </w:r>
      <w:r w:rsidRPr="000222D2">
        <w:rPr>
          <w:rFonts w:ascii="Arial" w:eastAsia="Times New Roman" w:hAnsi="Arial" w:cs="Arial"/>
        </w:rPr>
        <w:t xml:space="preserve"> </w:t>
      </w:r>
    </w:p>
    <w:p w14:paraId="25612B59" w14:textId="77777777" w:rsidR="00F05C54" w:rsidRPr="008D2758" w:rsidRDefault="00F05C54" w:rsidP="00F05C5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Pr="008D2758">
        <w:rPr>
          <w:rFonts w:ascii="Arial" w:eastAsia="Times New Roman" w:hAnsi="Arial" w:cs="Arial"/>
        </w:rPr>
        <w:t>(</w:t>
      </w:r>
      <w:r>
        <w:rPr>
          <w:rFonts w:ascii="Arial" w:eastAsia="Times New Roman" w:hAnsi="Arial" w:cs="Arial"/>
        </w:rPr>
        <w:t>2</w:t>
      </w:r>
      <w:r w:rsidRPr="008D2758">
        <w:rPr>
          <w:rFonts w:ascii="Arial" w:eastAsia="Times New Roman" w:hAnsi="Arial" w:cs="Arial"/>
        </w:rPr>
        <w:t xml:space="preserve">) Toto nařízení se vyvěšuje na úředních deskách krajského úřadu a všech obecních úřadů, jejichž území se týká, na dobu nejméně 15 dnů a </w:t>
      </w:r>
      <w:r w:rsidRPr="008D2758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8D2758">
        <w:rPr>
          <w:rFonts w:ascii="Arial" w:eastAsia="Times New Roman" w:hAnsi="Arial" w:cs="Arial"/>
        </w:rPr>
        <w:t xml:space="preserve"> </w:t>
      </w:r>
    </w:p>
    <w:p w14:paraId="1BC8BAA5" w14:textId="77777777" w:rsidR="00F05C54" w:rsidRPr="008D2758" w:rsidRDefault="00F05C54" w:rsidP="00F05C5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Pr="008D2758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7EAD0017" w14:textId="08796E1C" w:rsidR="00F05C54" w:rsidRDefault="00F05C54" w:rsidP="00F05C5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6245495381654A6D8E03730C89A9DDF6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13673F6EF4D24B169416855A75DC598A"/>
          </w:placeholder>
          <w:date w:fullDate="2026-06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F13C4">
            <w:rPr>
              <w:rFonts w:ascii="Arial" w:hAnsi="Arial" w:cs="Arial"/>
            </w:rPr>
            <w:t>1</w:t>
          </w:r>
          <w:r w:rsidR="00037238">
            <w:rPr>
              <w:rFonts w:ascii="Arial" w:hAnsi="Arial" w:cs="Arial"/>
            </w:rPr>
            <w:t>5</w:t>
          </w:r>
          <w:r>
            <w:rPr>
              <w:rFonts w:ascii="Arial" w:hAnsi="Arial" w:cs="Arial"/>
            </w:rPr>
            <w:t>.06.2026</w:t>
          </w:r>
        </w:sdtContent>
      </w:sdt>
      <w:bookmarkEnd w:id="0"/>
    </w:p>
    <w:p w14:paraId="4DE95C61" w14:textId="77777777" w:rsidR="00F05C54" w:rsidRDefault="00F05C54" w:rsidP="00F05C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0C89CFFB" w14:textId="77777777" w:rsidR="00F05C54" w:rsidRPr="00CE3ECF" w:rsidRDefault="00F05C54" w:rsidP="00F05C54">
      <w:pPr>
        <w:pStyle w:val="Podpisovdoloka"/>
        <w:widowControl/>
        <w:spacing w:before="840"/>
        <w:ind w:left="5245"/>
        <w:rPr>
          <w:rFonts w:cs="Arial"/>
          <w:sz w:val="19"/>
          <w:szCs w:val="19"/>
        </w:rPr>
      </w:pPr>
      <w:r>
        <w:rPr>
          <w:rFonts w:eastAsia="Calibri" w:cs="Arial"/>
          <w:sz w:val="19"/>
          <w:szCs w:val="19"/>
        </w:rPr>
        <w:t xml:space="preserve">  </w:t>
      </w:r>
      <w:sdt>
        <w:sdtPr>
          <w:rPr>
            <w:rFonts w:eastAsia="Calibri" w:cs="Arial"/>
            <w:sz w:val="19"/>
            <w:szCs w:val="19"/>
          </w:rPr>
          <w:alias w:val="podepisuje"/>
          <w:tag w:val="espis_podepisuje/podepisuje_pracovnik_nazev"/>
          <w:id w:val="-1766679603"/>
          <w:placeholder>
            <w:docPart w:val="AD4364B89ED4482BA7819A4B5B6CE622"/>
          </w:placeholder>
          <w:showingPlcHdr/>
        </w:sdtPr>
        <w:sdtEndPr>
          <w:rPr>
            <w:bCs w:val="0"/>
          </w:rPr>
        </w:sdtEndPr>
        <w:sdtContent>
          <w:r w:rsidRPr="00CE3ECF">
            <w:rPr>
              <w:rFonts w:cs="Arial"/>
              <w:sz w:val="19"/>
              <w:szCs w:val="19"/>
            </w:rPr>
            <w:t>MVDr. Zbyszek Noga</w:t>
          </w:r>
        </w:sdtContent>
      </w:sdt>
    </w:p>
    <w:p w14:paraId="1DFC8263" w14:textId="77777777" w:rsidR="00F05C54" w:rsidRPr="00CE3ECF" w:rsidRDefault="00A73CE8" w:rsidP="00F05C54">
      <w:pPr>
        <w:pStyle w:val="Podpisovdoloka"/>
        <w:widowControl/>
        <w:ind w:left="5245"/>
        <w:rPr>
          <w:rFonts w:cs="Arial"/>
          <w:sz w:val="19"/>
          <w:szCs w:val="19"/>
        </w:rPr>
      </w:pPr>
      <w:sdt>
        <w:sdtPr>
          <w:rPr>
            <w:rFonts w:cs="Arial"/>
            <w:sz w:val="19"/>
            <w:szCs w:val="19"/>
          </w:rPr>
          <w:alias w:val="podepisuje název"/>
          <w:tag w:val="espis_podepisuje/podepisuje_nazev"/>
          <w:id w:val="-1043603805"/>
          <w:placeholder>
            <w:docPart w:val="8E3BF67864DC43C78B3ABAFB9EC6F2B0"/>
          </w:placeholder>
          <w:showingPlcHdr/>
        </w:sdtPr>
        <w:sdtEndPr>
          <w:rPr>
            <w:bCs w:val="0"/>
          </w:rPr>
        </w:sdtEndPr>
        <w:sdtContent>
          <w:r w:rsidR="00F05C54" w:rsidRPr="00CE3ECF">
            <w:rPr>
              <w:rFonts w:cs="Arial"/>
              <w:sz w:val="19"/>
              <w:szCs w:val="19"/>
            </w:rPr>
            <w:t>ředitel Krajské veterinární správy Státní veterinární správy pro Moravskoslezský kraj</w:t>
          </w:r>
        </w:sdtContent>
      </w:sdt>
    </w:p>
    <w:p w14:paraId="7B22DE43" w14:textId="77777777" w:rsidR="00F05C54" w:rsidRPr="00CE3ECF" w:rsidRDefault="00F05C54" w:rsidP="00F05C54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19"/>
          <w:szCs w:val="19"/>
        </w:rPr>
      </w:pPr>
      <w:r w:rsidRPr="00CE3ECF">
        <w:rPr>
          <w:rFonts w:ascii="Arial" w:hAnsi="Arial" w:cs="Arial"/>
          <w:sz w:val="19"/>
          <w:szCs w:val="19"/>
        </w:rPr>
        <w:t>podepsáno elektronicky</w:t>
      </w:r>
    </w:p>
    <w:p w14:paraId="03B5A96E" w14:textId="77777777" w:rsidR="00F05C54" w:rsidRPr="00312826" w:rsidRDefault="00F05C54" w:rsidP="00F05C54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6B318274" w14:textId="77777777" w:rsidR="00F05C54" w:rsidRPr="00C15F8F" w:rsidRDefault="00F05C54" w:rsidP="00F05C5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11EC225E6F7543F7903D045ED57B885F"/>
        </w:placeholder>
        <w:showingPlcHdr/>
      </w:sdtPr>
      <w:sdtEndPr/>
      <w:sdtContent>
        <w:p w14:paraId="65667D65" w14:textId="77777777" w:rsidR="00F05C54" w:rsidRPr="00C01D55" w:rsidRDefault="00A73CE8" w:rsidP="00F05C5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11EC225E6F7543F7903D045ED57B885F"/>
        </w:placeholder>
      </w:sdtPr>
      <w:sdtEndPr/>
      <w:sdtContent>
        <w:p w14:paraId="27E58334" w14:textId="77777777" w:rsidR="00F05C54" w:rsidRPr="001E651A" w:rsidRDefault="00F05C54" w:rsidP="00F05C5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Times New Roman" w:hAnsi="Arial" w:cs="Times New Roman"/>
              <w:color w:val="000000" w:themeColor="text1"/>
              <w:szCs w:val="20"/>
            </w:rPr>
          </w:pPr>
          <w:r w:rsidRPr="001E651A">
            <w:rPr>
              <w:rFonts w:ascii="Arial" w:eastAsia="Times New Roman" w:hAnsi="Arial" w:cs="Times New Roman"/>
              <w:color w:val="000000" w:themeColor="text1"/>
              <w:szCs w:val="20"/>
            </w:rPr>
            <w:t>Krajský úřad Moravskoslezský kraj prostřednictvím veřejné datové sítě do datové schránky IDS 8x6bxsd</w:t>
          </w:r>
        </w:p>
        <w:p w14:paraId="2AE730DE" w14:textId="77777777" w:rsidR="00F05C54" w:rsidRPr="009C6D6B" w:rsidRDefault="00F05C54" w:rsidP="00F05C5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r w:rsidRPr="001E651A">
            <w:rPr>
              <w:rFonts w:ascii="Arial" w:eastAsia="Times New Roman" w:hAnsi="Arial" w:cs="Times New Roman"/>
              <w:color w:val="000000" w:themeColor="text1"/>
              <w:szCs w:val="20"/>
            </w:rPr>
            <w:t>Dotčené městské a obecní úřady prostřednictvím veřejné datové sítě do datové schránky</w:t>
          </w:r>
        </w:p>
      </w:sdtContent>
    </w:sdt>
    <w:sectPr w:rsidR="00F05C54" w:rsidRPr="009C6D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2677B" w14:textId="77777777" w:rsidR="00A73CE8" w:rsidRDefault="00A73CE8" w:rsidP="00461078">
      <w:pPr>
        <w:spacing w:after="0" w:line="240" w:lineRule="auto"/>
      </w:pPr>
      <w:r>
        <w:separator/>
      </w:r>
    </w:p>
  </w:endnote>
  <w:endnote w:type="continuationSeparator" w:id="0">
    <w:p w14:paraId="59C09961" w14:textId="77777777" w:rsidR="00A73CE8" w:rsidRDefault="00A73CE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27DFC" w14:textId="77777777" w:rsidR="00A73CE8" w:rsidRDefault="00A73CE8" w:rsidP="00461078">
      <w:pPr>
        <w:spacing w:after="0" w:line="240" w:lineRule="auto"/>
      </w:pPr>
      <w:r>
        <w:separator/>
      </w:r>
    </w:p>
  </w:footnote>
  <w:footnote w:type="continuationSeparator" w:id="0">
    <w:p w14:paraId="6B9388F6" w14:textId="77777777" w:rsidR="00A73CE8" w:rsidRDefault="00A73CE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37238"/>
    <w:rsid w:val="000E1036"/>
    <w:rsid w:val="000F13C4"/>
    <w:rsid w:val="00256328"/>
    <w:rsid w:val="00312826"/>
    <w:rsid w:val="00362F56"/>
    <w:rsid w:val="00461078"/>
    <w:rsid w:val="00616664"/>
    <w:rsid w:val="00661489"/>
    <w:rsid w:val="0068558A"/>
    <w:rsid w:val="006C32AC"/>
    <w:rsid w:val="00740498"/>
    <w:rsid w:val="00782A72"/>
    <w:rsid w:val="007B6A92"/>
    <w:rsid w:val="007D1AE4"/>
    <w:rsid w:val="007D5887"/>
    <w:rsid w:val="00850D2F"/>
    <w:rsid w:val="009066E7"/>
    <w:rsid w:val="009D7D39"/>
    <w:rsid w:val="00A07F5F"/>
    <w:rsid w:val="00A73CE8"/>
    <w:rsid w:val="00AB1E28"/>
    <w:rsid w:val="00AB320B"/>
    <w:rsid w:val="00B37C0F"/>
    <w:rsid w:val="00B47688"/>
    <w:rsid w:val="00BB5C31"/>
    <w:rsid w:val="00BE524B"/>
    <w:rsid w:val="00D9777D"/>
    <w:rsid w:val="00DC4873"/>
    <w:rsid w:val="00E0754C"/>
    <w:rsid w:val="00EE43FF"/>
    <w:rsid w:val="00F05C54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245495381654A6D8E03730C89A9DD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E26E22-10EE-4C3A-AD2D-41087C1CF4BE}"/>
      </w:docPartPr>
      <w:docPartBody>
        <w:p w:rsidR="0035771E" w:rsidRDefault="003B5A36" w:rsidP="003B5A36">
          <w:pPr>
            <w:pStyle w:val="6245495381654A6D8E03730C89A9DDF6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13673F6EF4D24B169416855A75DC5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50388F-B5FC-4E1B-8E09-C8B99CC4C6C7}"/>
      </w:docPartPr>
      <w:docPartBody>
        <w:p w:rsidR="0035771E" w:rsidRDefault="003B5A36" w:rsidP="003B5A36">
          <w:pPr>
            <w:pStyle w:val="13673F6EF4D24B169416855A75DC598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D4364B89ED4482BA7819A4B5B6CE6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E29099-E720-4086-A0FD-10297AE77E8D}"/>
      </w:docPartPr>
      <w:docPartBody>
        <w:p w:rsidR="0035771E" w:rsidRDefault="003B5A36" w:rsidP="003B5A36">
          <w:pPr>
            <w:pStyle w:val="AD4364B89ED4482BA7819A4B5B6CE622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8E3BF67864DC43C78B3ABAFB9EC6F2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BA4E8B-78B0-45B1-B68C-76E95C0923FF}"/>
      </w:docPartPr>
      <w:docPartBody>
        <w:p w:rsidR="0035771E" w:rsidRDefault="003B5A36" w:rsidP="003B5A36">
          <w:pPr>
            <w:pStyle w:val="8E3BF67864DC43C78B3ABAFB9EC6F2B0"/>
          </w:pPr>
          <w:r w:rsidRPr="00280BFE">
            <w:t>Klikněte nebo klepněte sem a zadejte text.</w:t>
          </w:r>
        </w:p>
      </w:docPartBody>
    </w:docPart>
    <w:docPart>
      <w:docPartPr>
        <w:name w:val="11EC225E6F7543F7903D045ED57B88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F5F747-F578-43F8-8441-6919578A25F2}"/>
      </w:docPartPr>
      <w:docPartBody>
        <w:p w:rsidR="0035771E" w:rsidRDefault="003B5A36" w:rsidP="003B5A36">
          <w:pPr>
            <w:pStyle w:val="11EC225E6F7543F7903D045ED57B885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193D62"/>
    <w:rsid w:val="0035771E"/>
    <w:rsid w:val="003A5764"/>
    <w:rsid w:val="003B5A36"/>
    <w:rsid w:val="005E611E"/>
    <w:rsid w:val="006C32AC"/>
    <w:rsid w:val="00702975"/>
    <w:rsid w:val="009D7D39"/>
    <w:rsid w:val="00AB320B"/>
    <w:rsid w:val="00B37C0F"/>
    <w:rsid w:val="00BE524B"/>
    <w:rsid w:val="00CB7D82"/>
    <w:rsid w:val="00E0754C"/>
    <w:rsid w:val="00EB786E"/>
    <w:rsid w:val="00F5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3B5A36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6245495381654A6D8E03730C89A9DDF6">
    <w:name w:val="6245495381654A6D8E03730C89A9DDF6"/>
    <w:rsid w:val="003B5A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673F6EF4D24B169416855A75DC598A">
    <w:name w:val="13673F6EF4D24B169416855A75DC598A"/>
    <w:rsid w:val="003B5A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4364B89ED4482BA7819A4B5B6CE622">
    <w:name w:val="AD4364B89ED4482BA7819A4B5B6CE622"/>
    <w:rsid w:val="003B5A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3BF67864DC43C78B3ABAFB9EC6F2B0">
    <w:name w:val="8E3BF67864DC43C78B3ABAFB9EC6F2B0"/>
    <w:rsid w:val="003B5A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EC225E6F7543F7903D045ED57B885F">
    <w:name w:val="11EC225E6F7543F7903D045ED57B885F"/>
    <w:rsid w:val="003B5A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1090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Zbyszek Noga</cp:lastModifiedBy>
  <cp:revision>17</cp:revision>
  <cp:lastPrinted>2026-06-12T05:33:00Z</cp:lastPrinted>
  <dcterms:created xsi:type="dcterms:W3CDTF">2022-01-27T08:47:00Z</dcterms:created>
  <dcterms:modified xsi:type="dcterms:W3CDTF">2026-06-15T05:51:00Z</dcterms:modified>
</cp:coreProperties>
</file>