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spacing w:before="0" w:after="0"/>
        <w:rPr>
          <w:sz w:val="28"/>
          <w:szCs w:val="28"/>
        </w:rPr>
      </w:pPr>
      <w:r>
        <w:rPr>
          <w:sz w:val="28"/>
          <w:szCs w:val="28"/>
        </w:rPr>
        <w:t>Obec Jívka</w:t>
      </w:r>
    </w:p>
    <w:p>
      <w:pPr>
        <w:pStyle w:val="Nzev"/>
        <w:spacing w:before="0" w:after="0"/>
        <w:rPr>
          <w:color w:val="000000"/>
          <w:sz w:val="28"/>
          <w:szCs w:val="28"/>
        </w:rPr>
      </w:pPr>
      <w:r>
        <w:rPr>
          <w:color w:val="000000"/>
          <w:sz w:val="28"/>
          <w:szCs w:val="28"/>
        </w:rPr>
        <w:t xml:space="preserve">Zastupitelstvo obce </w:t>
      </w:r>
    </w:p>
    <w:p>
      <w:pPr>
        <w:pStyle w:val="Nzev"/>
        <w:spacing w:before="0" w:after="0"/>
        <w:rPr/>
      </w:pPr>
      <w:r>
        <w:rPr/>
        <w:drawing>
          <wp:inline distT="0" distB="0" distL="0" distR="0">
            <wp:extent cx="754380" cy="861060"/>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754380" cy="861060"/>
                    </a:xfrm>
                    <a:prstGeom prst="rect">
                      <a:avLst/>
                    </a:prstGeom>
                  </pic:spPr>
                </pic:pic>
              </a:graphicData>
            </a:graphic>
          </wp:inline>
        </w:drawing>
      </w:r>
    </w:p>
    <w:p>
      <w:pPr>
        <w:pStyle w:val="Normal"/>
        <w:spacing w:lineRule="auto" w:line="276"/>
        <w:jc w:val="center"/>
        <w:rPr>
          <w:rFonts w:ascii="Arial" w:hAnsi="Arial" w:cs="Arial"/>
          <w:b/>
          <w:b/>
        </w:rPr>
      </w:pPr>
      <w:r>
        <w:rPr>
          <w:rFonts w:cs="Arial" w:ascii="Arial" w:hAnsi="Arial"/>
          <w:b/>
        </w:rPr>
        <w:t xml:space="preserve">Obecně závazná vyhláška </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Jívka se na svém zasedání dne 30.8.2023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Jívka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w:t>
      </w:r>
      <w:r>
        <w:rPr>
          <w:rFonts w:cs="Arial" w:ascii="Arial" w:hAnsi="Arial"/>
          <w:color w:val="ED7D31"/>
          <w:sz w:val="22"/>
          <w:szCs w:val="22"/>
        </w:rPr>
        <w:t xml:space="preserve"> </w:t>
      </w:r>
      <w:r>
        <w:rPr>
          <w:rFonts w:cs="Arial" w:ascii="Arial" w:hAnsi="Arial"/>
          <w:sz w:val="22"/>
          <w:szCs w:val="22"/>
        </w:rPr>
        <w:t>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za prvního psa………………………………………….…………………..…</w:t>
      </w:r>
      <w:r>
        <w:rPr>
          <w:rFonts w:cs="Arial" w:ascii="Arial" w:hAnsi="Arial"/>
          <w:b/>
          <w:sz w:val="22"/>
          <w:szCs w:val="22"/>
          <w:shd w:fill="auto" w:val="clear"/>
        </w:rPr>
        <w:t>100</w:t>
      </w:r>
      <w:r>
        <w:rPr>
          <w:rFonts w:cs="Arial" w:ascii="Arial" w:hAnsi="Arial"/>
          <w:sz w:val="22"/>
          <w:szCs w:val="22"/>
          <w:shd w:fill="auto" w:val="clear"/>
        </w:rPr>
        <w:t xml:space="preserve"> Kč,</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za druhého a každého dalšího psa téhož držitele…………………………</w:t>
      </w:r>
      <w:r>
        <w:rPr>
          <w:rFonts w:cs="Arial" w:ascii="Arial" w:hAnsi="Arial"/>
          <w:b/>
          <w:sz w:val="22"/>
          <w:szCs w:val="22"/>
          <w:shd w:fill="auto" w:val="clear"/>
        </w:rPr>
        <w:t>150</w:t>
      </w:r>
      <w:r>
        <w:rPr>
          <w:rFonts w:cs="Arial" w:ascii="Arial" w:hAnsi="Arial"/>
          <w:sz w:val="22"/>
          <w:szCs w:val="22"/>
          <w:shd w:fill="auto" w:val="clear"/>
        </w:rPr>
        <w:t xml:space="preserve">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28. února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 xml:space="preserve">Přechodné a </w:t>
      </w:r>
      <w:r>
        <w:rPr>
          <w:rFonts w:cs="Arial" w:ascii="Arial" w:hAnsi="Arial"/>
          <w:shd w:fill="auto" w:val="clear"/>
        </w:rPr>
        <w:t>zrušovací ustanovení</w:t>
      </w:r>
      <w:bookmarkStart w:id="1" w:name="_GoBack"/>
      <w:bookmarkEnd w:id="1"/>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highlight w:val="none"/>
          <w:shd w:fill="auto" w:val="clear"/>
        </w:rPr>
      </w:pPr>
      <w:r>
        <w:rPr>
          <w:rFonts w:cs="Arial" w:ascii="Arial" w:hAnsi="Arial"/>
          <w:sz w:val="22"/>
          <w:szCs w:val="22"/>
          <w:shd w:fill="auto" w:val="clear"/>
        </w:rPr>
        <w:t>Ruší se obecně závazná vyhláška č. 3/2003, o místních poplatcích, ze dne 1. 1. 2004.</w:t>
      </w:r>
    </w:p>
    <w:p>
      <w:pPr>
        <w:pStyle w:val="Normal"/>
        <w:jc w:val="both"/>
        <w:rPr>
          <w:rFonts w:ascii="Arial" w:hAnsi="Arial" w:cs="Arial"/>
          <w:color w:val="ED7D31"/>
          <w:sz w:val="20"/>
          <w:u w:val="single"/>
        </w:rPr>
      </w:pPr>
      <w:r>
        <w:rPr>
          <w:rFonts w:cs="Arial" w:ascii="Arial" w:hAnsi="Arial"/>
          <w:color w:val="ED7D31"/>
          <w:sz w:val="20"/>
          <w:u w:val="single"/>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1. 2024.</w:t>
      </w:r>
    </w:p>
    <w:p>
      <w:pPr>
        <w:pStyle w:val="Nzvylnk"/>
        <w:jc w:val="left"/>
        <w:rPr>
          <w:rFonts w:ascii="Arial" w:hAnsi="Arial" w:cs="Arial"/>
          <w:color w:val="0070C0"/>
        </w:rPr>
      </w:pPr>
      <w:r>
        <w:rPr>
          <w:rFonts w:cs="Arial" w:ascii="Arial" w:hAnsi="Arial"/>
          <w:color w:val="0070C0"/>
        </w:rPr>
      </w:r>
    </w:p>
    <w:p>
      <w:pPr>
        <w:pStyle w:val="Normal"/>
        <w:jc w:val="both"/>
        <w:rPr>
          <w:rFonts w:ascii="Arial" w:hAnsi="Arial" w:cs="Arial"/>
          <w:i/>
          <w:i/>
          <w:color w:val="0070C0"/>
          <w:sz w:val="20"/>
          <w:szCs w:val="20"/>
          <w:u w:val="single"/>
        </w:rPr>
      </w:pPr>
      <w:r>
        <w:rPr>
          <w:rFonts w:cs="Arial" w:ascii="Arial" w:hAnsi="Arial"/>
          <w:i/>
          <w:color w:val="0070C0"/>
          <w:sz w:val="20"/>
          <w:szCs w:val="20"/>
          <w:u w:val="single"/>
        </w:rPr>
      </w:r>
    </w:p>
    <w:p>
      <w:pPr>
        <w:pStyle w:val="Normal"/>
        <w:jc w:val="both"/>
        <w:rPr>
          <w:rFonts w:ascii="Arial" w:hAnsi="Arial" w:cs="Arial"/>
          <w:i/>
          <w:i/>
          <w:color w:val="ED7D31"/>
          <w:sz w:val="20"/>
          <w:szCs w:val="20"/>
        </w:rPr>
      </w:pPr>
      <w:r>
        <w:rPr>
          <w:rFonts w:cs="Arial" w:ascii="Arial" w:hAnsi="Arial"/>
          <w:i/>
          <w:color w:val="ED7D31"/>
          <w:sz w:val="20"/>
          <w:szCs w:val="20"/>
        </w:rPr>
      </w:r>
    </w:p>
    <w:p>
      <w:pPr>
        <w:pStyle w:val="Normal"/>
        <w:jc w:val="both"/>
        <w:rPr>
          <w:rFonts w:ascii="Arial" w:hAnsi="Arial" w:cs="Arial"/>
          <w:color w:val="ED7D31"/>
          <w:sz w:val="22"/>
          <w:szCs w:val="22"/>
        </w:rPr>
      </w:pPr>
      <w:r>
        <w:rPr>
          <w:rFonts w:cs="Arial" w:ascii="Arial" w:hAnsi="Arial"/>
          <w:color w:val="ED7D31"/>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r>
    </w:p>
    <w:p>
      <w:pPr>
        <w:pStyle w:val="Nzvylnk"/>
        <w:jc w:val="left"/>
        <w:rPr>
          <w:rFonts w:ascii="Arial" w:hAnsi="Arial" w:cs="Arial"/>
          <w:b w:val="false"/>
          <w:b w:val="false"/>
          <w:bCs w:val="false"/>
          <w:i/>
          <w:i/>
          <w:color w:val="1A4BD6"/>
          <w:szCs w:val="24"/>
        </w:rPr>
      </w:pPr>
      <w:r>
        <w:rPr>
          <w:rFonts w:cs="Arial" w:ascii="Arial" w:hAnsi="Arial"/>
          <w:i/>
          <w:sz w:val="22"/>
          <w:szCs w:val="22"/>
        </w:rPr>
        <w:tab/>
      </w:r>
    </w:p>
    <w:p>
      <w:pPr>
        <w:pStyle w:val="Normal"/>
        <w:spacing w:lineRule="auto" w:line="276"/>
        <w:jc w:val="both"/>
        <w:rPr>
          <w:rFonts w:ascii="Arial" w:hAnsi="Arial" w:cs="Arial"/>
        </w:rPr>
      </w:pPr>
      <w:r>
        <w:rPr>
          <w:rFonts w:cs="Arial" w:ascii="Arial" w:hAnsi="Arial"/>
        </w:rPr>
        <w:t>…………………………………</w:t>
      </w:r>
      <w:r>
        <w:rPr>
          <w:rFonts w:cs="Arial" w:ascii="Arial" w:hAnsi="Arial"/>
        </w:rPr>
        <w:t>..</w:t>
        <w:tab/>
        <w:tab/>
        <w:tab/>
        <w:tab/>
        <w:t>…………………………………</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rPr>
        <w:tab/>
      </w:r>
      <w:r>
        <w:rPr>
          <w:rFonts w:cs="Arial" w:ascii="Arial" w:hAnsi="Arial"/>
          <w:sz w:val="22"/>
          <w:szCs w:val="22"/>
        </w:rPr>
        <w:t>Mgr. Pavel Matějka, DiS, v. r.</w:t>
        <w:tab/>
        <w:t>Jiří Gangur v. r.</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tab/>
        <w:t xml:space="preserve">starosta </w:t>
        <w:tab/>
        <w:t>místostarosta</w:t>
      </w:r>
    </w:p>
    <w:p>
      <w:pPr>
        <w:pStyle w:val="Normal"/>
        <w:tabs>
          <w:tab w:val="clear" w:pos="708"/>
          <w:tab w:val="center" w:pos="1701" w:leader="none"/>
          <w:tab w:val="center" w:pos="7371" w:leader="none"/>
        </w:tabs>
        <w:jc w:val="both"/>
        <w:rPr>
          <w:rFonts w:ascii="Arial" w:hAnsi="Arial" w:cs="Arial"/>
          <w:sz w:val="22"/>
          <w:szCs w:val="22"/>
        </w:rPr>
      </w:pPr>
      <w:r>
        <w:rPr>
          <w:rFonts w:cs="Arial" w:ascii="Arial" w:hAnsi="Arial"/>
          <w:sz w:val="22"/>
          <w:szCs w:val="22"/>
        </w:rPr>
      </w:r>
    </w:p>
    <w:p>
      <w:pPr>
        <w:pStyle w:val="Normal"/>
        <w:tabs>
          <w:tab w:val="clear" w:pos="708"/>
          <w:tab w:val="center" w:pos="1701" w:leader="none"/>
          <w:tab w:val="center" w:pos="7371" w:leader="none"/>
        </w:tabs>
        <w:jc w:val="both"/>
        <w:rPr>
          <w:rFonts w:ascii="Arial" w:hAnsi="Arial" w:cs="Arial"/>
        </w:rPr>
      </w:pPr>
      <w:r>
        <w:rPr>
          <w:rFonts w:cs="Arial" w:ascii="Arial" w:hAnsi="Arial"/>
        </w:rPr>
      </w:r>
    </w:p>
    <w:p>
      <w:pPr>
        <w:pStyle w:val="Tlotextu"/>
        <w:tabs>
          <w:tab w:val="clear" w:pos="708"/>
          <w:tab w:val="left" w:pos="720" w:leader="none"/>
          <w:tab w:val="left" w:pos="61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120"/>
        <w:rPr>
          <w:rFonts w:ascii="Arial" w:hAnsi="Arial" w:cs="Arial"/>
          <w:sz w:val="22"/>
          <w:szCs w:val="22"/>
        </w:rPr>
      </w:pPr>
      <w:r>
        <w:rPr/>
      </w:r>
    </w:p>
    <w:sectPr>
      <w:footerReference w:type="default" r:id="rId3"/>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880"/>
        </w:tabs>
        <w:ind w:left="880"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Annotationtex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NzevChar" w:customStyle="1">
    <w:name w:val="Název Char"/>
    <w:qFormat/>
    <w:rsid w:val="00a7667e"/>
    <w:rPr>
      <w:rFonts w:ascii="Arial" w:hAnsi="Arial" w:cs="Arial"/>
      <w:b/>
      <w:bCs/>
      <w:kern w:val="2"/>
      <w:sz w:val="32"/>
      <w:szCs w:val="32"/>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paragraph" w:styleId="Nzev">
    <w:name w:val="Title"/>
    <w:basedOn w:val="Normal"/>
    <w:link w:val="NzevChar"/>
    <w:qFormat/>
    <w:rsid w:val="00a7667e"/>
    <w:pPr>
      <w:spacing w:before="240" w:after="60"/>
      <w:jc w:val="center"/>
      <w:outlineLvl w:val="0"/>
    </w:pPr>
    <w:rPr>
      <w:rFonts w:ascii="Arial" w:hAnsi="Arial" w:cs="Arial"/>
      <w:b/>
      <w:bCs/>
      <w:kern w:val="2"/>
      <w:sz w:val="32"/>
      <w:szCs w:val="32"/>
    </w:rPr>
  </w:style>
  <w:style w:type="paragraph" w:styleId="NormlnIMP" w:customStyle="1">
    <w:name w:val="Normální_IMP"/>
    <w:basedOn w:val="Normal"/>
    <w:qFormat/>
    <w:rsid w:val="00a7667e"/>
    <w:pPr>
      <w:suppressAutoHyphens w:val="true"/>
      <w:overflowPunct w:val="false"/>
      <w:spacing w:lineRule="auto" w:line="228"/>
      <w:jc w:val="both"/>
    </w:pPr>
    <w:rPr>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5A50-C053-4B50-9A7D-0B9B01ED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LibreOffice/7.3.6.2$Windows_X86_64 LibreOffice_project/c28ca90fd6e1a19e189fc16c05f8f8924961e12e</Application>
  <AppVersion>15.0000</AppVersion>
  <Pages>3</Pages>
  <Words>580</Words>
  <Characters>3072</Characters>
  <CharactersWithSpaces>3604</CharactersWithSpaces>
  <Paragraphs>56</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2023-08-28T13:55:00Z</dcterms:created>
  <dc:creator>Žemlová Hana, JUDr.</dc:creator>
  <dc:description/>
  <dc:language>cs-CZ</dc:language>
  <cp:lastModifiedBy/>
  <cp:lastPrinted>2019-09-23T08:46:00Z</cp:lastPrinted>
  <dcterms:modified xsi:type="dcterms:W3CDTF">2023-09-05T14:39:32Z</dcterms:modified>
  <cp:revision>6</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