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769ED" w14:textId="77777777" w:rsidR="000765C7" w:rsidRDefault="000765C7" w:rsidP="000765C7">
      <w:pPr>
        <w:jc w:val="both"/>
        <w:rPr>
          <w:rFonts w:ascii="Arial" w:hAnsi="Arial" w:cs="Arial"/>
          <w:sz w:val="20"/>
          <w:szCs w:val="20"/>
        </w:rPr>
      </w:pPr>
    </w:p>
    <w:p w14:paraId="745D5DC7" w14:textId="77777777" w:rsidR="000765C7" w:rsidRPr="00D25FD0" w:rsidRDefault="000765C7" w:rsidP="000765C7">
      <w:pPr>
        <w:pStyle w:val="Nzev"/>
        <w:rPr>
          <w:rFonts w:cs="Arial"/>
          <w:sz w:val="20"/>
          <w:szCs w:val="20"/>
        </w:rPr>
      </w:pPr>
      <w:r w:rsidRPr="00D25FD0">
        <w:rPr>
          <w:rFonts w:cs="Arial"/>
          <w:sz w:val="20"/>
          <w:szCs w:val="20"/>
        </w:rPr>
        <w:t>Město Přelouč</w:t>
      </w:r>
      <w:r w:rsidRPr="00D25FD0">
        <w:rPr>
          <w:rFonts w:cs="Arial"/>
          <w:sz w:val="20"/>
          <w:szCs w:val="20"/>
        </w:rPr>
        <w:br/>
        <w:t>Zastupitelstvo města Přelouč</w:t>
      </w:r>
    </w:p>
    <w:p w14:paraId="3CE39BCC" w14:textId="77777777" w:rsidR="000765C7" w:rsidRPr="00D25FD0" w:rsidRDefault="000765C7" w:rsidP="000765C7">
      <w:pPr>
        <w:pStyle w:val="Nadpis1"/>
        <w:rPr>
          <w:rFonts w:cs="Arial"/>
          <w:sz w:val="20"/>
          <w:szCs w:val="20"/>
        </w:rPr>
      </w:pPr>
      <w:r w:rsidRPr="00D25FD0">
        <w:rPr>
          <w:rFonts w:cs="Arial"/>
          <w:sz w:val="20"/>
          <w:szCs w:val="20"/>
        </w:rPr>
        <w:t>Obecně závazná vyhláška města Přelouč</w:t>
      </w:r>
      <w:r w:rsidRPr="00D25FD0">
        <w:rPr>
          <w:rFonts w:cs="Arial"/>
          <w:sz w:val="20"/>
          <w:szCs w:val="20"/>
        </w:rPr>
        <w:br/>
        <w:t>o místním poplatku za užívání veřejného prostranství</w:t>
      </w:r>
    </w:p>
    <w:p w14:paraId="02DCA85F" w14:textId="002E2F61" w:rsidR="000765C7" w:rsidRPr="00D25FD0" w:rsidRDefault="000765C7" w:rsidP="000765C7">
      <w:pPr>
        <w:pStyle w:val="UvodniVeta"/>
        <w:rPr>
          <w:sz w:val="20"/>
          <w:szCs w:val="20"/>
        </w:rPr>
      </w:pPr>
      <w:r w:rsidRPr="00D25FD0">
        <w:rPr>
          <w:sz w:val="20"/>
          <w:szCs w:val="20"/>
        </w:rPr>
        <w:t>Zastupitelstvo města Přelouč se na svém zasedání dne </w:t>
      </w:r>
      <w:r w:rsidR="00665188">
        <w:rPr>
          <w:sz w:val="20"/>
          <w:szCs w:val="20"/>
        </w:rPr>
        <w:t>24. října 2024</w:t>
      </w:r>
      <w:r w:rsidRPr="00D25FD0">
        <w:rPr>
          <w:sz w:val="20"/>
          <w:szCs w:val="20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633EE05" w14:textId="77777777" w:rsidR="000765C7" w:rsidRPr="00D25FD0" w:rsidRDefault="000765C7" w:rsidP="000765C7">
      <w:pPr>
        <w:pStyle w:val="Nadpis2"/>
        <w:rPr>
          <w:rFonts w:cs="Arial"/>
          <w:sz w:val="20"/>
          <w:szCs w:val="20"/>
        </w:rPr>
      </w:pPr>
      <w:r w:rsidRPr="00D25FD0">
        <w:rPr>
          <w:rFonts w:cs="Arial"/>
          <w:sz w:val="20"/>
          <w:szCs w:val="20"/>
        </w:rPr>
        <w:t>Čl. 1</w:t>
      </w:r>
      <w:r w:rsidRPr="00D25FD0">
        <w:rPr>
          <w:rFonts w:cs="Arial"/>
          <w:sz w:val="20"/>
          <w:szCs w:val="20"/>
        </w:rPr>
        <w:br/>
        <w:t>Úvodní ustanovení</w:t>
      </w:r>
    </w:p>
    <w:p w14:paraId="713F27C8" w14:textId="77777777" w:rsidR="000765C7" w:rsidRPr="00D25FD0" w:rsidRDefault="000765C7" w:rsidP="000765C7">
      <w:pPr>
        <w:pStyle w:val="Odstavec"/>
        <w:numPr>
          <w:ilvl w:val="0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Město Přelouč touto vyhláškou zavádí místní poplatek za užívání veřejného prostranství (dále jen „poplatek“).</w:t>
      </w:r>
    </w:p>
    <w:p w14:paraId="1EE61F11" w14:textId="77777777" w:rsidR="000765C7" w:rsidRPr="00D25FD0" w:rsidRDefault="000765C7" w:rsidP="000765C7">
      <w:pPr>
        <w:pStyle w:val="Odstavec"/>
        <w:numPr>
          <w:ilvl w:val="0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Správcem poplatku je městský úřad</w:t>
      </w:r>
      <w:r w:rsidRPr="00D25FD0">
        <w:rPr>
          <w:rStyle w:val="Znakapoznpodarou"/>
          <w:sz w:val="20"/>
          <w:szCs w:val="20"/>
        </w:rPr>
        <w:footnoteReference w:id="1"/>
      </w:r>
      <w:r w:rsidRPr="00D25FD0">
        <w:rPr>
          <w:sz w:val="20"/>
          <w:szCs w:val="20"/>
        </w:rPr>
        <w:t>.</w:t>
      </w:r>
    </w:p>
    <w:p w14:paraId="7D4288F1" w14:textId="77777777" w:rsidR="000765C7" w:rsidRPr="00D25FD0" w:rsidRDefault="000765C7" w:rsidP="000765C7">
      <w:pPr>
        <w:pStyle w:val="Nadpis2"/>
        <w:rPr>
          <w:rFonts w:cs="Arial"/>
          <w:sz w:val="20"/>
          <w:szCs w:val="20"/>
        </w:rPr>
      </w:pPr>
      <w:r w:rsidRPr="00D25FD0">
        <w:rPr>
          <w:rFonts w:cs="Arial"/>
          <w:sz w:val="20"/>
          <w:szCs w:val="20"/>
        </w:rPr>
        <w:t>Čl. 2</w:t>
      </w:r>
      <w:r w:rsidRPr="00D25FD0">
        <w:rPr>
          <w:rFonts w:cs="Arial"/>
          <w:sz w:val="20"/>
          <w:szCs w:val="20"/>
        </w:rPr>
        <w:br/>
        <w:t>Předmět poplatku a poplatník</w:t>
      </w:r>
    </w:p>
    <w:p w14:paraId="7C8C8779" w14:textId="77777777" w:rsidR="000765C7" w:rsidRPr="00D25FD0" w:rsidRDefault="000765C7" w:rsidP="000765C7">
      <w:pPr>
        <w:pStyle w:val="Odstavec"/>
        <w:numPr>
          <w:ilvl w:val="0"/>
          <w:numId w:val="3"/>
        </w:numPr>
        <w:rPr>
          <w:sz w:val="20"/>
          <w:szCs w:val="20"/>
        </w:rPr>
      </w:pPr>
      <w:r w:rsidRPr="00D25FD0">
        <w:rPr>
          <w:sz w:val="20"/>
          <w:szCs w:val="20"/>
        </w:rPr>
        <w:t>Poplatek za užívání veřejného prostranství se vybírá za zvláštní užívání veřejného prostranství, kterým se rozumí</w:t>
      </w:r>
      <w:r w:rsidRPr="00D25FD0">
        <w:rPr>
          <w:rStyle w:val="Znakapoznpodarou"/>
          <w:sz w:val="20"/>
          <w:szCs w:val="20"/>
        </w:rPr>
        <w:footnoteReference w:id="2"/>
      </w:r>
      <w:r w:rsidRPr="00D25FD0">
        <w:rPr>
          <w:sz w:val="20"/>
          <w:szCs w:val="20"/>
        </w:rPr>
        <w:t>:</w:t>
      </w:r>
    </w:p>
    <w:p w14:paraId="36362BF6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umístění dočasných staveb sloužících pro poskytování služeb,</w:t>
      </w:r>
    </w:p>
    <w:p w14:paraId="574151B6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umístění zařízení sloužících pro poskytování služeb,</w:t>
      </w:r>
    </w:p>
    <w:p w14:paraId="7FE888AF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umístění dočasných staveb sloužících pro poskytování prodeje,</w:t>
      </w:r>
    </w:p>
    <w:p w14:paraId="16D08C0D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umístění zařízení sloužících pro poskytování prodeje,</w:t>
      </w:r>
    </w:p>
    <w:p w14:paraId="5999868B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umístění reklamních zařízení,</w:t>
      </w:r>
    </w:p>
    <w:p w14:paraId="71CB68B2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provádění výkopových prací,</w:t>
      </w:r>
    </w:p>
    <w:p w14:paraId="237C6B94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umístění stavebních zařízení,</w:t>
      </w:r>
    </w:p>
    <w:p w14:paraId="7737CA6E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umístění skládek,</w:t>
      </w:r>
    </w:p>
    <w:p w14:paraId="325DCA9C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umístění zařízení cirkusů, lunaparků a jiných obdobných atrakcí,</w:t>
      </w:r>
    </w:p>
    <w:p w14:paraId="533284D5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užívání veřejného prostranství pro kulturní akce,</w:t>
      </w:r>
    </w:p>
    <w:p w14:paraId="541EC821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užívání veřejného prostranství pro sportovní akce,</w:t>
      </w:r>
    </w:p>
    <w:p w14:paraId="3BF07148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užívání veřejného prostranství pro reklamní akce,</w:t>
      </w:r>
    </w:p>
    <w:p w14:paraId="1236A216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užívání veřejného prostranství pro potřeby tvorby filmových a televizních děl.</w:t>
      </w:r>
    </w:p>
    <w:p w14:paraId="54F4F20B" w14:textId="77777777" w:rsidR="000765C7" w:rsidRPr="00D25FD0" w:rsidRDefault="000765C7" w:rsidP="000765C7">
      <w:pPr>
        <w:pStyle w:val="Odstavec"/>
        <w:numPr>
          <w:ilvl w:val="0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Poplatek za užívání veřejného prostranství platí fyzické i právnické osoby, které užívají veřejné prostranství způsobem uvedeným v odstavci 1 (dále jen „poplatník“)</w:t>
      </w:r>
      <w:r w:rsidRPr="00D25FD0">
        <w:rPr>
          <w:rStyle w:val="Znakapoznpodarou"/>
          <w:sz w:val="20"/>
          <w:szCs w:val="20"/>
        </w:rPr>
        <w:footnoteReference w:id="3"/>
      </w:r>
      <w:r w:rsidRPr="00D25FD0">
        <w:rPr>
          <w:sz w:val="20"/>
          <w:szCs w:val="20"/>
        </w:rPr>
        <w:t>.</w:t>
      </w:r>
    </w:p>
    <w:p w14:paraId="53F677D9" w14:textId="77777777" w:rsidR="000765C7" w:rsidRPr="00D25FD0" w:rsidRDefault="000765C7" w:rsidP="000765C7">
      <w:pPr>
        <w:pStyle w:val="Nadpis2"/>
        <w:rPr>
          <w:rFonts w:cs="Arial"/>
          <w:sz w:val="20"/>
          <w:szCs w:val="20"/>
        </w:rPr>
      </w:pPr>
      <w:r w:rsidRPr="00D25FD0">
        <w:rPr>
          <w:rFonts w:cs="Arial"/>
          <w:sz w:val="20"/>
          <w:szCs w:val="20"/>
        </w:rPr>
        <w:lastRenderedPageBreak/>
        <w:t>Čl. 3</w:t>
      </w:r>
      <w:r w:rsidRPr="00D25FD0">
        <w:rPr>
          <w:rFonts w:cs="Arial"/>
          <w:sz w:val="20"/>
          <w:szCs w:val="20"/>
        </w:rPr>
        <w:br/>
        <w:t>Veřejná prostranství</w:t>
      </w:r>
    </w:p>
    <w:p w14:paraId="3160903B" w14:textId="77777777" w:rsidR="000765C7" w:rsidRPr="00D25FD0" w:rsidRDefault="000765C7" w:rsidP="000765C7">
      <w:pPr>
        <w:pStyle w:val="Odstavec"/>
        <w:numPr>
          <w:ilvl w:val="2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Poplatek se platí za užívání veřejných prostranství, která jsou pro městskou část Přelouč uvedena jmenovitým výčtem v příloze č. 1. Tato příloha tvoří nedílnou součást této vyhlášky.</w:t>
      </w:r>
    </w:p>
    <w:p w14:paraId="6089FD73" w14:textId="77777777" w:rsidR="000765C7" w:rsidRPr="00D25FD0" w:rsidRDefault="000765C7" w:rsidP="000765C7">
      <w:pPr>
        <w:pStyle w:val="Odstavec"/>
        <w:numPr>
          <w:ilvl w:val="2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Pro městskou část Lohenice se platí poplatek za užívání veřejných prostranství graficky zvýrazněných červenou barvou na mapě uvedené v příloze č. 2. Tato příloha tvoří nedílnou součást této vyhlášky.</w:t>
      </w:r>
    </w:p>
    <w:p w14:paraId="28CD12B3" w14:textId="77777777" w:rsidR="000765C7" w:rsidRPr="00D25FD0" w:rsidRDefault="000765C7" w:rsidP="000765C7">
      <w:pPr>
        <w:pStyle w:val="Odstavec"/>
        <w:numPr>
          <w:ilvl w:val="2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Pro městskou část Mělice se platí poplatek za užívání veřejných prostranství graficky zvýrazněných červenou barvou na mapě uvedené v příloze č. 3. Tato příloha tvoří nedílnou součást této vyhlášky.</w:t>
      </w:r>
    </w:p>
    <w:p w14:paraId="5E532269" w14:textId="77777777" w:rsidR="000765C7" w:rsidRPr="00D25FD0" w:rsidRDefault="000765C7" w:rsidP="000765C7">
      <w:pPr>
        <w:pStyle w:val="Odstavec"/>
        <w:numPr>
          <w:ilvl w:val="2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Pro městskou část Klenovka se platí poplatek za užívání veřejných prostranství graficky zvýrazněných červenou barvou na mapě uvedené v příloze č. 4. Tato příloha tvoří nedílnou součást této vyhlášky.</w:t>
      </w:r>
    </w:p>
    <w:p w14:paraId="365BF7A1" w14:textId="77777777" w:rsidR="000765C7" w:rsidRPr="00D25FD0" w:rsidRDefault="000765C7" w:rsidP="000765C7">
      <w:pPr>
        <w:pStyle w:val="Odstavec"/>
        <w:numPr>
          <w:ilvl w:val="2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Pro městskou část Štěpánov se platí poplatek za užívání veřejných prostranství graficky zvýrazněných červenou barvou na mapě uvedené v příloze č. 5. Tato příloha tvoří nedílnou součást této vyhlášky.</w:t>
      </w:r>
    </w:p>
    <w:p w14:paraId="01379B08" w14:textId="77777777" w:rsidR="000765C7" w:rsidRPr="00D25FD0" w:rsidRDefault="000765C7" w:rsidP="000765C7">
      <w:pPr>
        <w:pStyle w:val="Odstavec"/>
        <w:numPr>
          <w:ilvl w:val="2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Pro městskou část Lhota se platí poplatek za užívání veřejných prostranství graficky zvýrazněných červenou barvou na mapě uvedené v příloze č. 6. Tato příloha tvoří nedílnou součást této vyhlášky.</w:t>
      </w:r>
    </w:p>
    <w:p w14:paraId="4D433695" w14:textId="77777777" w:rsidR="000765C7" w:rsidRPr="00D25FD0" w:rsidRDefault="000765C7" w:rsidP="000765C7">
      <w:pPr>
        <w:pStyle w:val="Odstavec"/>
        <w:numPr>
          <w:ilvl w:val="2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Pro městskou část Škudly se platí poplatek za užívání veřejných prostranství graficky zvýrazněných červenou barvou na mapě uvedené v příloze č. 7. Tato příloha tvoří nedílnou součást této vyhlášky.</w:t>
      </w:r>
    </w:p>
    <w:p w14:paraId="2691C035" w14:textId="77777777" w:rsidR="000765C7" w:rsidRPr="00D25FD0" w:rsidRDefault="000765C7" w:rsidP="000765C7">
      <w:pPr>
        <w:pStyle w:val="Odstavec"/>
        <w:numPr>
          <w:ilvl w:val="2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Pro městskou část Tupesy se platí poplatek za užívání veřejných prostranství graficky zvýrazněných červenou barvou na mapě uvedené v příloze č. 8. Tato příloha tvoří nedílnou součást této vyhlášky.</w:t>
      </w:r>
    </w:p>
    <w:p w14:paraId="40877A89" w14:textId="77777777" w:rsidR="000765C7" w:rsidRPr="00D25FD0" w:rsidRDefault="000765C7" w:rsidP="000765C7">
      <w:pPr>
        <w:pStyle w:val="Nadpis2"/>
        <w:rPr>
          <w:rFonts w:cs="Arial"/>
          <w:sz w:val="20"/>
          <w:szCs w:val="20"/>
        </w:rPr>
      </w:pPr>
      <w:r w:rsidRPr="00D25FD0">
        <w:rPr>
          <w:rFonts w:cs="Arial"/>
          <w:sz w:val="20"/>
          <w:szCs w:val="20"/>
        </w:rPr>
        <w:t>Čl. 4</w:t>
      </w:r>
      <w:r w:rsidRPr="00D25FD0">
        <w:rPr>
          <w:rFonts w:cs="Arial"/>
          <w:sz w:val="20"/>
          <w:szCs w:val="20"/>
        </w:rPr>
        <w:br/>
        <w:t>Ohlašovací povinnost</w:t>
      </w:r>
    </w:p>
    <w:p w14:paraId="2874A5F9" w14:textId="77777777" w:rsidR="000765C7" w:rsidRPr="00D25FD0" w:rsidRDefault="000765C7" w:rsidP="000765C7">
      <w:pPr>
        <w:pStyle w:val="Odstavec"/>
        <w:numPr>
          <w:ilvl w:val="0"/>
          <w:numId w:val="4"/>
        </w:numPr>
        <w:rPr>
          <w:sz w:val="20"/>
          <w:szCs w:val="20"/>
        </w:rPr>
      </w:pPr>
      <w:r w:rsidRPr="00D25FD0">
        <w:rPr>
          <w:sz w:val="20"/>
          <w:szCs w:val="20"/>
        </w:rPr>
        <w:t>Poplatník je povinen podat správci poplatku ohlášení nejpozději 3 dny před zahájením užívání veřejného prostranství. V případě užívání veřejného prostranství po dobu 7 dní a kratší, je povinen splnit ohlašovací povinnost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1E1010E2" w14:textId="77777777" w:rsidR="000765C7" w:rsidRPr="00D25FD0" w:rsidRDefault="000765C7" w:rsidP="000765C7">
      <w:pPr>
        <w:pStyle w:val="Odstavec"/>
        <w:numPr>
          <w:ilvl w:val="0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Údaje uváděné v ohlášení upravuje zákon</w:t>
      </w:r>
      <w:r w:rsidRPr="00D25FD0">
        <w:rPr>
          <w:rStyle w:val="Znakapoznpodarou"/>
          <w:sz w:val="20"/>
          <w:szCs w:val="20"/>
        </w:rPr>
        <w:footnoteReference w:id="4"/>
      </w:r>
      <w:r w:rsidRPr="00D25FD0">
        <w:rPr>
          <w:sz w:val="20"/>
          <w:szCs w:val="20"/>
        </w:rPr>
        <w:t>.</w:t>
      </w:r>
    </w:p>
    <w:p w14:paraId="69647641" w14:textId="77777777" w:rsidR="000765C7" w:rsidRPr="00D25FD0" w:rsidRDefault="000765C7" w:rsidP="000765C7">
      <w:pPr>
        <w:pStyle w:val="Odstavec"/>
        <w:numPr>
          <w:ilvl w:val="0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Dojde-li ke změně údajů uvedených v ohlášení, je poplatník povinen tuto změnu oznámit do 15 dnů ode dne, kdy nastala</w:t>
      </w:r>
      <w:r w:rsidRPr="00D25FD0">
        <w:rPr>
          <w:rStyle w:val="Znakapoznpodarou"/>
          <w:sz w:val="20"/>
          <w:szCs w:val="20"/>
        </w:rPr>
        <w:footnoteReference w:id="5"/>
      </w:r>
      <w:r w:rsidRPr="00D25FD0">
        <w:rPr>
          <w:sz w:val="20"/>
          <w:szCs w:val="20"/>
        </w:rPr>
        <w:t>.</w:t>
      </w:r>
    </w:p>
    <w:p w14:paraId="4E1998BE" w14:textId="77777777" w:rsidR="000765C7" w:rsidRPr="00D25FD0" w:rsidRDefault="000765C7" w:rsidP="000765C7">
      <w:pPr>
        <w:pStyle w:val="Odstavec"/>
        <w:rPr>
          <w:sz w:val="20"/>
          <w:szCs w:val="20"/>
        </w:rPr>
      </w:pPr>
    </w:p>
    <w:p w14:paraId="470597E6" w14:textId="77777777" w:rsidR="000765C7" w:rsidRPr="00D25FD0" w:rsidRDefault="000765C7" w:rsidP="000765C7">
      <w:pPr>
        <w:pStyle w:val="Nadpis2"/>
        <w:rPr>
          <w:rFonts w:cs="Arial"/>
          <w:sz w:val="20"/>
          <w:szCs w:val="20"/>
        </w:rPr>
      </w:pPr>
      <w:r w:rsidRPr="00D25FD0">
        <w:rPr>
          <w:rFonts w:cs="Arial"/>
          <w:sz w:val="20"/>
          <w:szCs w:val="20"/>
        </w:rPr>
        <w:t>Čl. 5</w:t>
      </w:r>
      <w:r w:rsidRPr="00D25FD0">
        <w:rPr>
          <w:rFonts w:cs="Arial"/>
          <w:sz w:val="20"/>
          <w:szCs w:val="20"/>
        </w:rPr>
        <w:br/>
        <w:t>Sazba poplatku</w:t>
      </w:r>
    </w:p>
    <w:p w14:paraId="3CA13B74" w14:textId="77777777" w:rsidR="000765C7" w:rsidRPr="00D25FD0" w:rsidRDefault="000765C7" w:rsidP="000765C7">
      <w:pPr>
        <w:pStyle w:val="Odstavec"/>
        <w:numPr>
          <w:ilvl w:val="0"/>
          <w:numId w:val="5"/>
        </w:numPr>
        <w:rPr>
          <w:sz w:val="20"/>
          <w:szCs w:val="20"/>
        </w:rPr>
      </w:pPr>
      <w:r w:rsidRPr="00D25FD0">
        <w:rPr>
          <w:sz w:val="20"/>
          <w:szCs w:val="20"/>
        </w:rPr>
        <w:t>Sazba poplatku činí za každý i započatý m² a každý i započatý den:</w:t>
      </w:r>
    </w:p>
    <w:p w14:paraId="1072B65F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za umístění dočasných staveb sloužících pro poskytování služeb 3 Kč,</w:t>
      </w:r>
    </w:p>
    <w:p w14:paraId="1BCB1D33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za umístění zařízení sloužících pro poskytování služeb 3 Kč,</w:t>
      </w:r>
    </w:p>
    <w:p w14:paraId="5A2BFA54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za umístění dočasných staveb sloužících pro poskytování prodeje 3 Kč,</w:t>
      </w:r>
    </w:p>
    <w:p w14:paraId="642F4952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za umístění zařízení sloužících pro poskytování prodeje 10 Kč,</w:t>
      </w:r>
    </w:p>
    <w:p w14:paraId="051CC2B5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za umístění reklamních zařízení 20 Kč,</w:t>
      </w:r>
    </w:p>
    <w:p w14:paraId="3B664D28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za provádění výkopových prací 10 Kč,</w:t>
      </w:r>
    </w:p>
    <w:p w14:paraId="5EAAC23C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za umístění stavebních zařízení 10 Kč,</w:t>
      </w:r>
    </w:p>
    <w:p w14:paraId="57EA554E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lastRenderedPageBreak/>
        <w:t>za umístění skládek 10 Kč,</w:t>
      </w:r>
    </w:p>
    <w:p w14:paraId="53D7858D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za umístění zařízení cirkusů, lunaparků a jiných obdobných atrakcí 5 Kč,</w:t>
      </w:r>
    </w:p>
    <w:p w14:paraId="0E2B4180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za užívání veřejného prostranství pro kulturní akce 10 Kč,</w:t>
      </w:r>
    </w:p>
    <w:p w14:paraId="2C7C85B9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za užívání veřejného prostranství pro sportovní akce 10 Kč,</w:t>
      </w:r>
    </w:p>
    <w:p w14:paraId="4022C2DA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za užívání veřejného prostranství pro reklamní akce 10 Kč,</w:t>
      </w:r>
    </w:p>
    <w:p w14:paraId="109A0B53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za užívání veřejného prostranství pro potřeby tvorby filmových a televizních děl 10 Kč.</w:t>
      </w:r>
    </w:p>
    <w:p w14:paraId="00B138BC" w14:textId="77777777" w:rsidR="000765C7" w:rsidRPr="00D25FD0" w:rsidRDefault="000765C7" w:rsidP="000765C7">
      <w:pPr>
        <w:pStyle w:val="Odstavec"/>
        <w:numPr>
          <w:ilvl w:val="0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Město stanovuje poplatek paušální částkou:</w:t>
      </w:r>
    </w:p>
    <w:p w14:paraId="29DA4603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za umístění reklamních zařízení 500 Kč/měsíc/ks,</w:t>
      </w:r>
    </w:p>
    <w:p w14:paraId="35BCA008" w14:textId="3EC8766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za umístění reklamních zařízení 5000 Kč/rok/ks,</w:t>
      </w:r>
    </w:p>
    <w:p w14:paraId="20542811" w14:textId="2B7325AF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za umístění zařízení cirkusů, lunaparků a jiných obdobných atrakcí 1000 Kč/týden/atrakce.</w:t>
      </w:r>
    </w:p>
    <w:p w14:paraId="5791C52E" w14:textId="77777777" w:rsidR="000765C7" w:rsidRPr="00D25FD0" w:rsidRDefault="000765C7" w:rsidP="000765C7">
      <w:pPr>
        <w:pStyle w:val="Odstavec"/>
        <w:numPr>
          <w:ilvl w:val="0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Volbu placení poplatku paušální částkou včetně výběru varianty paušální částky sdělí poplatník správci poplatku v rámci ohlášení dle čl. 4 odst. 2.</w:t>
      </w:r>
    </w:p>
    <w:p w14:paraId="0E46479C" w14:textId="77777777" w:rsidR="000765C7" w:rsidRPr="00D25FD0" w:rsidRDefault="000765C7" w:rsidP="000765C7">
      <w:pPr>
        <w:pStyle w:val="Nadpis2"/>
        <w:rPr>
          <w:rFonts w:cs="Arial"/>
          <w:sz w:val="20"/>
          <w:szCs w:val="20"/>
        </w:rPr>
      </w:pPr>
      <w:r w:rsidRPr="00D25FD0">
        <w:rPr>
          <w:rFonts w:cs="Arial"/>
          <w:sz w:val="20"/>
          <w:szCs w:val="20"/>
        </w:rPr>
        <w:t>Čl. 6</w:t>
      </w:r>
      <w:r w:rsidRPr="00D25FD0">
        <w:rPr>
          <w:rFonts w:cs="Arial"/>
          <w:sz w:val="20"/>
          <w:szCs w:val="20"/>
        </w:rPr>
        <w:br/>
        <w:t>Splatnost poplatku</w:t>
      </w:r>
    </w:p>
    <w:p w14:paraId="3935F39B" w14:textId="77777777" w:rsidR="000765C7" w:rsidRPr="00D25FD0" w:rsidRDefault="000765C7" w:rsidP="000765C7">
      <w:pPr>
        <w:pStyle w:val="Odstavec"/>
        <w:numPr>
          <w:ilvl w:val="0"/>
          <w:numId w:val="6"/>
        </w:numPr>
        <w:rPr>
          <w:sz w:val="20"/>
          <w:szCs w:val="20"/>
        </w:rPr>
      </w:pPr>
      <w:r w:rsidRPr="00D25FD0">
        <w:rPr>
          <w:sz w:val="20"/>
          <w:szCs w:val="20"/>
        </w:rPr>
        <w:t>Poplatek stanovený dle čl. 5 odst. 1 kromě písm. f) je splatný v den zahájení užívání veřejného prostranství.</w:t>
      </w:r>
    </w:p>
    <w:p w14:paraId="65CF432B" w14:textId="77777777" w:rsidR="000765C7" w:rsidRPr="00D25FD0" w:rsidRDefault="000765C7" w:rsidP="000765C7">
      <w:pPr>
        <w:pStyle w:val="Odstavec"/>
        <w:numPr>
          <w:ilvl w:val="0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Poplatek stanovený dle čl. 5 odst. 1 písm. f) je splatný nejpozději do 15 dnů ode dne ukončení užívání veřejného prostranství.</w:t>
      </w:r>
    </w:p>
    <w:p w14:paraId="5B50BBDC" w14:textId="77777777" w:rsidR="000765C7" w:rsidRPr="00D25FD0" w:rsidRDefault="000765C7" w:rsidP="000765C7">
      <w:pPr>
        <w:pStyle w:val="Odstavec"/>
        <w:numPr>
          <w:ilvl w:val="0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Poplatek stanovený paušální částkou dle čl. 5 odst. 2 písm. a) a c) je splatný nejpozději v den zahájení užívání veřejného prostranství.</w:t>
      </w:r>
    </w:p>
    <w:p w14:paraId="4343CEB3" w14:textId="77777777" w:rsidR="000765C7" w:rsidRPr="00D25FD0" w:rsidRDefault="000765C7" w:rsidP="000765C7">
      <w:pPr>
        <w:pStyle w:val="Odstavec"/>
        <w:numPr>
          <w:ilvl w:val="0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Poplatek stanovený paušální částkou dle čl. 5 odst. 2 písm. b) je splatný nejpozději do 10 dnů ode dne zahájení užívání veřejného prostranství.</w:t>
      </w:r>
    </w:p>
    <w:p w14:paraId="1B5D7276" w14:textId="77777777" w:rsidR="000765C7" w:rsidRPr="00D25FD0" w:rsidRDefault="000765C7" w:rsidP="000765C7">
      <w:pPr>
        <w:pStyle w:val="Odstavec"/>
        <w:numPr>
          <w:ilvl w:val="0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 xml:space="preserve">Připadne-li konec lhůty splatnosti na sobotu, neděli nebo státem uznaný svátek, je dnem, ve kterém je poplatník povinen svoji povinnost splnit, nejblíže následující pracovní den. </w:t>
      </w:r>
    </w:p>
    <w:p w14:paraId="6AFCCCA4" w14:textId="77777777" w:rsidR="000765C7" w:rsidRPr="00D25FD0" w:rsidRDefault="000765C7" w:rsidP="000765C7">
      <w:pPr>
        <w:pStyle w:val="Nadpis2"/>
        <w:rPr>
          <w:rFonts w:cs="Arial"/>
          <w:sz w:val="20"/>
          <w:szCs w:val="20"/>
        </w:rPr>
      </w:pPr>
      <w:r w:rsidRPr="00D25FD0">
        <w:rPr>
          <w:rFonts w:cs="Arial"/>
          <w:sz w:val="20"/>
          <w:szCs w:val="20"/>
        </w:rPr>
        <w:t>Čl. 7</w:t>
      </w:r>
      <w:r w:rsidRPr="00D25FD0">
        <w:rPr>
          <w:rFonts w:cs="Arial"/>
          <w:sz w:val="20"/>
          <w:szCs w:val="20"/>
        </w:rPr>
        <w:br/>
        <w:t xml:space="preserve"> Osvobození</w:t>
      </w:r>
    </w:p>
    <w:p w14:paraId="7F439D1F" w14:textId="77777777" w:rsidR="000765C7" w:rsidRPr="00D25FD0" w:rsidRDefault="000765C7" w:rsidP="000765C7">
      <w:pPr>
        <w:pStyle w:val="Odstavec"/>
        <w:numPr>
          <w:ilvl w:val="0"/>
          <w:numId w:val="7"/>
        </w:numPr>
        <w:rPr>
          <w:sz w:val="20"/>
          <w:szCs w:val="20"/>
        </w:rPr>
      </w:pPr>
      <w:r w:rsidRPr="00D25FD0">
        <w:rPr>
          <w:sz w:val="20"/>
          <w:szCs w:val="20"/>
        </w:rPr>
        <w:t>Poplatek se neplatí:</w:t>
      </w:r>
    </w:p>
    <w:p w14:paraId="5FEF9DAE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z akcí pořádaných na veřejném prostranství, jejichž celý výtěžek je odveden na charitativní a veřejně prospěšné účely</w:t>
      </w:r>
      <w:r w:rsidRPr="00D25FD0">
        <w:rPr>
          <w:rStyle w:val="Znakapoznpodarou"/>
          <w:sz w:val="20"/>
          <w:szCs w:val="20"/>
        </w:rPr>
        <w:footnoteReference w:id="6"/>
      </w:r>
      <w:r w:rsidRPr="00D25FD0">
        <w:rPr>
          <w:sz w:val="20"/>
          <w:szCs w:val="20"/>
        </w:rPr>
        <w:t>.</w:t>
      </w:r>
    </w:p>
    <w:p w14:paraId="0680F9F3" w14:textId="77777777" w:rsidR="000765C7" w:rsidRPr="00D25FD0" w:rsidRDefault="000765C7" w:rsidP="000765C7">
      <w:pPr>
        <w:pStyle w:val="Odstavec"/>
        <w:numPr>
          <w:ilvl w:val="0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Od poplatku se dále osvobozuje:</w:t>
      </w:r>
    </w:p>
    <w:p w14:paraId="1D019BAC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užívání veřejného prostranství pro umístění skládek stavebního materiálu a stavebních zařízení po dobu dvou měsíců ode dne zahájení užívání veřejného prostranství v případě rekonstrukcí a oprav nemovitostí, které nejsou bytovými domy, a to v případě, že skládky stavebního materiálu a stavebních zařízení nelze umístit mimo veřejné prostranství,</w:t>
      </w:r>
    </w:p>
    <w:p w14:paraId="61BDD865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užívání veřejného prostranství pro umístění skládek stavebního materiálu a stavebních zařízení po dobu čtyř měsíců ode dne zahájení užívání veřejného prostranství v případě rekonstrukcí a oprav nemovitostí, které jsou bytovými domy, a to v případě, že skládky stavebního materiálu a stavební zařízení nelze umístit mimo veřejné prostranství.,</w:t>
      </w:r>
    </w:p>
    <w:p w14:paraId="4B237C66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lastRenderedPageBreak/>
        <w:t>užívání veřejného prostranství z důvodu odstraňování závady na podzemních nebo nadzemních zařízeních (havárie apod.), a to po dobu 5 dnů ode dne zahájení užívání veřejného prostranství včetně,</w:t>
      </w:r>
    </w:p>
    <w:p w14:paraId="2B682980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užívání veřejného prostranství městem Přelouč a jím zřízených příspěvkových organizacím,</w:t>
      </w:r>
    </w:p>
    <w:p w14:paraId="560CE22C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užívání veřejného prostranství fyzickými a právnickými osobami, které užívají veřejné prostranství na základě smlouvy s městem Přelouč pro účely realizace stavebních prací, u nichž je město investorem,</w:t>
      </w:r>
    </w:p>
    <w:p w14:paraId="474DA78C" w14:textId="77777777" w:rsidR="000765C7" w:rsidRPr="00D25FD0" w:rsidRDefault="000765C7" w:rsidP="000765C7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užívání veřejného prostranství pro umístění skládek po dobu 24 hodin,</w:t>
      </w:r>
    </w:p>
    <w:p w14:paraId="2F34C5B9" w14:textId="6CB056D2" w:rsidR="00665188" w:rsidRDefault="000765C7" w:rsidP="00665188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užívání veřejného prostranství fyzickými a právnickými osob</w:t>
      </w:r>
      <w:r w:rsidR="003C06DA">
        <w:rPr>
          <w:sz w:val="20"/>
          <w:szCs w:val="20"/>
        </w:rPr>
        <w:t>ami</w:t>
      </w:r>
      <w:r w:rsidRPr="00D25FD0">
        <w:rPr>
          <w:sz w:val="20"/>
          <w:szCs w:val="20"/>
        </w:rPr>
        <w:t>, které užívají veřejné prostranství na základě nájemní smlouvy na umístění zařízení sloužících pro poskytování prodeje a služeb – prodejních stánků a restauračních zahrádek, uzavřené s městem Přelouč</w:t>
      </w:r>
      <w:r w:rsidR="004004D4">
        <w:rPr>
          <w:sz w:val="20"/>
          <w:szCs w:val="20"/>
        </w:rPr>
        <w:t>,</w:t>
      </w:r>
    </w:p>
    <w:p w14:paraId="1D091FA2" w14:textId="441FD07C" w:rsidR="00665188" w:rsidRPr="00626ABA" w:rsidRDefault="00665188" w:rsidP="00665188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626ABA">
        <w:rPr>
          <w:sz w:val="20"/>
          <w:szCs w:val="20"/>
        </w:rPr>
        <w:t xml:space="preserve">umístění jednoho přenosného reklamního zařízení typu "A", před vlastní provozovnou, na kterou se reklama na tomto reklamním zařízení vztahuje, pokud je tím zabráno veřejné prostranství o výměře nepřesahující </w:t>
      </w:r>
      <w:r w:rsidR="004004D4" w:rsidRPr="00626ABA">
        <w:rPr>
          <w:sz w:val="20"/>
          <w:szCs w:val="20"/>
        </w:rPr>
        <w:t>1</w:t>
      </w:r>
      <w:r w:rsidRPr="00626ABA">
        <w:rPr>
          <w:sz w:val="20"/>
          <w:szCs w:val="20"/>
        </w:rPr>
        <w:t xml:space="preserve"> m</w:t>
      </w:r>
      <w:r w:rsidRPr="00626ABA">
        <w:rPr>
          <w:sz w:val="20"/>
          <w:szCs w:val="20"/>
          <w:vertAlign w:val="superscript"/>
        </w:rPr>
        <w:t>2</w:t>
      </w:r>
      <w:r w:rsidRPr="00626ABA">
        <w:rPr>
          <w:sz w:val="20"/>
          <w:szCs w:val="20"/>
        </w:rPr>
        <w:t xml:space="preserve"> a umístění je omezeno pouze na otevírací dobu dané provozovny</w:t>
      </w:r>
      <w:r w:rsidR="004004D4" w:rsidRPr="00626ABA">
        <w:rPr>
          <w:sz w:val="20"/>
          <w:szCs w:val="20"/>
        </w:rPr>
        <w:t>,</w:t>
      </w:r>
    </w:p>
    <w:p w14:paraId="22D5F3A2" w14:textId="138E0ACD" w:rsidR="004004D4" w:rsidRPr="00626ABA" w:rsidRDefault="004004D4" w:rsidP="00665188">
      <w:pPr>
        <w:pStyle w:val="Odstavec"/>
        <w:numPr>
          <w:ilvl w:val="1"/>
          <w:numId w:val="2"/>
        </w:numPr>
        <w:rPr>
          <w:sz w:val="20"/>
          <w:szCs w:val="20"/>
        </w:rPr>
      </w:pPr>
      <w:r w:rsidRPr="00626ABA">
        <w:rPr>
          <w:sz w:val="20"/>
          <w:szCs w:val="20"/>
        </w:rPr>
        <w:t>vlastník pozemku, který je veřejným prostranstvím.</w:t>
      </w:r>
    </w:p>
    <w:p w14:paraId="1267392D" w14:textId="77777777" w:rsidR="00665188" w:rsidRPr="00D25FD0" w:rsidRDefault="00665188" w:rsidP="00665188">
      <w:pPr>
        <w:pStyle w:val="Odstavec"/>
        <w:ind w:left="964"/>
        <w:rPr>
          <w:sz w:val="20"/>
          <w:szCs w:val="20"/>
        </w:rPr>
      </w:pPr>
    </w:p>
    <w:p w14:paraId="65242816" w14:textId="77777777" w:rsidR="000765C7" w:rsidRPr="00D25FD0" w:rsidRDefault="000765C7" w:rsidP="000765C7">
      <w:pPr>
        <w:pStyle w:val="Odstavec"/>
        <w:numPr>
          <w:ilvl w:val="0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V případě, že poplatník nesplní povinnost ohlásit údaj rozhodný pro osvobození ve lhůtách stanovených touto vyhláškou nebo zákonem, nárok na osvobození zaniká</w:t>
      </w:r>
      <w:r w:rsidRPr="00D25FD0">
        <w:rPr>
          <w:rStyle w:val="Znakapoznpodarou"/>
          <w:sz w:val="20"/>
          <w:szCs w:val="20"/>
        </w:rPr>
        <w:footnoteReference w:id="7"/>
      </w:r>
      <w:r w:rsidRPr="00D25FD0">
        <w:rPr>
          <w:sz w:val="20"/>
          <w:szCs w:val="20"/>
        </w:rPr>
        <w:t>.</w:t>
      </w:r>
    </w:p>
    <w:p w14:paraId="3722B9BF" w14:textId="77777777" w:rsidR="000765C7" w:rsidRPr="00D25FD0" w:rsidRDefault="000765C7" w:rsidP="000765C7">
      <w:pPr>
        <w:pStyle w:val="Nadpis2"/>
        <w:rPr>
          <w:rFonts w:cs="Arial"/>
          <w:sz w:val="20"/>
          <w:szCs w:val="20"/>
        </w:rPr>
      </w:pPr>
      <w:r w:rsidRPr="00D25FD0">
        <w:rPr>
          <w:rFonts w:cs="Arial"/>
          <w:sz w:val="20"/>
          <w:szCs w:val="20"/>
        </w:rPr>
        <w:t>Čl. 8</w:t>
      </w:r>
      <w:r w:rsidRPr="00D25FD0">
        <w:rPr>
          <w:rFonts w:cs="Arial"/>
          <w:sz w:val="20"/>
          <w:szCs w:val="20"/>
        </w:rPr>
        <w:br/>
        <w:t xml:space="preserve"> Přechodné a zrušovací ustanovení</w:t>
      </w:r>
    </w:p>
    <w:p w14:paraId="4A3CA17D" w14:textId="77777777" w:rsidR="000765C7" w:rsidRPr="00D25FD0" w:rsidRDefault="000765C7" w:rsidP="000765C7">
      <w:pPr>
        <w:pStyle w:val="Odstavec"/>
        <w:numPr>
          <w:ilvl w:val="0"/>
          <w:numId w:val="8"/>
        </w:numPr>
        <w:rPr>
          <w:sz w:val="20"/>
          <w:szCs w:val="20"/>
        </w:rPr>
      </w:pPr>
      <w:r w:rsidRPr="00D25FD0">
        <w:rPr>
          <w:sz w:val="20"/>
          <w:szCs w:val="20"/>
        </w:rPr>
        <w:t>Poplatkové povinnosti vzniklé před nabytím účinnosti této vyhlášky se posuzují podle dosavadních právních předpisů.</w:t>
      </w:r>
    </w:p>
    <w:p w14:paraId="130C0EBB" w14:textId="3D6A4700" w:rsidR="000765C7" w:rsidRPr="00D25FD0" w:rsidRDefault="000765C7" w:rsidP="000765C7">
      <w:pPr>
        <w:pStyle w:val="Odstavec"/>
        <w:numPr>
          <w:ilvl w:val="0"/>
          <w:numId w:val="2"/>
        </w:numPr>
        <w:rPr>
          <w:sz w:val="20"/>
          <w:szCs w:val="20"/>
        </w:rPr>
      </w:pPr>
      <w:r w:rsidRPr="00D25FD0">
        <w:rPr>
          <w:sz w:val="20"/>
          <w:szCs w:val="20"/>
        </w:rPr>
        <w:t>Zrušuje se obecně závazná vyhláška č. </w:t>
      </w:r>
      <w:r w:rsidR="00665188">
        <w:rPr>
          <w:sz w:val="20"/>
          <w:szCs w:val="20"/>
        </w:rPr>
        <w:t>1</w:t>
      </w:r>
      <w:r w:rsidRPr="00D25FD0">
        <w:rPr>
          <w:sz w:val="20"/>
          <w:szCs w:val="20"/>
        </w:rPr>
        <w:t>1/202</w:t>
      </w:r>
      <w:r w:rsidR="00665188">
        <w:rPr>
          <w:sz w:val="20"/>
          <w:szCs w:val="20"/>
        </w:rPr>
        <w:t>3</w:t>
      </w:r>
      <w:r w:rsidRPr="00D25FD0">
        <w:rPr>
          <w:sz w:val="20"/>
          <w:szCs w:val="20"/>
        </w:rPr>
        <w:t xml:space="preserve">, o místním poplatku za užívání veřejného prostranství, ze dne </w:t>
      </w:r>
      <w:r w:rsidR="00665188">
        <w:rPr>
          <w:sz w:val="20"/>
          <w:szCs w:val="20"/>
        </w:rPr>
        <w:t>14. prosince 2023</w:t>
      </w:r>
      <w:r w:rsidRPr="00D25FD0">
        <w:rPr>
          <w:sz w:val="20"/>
          <w:szCs w:val="20"/>
        </w:rPr>
        <w:t>.</w:t>
      </w:r>
    </w:p>
    <w:p w14:paraId="509DD900" w14:textId="50409C56" w:rsidR="000765C7" w:rsidRPr="00D25FD0" w:rsidRDefault="000765C7" w:rsidP="000765C7">
      <w:pPr>
        <w:pStyle w:val="Nadpis2"/>
        <w:rPr>
          <w:rFonts w:cs="Arial"/>
          <w:sz w:val="20"/>
          <w:szCs w:val="20"/>
        </w:rPr>
      </w:pPr>
      <w:r w:rsidRPr="00D25FD0">
        <w:rPr>
          <w:rFonts w:cs="Arial"/>
          <w:sz w:val="20"/>
          <w:szCs w:val="20"/>
        </w:rPr>
        <w:t xml:space="preserve">Čl. </w:t>
      </w:r>
      <w:r w:rsidR="00665188">
        <w:rPr>
          <w:rFonts w:cs="Arial"/>
          <w:sz w:val="20"/>
          <w:szCs w:val="20"/>
        </w:rPr>
        <w:t>9</w:t>
      </w:r>
      <w:r w:rsidRPr="00D25FD0">
        <w:rPr>
          <w:rFonts w:cs="Arial"/>
          <w:sz w:val="20"/>
          <w:szCs w:val="20"/>
        </w:rPr>
        <w:br/>
        <w:t>Účinnost</w:t>
      </w:r>
    </w:p>
    <w:p w14:paraId="529AB043" w14:textId="7E77A2F2" w:rsidR="000765C7" w:rsidRPr="00D25FD0" w:rsidRDefault="000765C7" w:rsidP="000765C7">
      <w:pPr>
        <w:pStyle w:val="Odstavec"/>
        <w:rPr>
          <w:sz w:val="20"/>
          <w:szCs w:val="20"/>
        </w:rPr>
      </w:pPr>
      <w:r w:rsidRPr="00D25FD0">
        <w:rPr>
          <w:sz w:val="20"/>
          <w:szCs w:val="20"/>
        </w:rPr>
        <w:t>Tato vyhláška nabývá účinnosti dnem 1. ledna 202</w:t>
      </w:r>
      <w:r w:rsidR="00665188">
        <w:rPr>
          <w:sz w:val="20"/>
          <w:szCs w:val="20"/>
        </w:rPr>
        <w:t>5</w:t>
      </w:r>
      <w:r w:rsidRPr="00D25FD0">
        <w:rPr>
          <w:sz w:val="20"/>
          <w:szCs w:val="20"/>
        </w:rP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765C7" w:rsidRPr="00D25FD0" w14:paraId="39A991A7" w14:textId="77777777" w:rsidTr="004E222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68DD53" w14:textId="77777777" w:rsidR="000765C7" w:rsidRPr="00D25FD0" w:rsidRDefault="000765C7" w:rsidP="004E222A">
            <w:pPr>
              <w:pStyle w:val="PodpisovePole"/>
              <w:rPr>
                <w:sz w:val="20"/>
                <w:szCs w:val="20"/>
              </w:rPr>
            </w:pPr>
            <w:r w:rsidRPr="00D25FD0">
              <w:rPr>
                <w:sz w:val="20"/>
                <w:szCs w:val="20"/>
              </w:rPr>
              <w:t>Martin Šmíd v. r.</w:t>
            </w:r>
            <w:r w:rsidRPr="00D25FD0">
              <w:rPr>
                <w:sz w:val="20"/>
                <w:szCs w:val="20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FF6A9B" w14:textId="77777777" w:rsidR="000765C7" w:rsidRPr="00D25FD0" w:rsidRDefault="000765C7" w:rsidP="004E222A">
            <w:pPr>
              <w:pStyle w:val="PodpisovePole"/>
              <w:rPr>
                <w:sz w:val="20"/>
                <w:szCs w:val="20"/>
              </w:rPr>
            </w:pPr>
            <w:r w:rsidRPr="00D25FD0">
              <w:rPr>
                <w:sz w:val="20"/>
                <w:szCs w:val="20"/>
              </w:rPr>
              <w:t>Ing. Ivan Moravec v. r.</w:t>
            </w:r>
            <w:r w:rsidRPr="00D25FD0">
              <w:rPr>
                <w:sz w:val="20"/>
                <w:szCs w:val="20"/>
              </w:rPr>
              <w:br/>
              <w:t xml:space="preserve"> místostarosta</w:t>
            </w:r>
          </w:p>
        </w:tc>
      </w:tr>
      <w:tr w:rsidR="000765C7" w:rsidRPr="00D25FD0" w14:paraId="373A0E2D" w14:textId="77777777" w:rsidTr="004E222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45893D" w14:textId="77777777" w:rsidR="000765C7" w:rsidRPr="00D25FD0" w:rsidRDefault="000765C7" w:rsidP="00665188">
            <w:pPr>
              <w:pStyle w:val="PodpisovePole"/>
              <w:jc w:val="left"/>
              <w:rPr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AEAD45" w14:textId="77777777" w:rsidR="000765C7" w:rsidRPr="00D25FD0" w:rsidRDefault="000765C7" w:rsidP="004E222A">
            <w:pPr>
              <w:pStyle w:val="PodpisovePole"/>
              <w:rPr>
                <w:sz w:val="20"/>
                <w:szCs w:val="20"/>
              </w:rPr>
            </w:pPr>
          </w:p>
        </w:tc>
      </w:tr>
    </w:tbl>
    <w:p w14:paraId="493EB395" w14:textId="77777777" w:rsidR="000765C7" w:rsidRPr="00D25FD0" w:rsidRDefault="000765C7" w:rsidP="00B53AC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25FD0">
        <w:rPr>
          <w:rFonts w:ascii="Arial" w:hAnsi="Arial" w:cs="Arial"/>
          <w:sz w:val="20"/>
          <w:szCs w:val="20"/>
        </w:rPr>
        <w:t>Příloha č. 1 – jmenný výčet zpoplatněných veřejných prostranství v městské části Přelouč</w:t>
      </w:r>
    </w:p>
    <w:p w14:paraId="057C2FCD" w14:textId="77777777" w:rsidR="000765C7" w:rsidRPr="00D25FD0" w:rsidRDefault="000765C7" w:rsidP="00B53AC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25FD0">
        <w:rPr>
          <w:rFonts w:ascii="Arial" w:hAnsi="Arial" w:cs="Arial"/>
          <w:sz w:val="20"/>
          <w:szCs w:val="20"/>
        </w:rPr>
        <w:t xml:space="preserve">Příloha č. 2 – grafický zákres zpoplatněných veřejných prostranství v městské části Lohenice </w:t>
      </w:r>
    </w:p>
    <w:p w14:paraId="084288B1" w14:textId="77777777" w:rsidR="000765C7" w:rsidRPr="00D25FD0" w:rsidRDefault="000765C7" w:rsidP="00B53AC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25FD0">
        <w:rPr>
          <w:rFonts w:ascii="Arial" w:hAnsi="Arial" w:cs="Arial"/>
          <w:sz w:val="20"/>
          <w:szCs w:val="20"/>
        </w:rPr>
        <w:t>Příloha č. 3 – grafický zákres zpoplatněných veřejných prostranství v městské části Mělice</w:t>
      </w:r>
    </w:p>
    <w:p w14:paraId="7B82B122" w14:textId="77777777" w:rsidR="000765C7" w:rsidRPr="00D25FD0" w:rsidRDefault="000765C7" w:rsidP="00B53AC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25FD0">
        <w:rPr>
          <w:rFonts w:ascii="Arial" w:hAnsi="Arial" w:cs="Arial"/>
          <w:sz w:val="20"/>
          <w:szCs w:val="20"/>
        </w:rPr>
        <w:t>Příloha č. 4 – grafický zákres zpoplatněných veřejných prostranství v městské části Klenovka</w:t>
      </w:r>
    </w:p>
    <w:p w14:paraId="5FD26674" w14:textId="77777777" w:rsidR="000765C7" w:rsidRPr="00D25FD0" w:rsidRDefault="000765C7" w:rsidP="00B53AC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25FD0">
        <w:rPr>
          <w:rFonts w:ascii="Arial" w:hAnsi="Arial" w:cs="Arial"/>
          <w:sz w:val="20"/>
          <w:szCs w:val="20"/>
        </w:rPr>
        <w:t>Příloha č. 5 – grafický zákres zpoplatněných veřejných prostranství v městské části Štěpánov</w:t>
      </w:r>
    </w:p>
    <w:p w14:paraId="25B148C8" w14:textId="77777777" w:rsidR="000765C7" w:rsidRPr="00D25FD0" w:rsidRDefault="000765C7" w:rsidP="00B53AC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25FD0">
        <w:rPr>
          <w:rFonts w:ascii="Arial" w:hAnsi="Arial" w:cs="Arial"/>
          <w:sz w:val="20"/>
          <w:szCs w:val="20"/>
        </w:rPr>
        <w:t xml:space="preserve">Příloha č. 6 – grafický zákres zpoplatněných veřejných prostranství v městské části Lhota </w:t>
      </w:r>
    </w:p>
    <w:p w14:paraId="1D41F5ED" w14:textId="77777777" w:rsidR="000765C7" w:rsidRPr="00D25FD0" w:rsidRDefault="000765C7" w:rsidP="00B53AC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25FD0">
        <w:rPr>
          <w:rFonts w:ascii="Arial" w:hAnsi="Arial" w:cs="Arial"/>
          <w:sz w:val="20"/>
          <w:szCs w:val="20"/>
        </w:rPr>
        <w:t xml:space="preserve">Příloha č. 7 – grafický zákres zpoplatněných veřejných prostranství v městské části Škudly </w:t>
      </w:r>
    </w:p>
    <w:p w14:paraId="068453B4" w14:textId="77777777" w:rsidR="000765C7" w:rsidRPr="00D25FD0" w:rsidRDefault="000765C7" w:rsidP="00B53AC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25FD0">
        <w:rPr>
          <w:rFonts w:ascii="Arial" w:hAnsi="Arial" w:cs="Arial"/>
          <w:sz w:val="20"/>
          <w:szCs w:val="20"/>
        </w:rPr>
        <w:t xml:space="preserve">Příloha č. 8 – grafický zákres zpoplatněných veřejných prostranství v městské části Tupesy </w:t>
      </w:r>
    </w:p>
    <w:p w14:paraId="493F946D" w14:textId="77777777" w:rsidR="000765C7" w:rsidRPr="00D25FD0" w:rsidRDefault="000765C7" w:rsidP="000765C7">
      <w:pPr>
        <w:rPr>
          <w:rFonts w:ascii="Arial" w:hAnsi="Arial" w:cs="Arial"/>
          <w:sz w:val="20"/>
          <w:szCs w:val="20"/>
        </w:rPr>
      </w:pPr>
    </w:p>
    <w:p w14:paraId="272DE8A6" w14:textId="77777777" w:rsidR="000765C7" w:rsidRPr="00665188" w:rsidRDefault="000765C7" w:rsidP="000765C7">
      <w:pPr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665188">
        <w:rPr>
          <w:rFonts w:ascii="Arial" w:hAnsi="Arial" w:cs="Arial"/>
          <w:b/>
          <w:sz w:val="20"/>
          <w:szCs w:val="20"/>
        </w:rPr>
        <w:lastRenderedPageBreak/>
        <w:t>Příloha č. 1 obecně závazné vyhlášky města Přelouče o místním poplatku za užívání veřejného prostranství – Jmenný výčet zpoplatněných veřejných prostranství v městské části Přelouč</w:t>
      </w:r>
    </w:p>
    <w:p w14:paraId="2742F3FC" w14:textId="48AAAAAD" w:rsidR="000765C7" w:rsidRPr="00B53AC9" w:rsidRDefault="000765C7" w:rsidP="00B53AC9">
      <w:pPr>
        <w:pStyle w:val="Odstavecseseznamem"/>
        <w:numPr>
          <w:ilvl w:val="1"/>
          <w:numId w:val="2"/>
        </w:numPr>
        <w:spacing w:before="240" w:after="120" w:line="288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53AC9">
        <w:rPr>
          <w:rFonts w:ascii="Arial" w:hAnsi="Arial" w:cs="Arial"/>
          <w:b/>
          <w:bCs/>
          <w:sz w:val="20"/>
          <w:szCs w:val="20"/>
          <w:u w:val="single"/>
        </w:rPr>
        <w:t>Seznam ulic a veřejných prostranství v městské části Přelouč</w:t>
      </w:r>
    </w:p>
    <w:p w14:paraId="4E96CF8E" w14:textId="77777777" w:rsidR="000765C7" w:rsidRPr="00D25FD0" w:rsidRDefault="000765C7" w:rsidP="000765C7">
      <w:pPr>
        <w:spacing w:before="240" w:after="120" w:line="288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D25FD0">
        <w:rPr>
          <w:rFonts w:ascii="Arial" w:hAnsi="Arial" w:cs="Arial"/>
          <w:b/>
          <w:bCs/>
          <w:sz w:val="20"/>
          <w:szCs w:val="20"/>
          <w:u w:val="single"/>
        </w:rPr>
        <w:t>Ulice:</w:t>
      </w:r>
    </w:p>
    <w:p w14:paraId="0AA55F98" w14:textId="77777777" w:rsidR="000765C7" w:rsidRPr="00D25FD0" w:rsidRDefault="000765C7" w:rsidP="000765C7">
      <w:pPr>
        <w:rPr>
          <w:rFonts w:ascii="Arial" w:hAnsi="Arial" w:cs="Arial"/>
          <w:sz w:val="20"/>
          <w:szCs w:val="20"/>
        </w:rPr>
        <w:sectPr w:rsidR="000765C7" w:rsidRPr="00D25FD0">
          <w:pgSz w:w="11909" w:h="16834"/>
          <w:pgMar w:top="1134" w:right="1134" w:bottom="1134" w:left="1134" w:header="708" w:footer="708" w:gutter="0"/>
          <w:cols w:space="708"/>
        </w:sectPr>
      </w:pPr>
    </w:p>
    <w:p w14:paraId="0550F801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>Arnoštova,</w:t>
      </w:r>
    </w:p>
    <w:p w14:paraId="0E46F12B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B. Němcové, </w:t>
      </w:r>
    </w:p>
    <w:p w14:paraId="529EB7F1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proofErr w:type="spellStart"/>
      <w:r w:rsidRPr="00D25FD0">
        <w:rPr>
          <w:rFonts w:ascii="Arial" w:hAnsi="Arial" w:cs="Arial"/>
          <w:b w:val="0"/>
        </w:rPr>
        <w:t>Bratrouchovská</w:t>
      </w:r>
      <w:proofErr w:type="spellEnd"/>
      <w:r w:rsidRPr="00D25FD0">
        <w:rPr>
          <w:rFonts w:ascii="Arial" w:hAnsi="Arial" w:cs="Arial"/>
          <w:b w:val="0"/>
        </w:rPr>
        <w:t xml:space="preserve">, </w:t>
      </w:r>
    </w:p>
    <w:p w14:paraId="2E0370AB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Čáslavská, </w:t>
      </w:r>
    </w:p>
    <w:p w14:paraId="55061AF9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Čechova, </w:t>
      </w:r>
    </w:p>
    <w:p w14:paraId="6645ADE7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Českobratrská, </w:t>
      </w:r>
    </w:p>
    <w:p w14:paraId="1A2D62E4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Československé armády, </w:t>
      </w:r>
    </w:p>
    <w:p w14:paraId="5A3794DA" w14:textId="77777777" w:rsidR="000765C7" w:rsidRPr="00D25FD0" w:rsidRDefault="000765C7" w:rsidP="000765C7">
      <w:pPr>
        <w:pStyle w:val="Zkladntext"/>
        <w:rPr>
          <w:rFonts w:ascii="Arial" w:hAnsi="Arial" w:cs="Arial"/>
        </w:rPr>
      </w:pPr>
      <w:r w:rsidRPr="00D25FD0">
        <w:rPr>
          <w:rFonts w:ascii="Arial" w:hAnsi="Arial" w:cs="Arial"/>
          <w:b w:val="0"/>
          <w:iCs/>
        </w:rPr>
        <w:t>Divišova</w:t>
      </w:r>
      <w:r w:rsidRPr="00D25FD0">
        <w:rPr>
          <w:rFonts w:ascii="Arial" w:hAnsi="Arial" w:cs="Arial"/>
          <w:b w:val="0"/>
          <w:i/>
        </w:rPr>
        <w:t>,</w:t>
      </w:r>
      <w:r w:rsidRPr="00D25FD0">
        <w:rPr>
          <w:rFonts w:ascii="Arial" w:hAnsi="Arial" w:cs="Arial"/>
          <w:b w:val="0"/>
        </w:rPr>
        <w:t xml:space="preserve"> </w:t>
      </w:r>
    </w:p>
    <w:p w14:paraId="215648BD" w14:textId="77777777" w:rsidR="000765C7" w:rsidRPr="00D25FD0" w:rsidRDefault="000765C7" w:rsidP="000765C7">
      <w:pPr>
        <w:pStyle w:val="Zkladntext"/>
        <w:rPr>
          <w:rFonts w:ascii="Arial" w:hAnsi="Arial" w:cs="Arial"/>
        </w:rPr>
      </w:pPr>
      <w:r w:rsidRPr="00D25FD0">
        <w:rPr>
          <w:rFonts w:ascii="Arial" w:hAnsi="Arial" w:cs="Arial"/>
          <w:b w:val="0"/>
        </w:rPr>
        <w:t>Dobrovského</w:t>
      </w:r>
      <w:r w:rsidRPr="00D25FD0">
        <w:rPr>
          <w:rFonts w:ascii="Arial" w:hAnsi="Arial" w:cs="Arial"/>
          <w:b w:val="0"/>
          <w:i/>
        </w:rPr>
        <w:t>,</w:t>
      </w:r>
    </w:p>
    <w:p w14:paraId="06313076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Edvarda Beneše, </w:t>
      </w:r>
    </w:p>
    <w:p w14:paraId="281CE261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Fibichova, </w:t>
      </w:r>
    </w:p>
    <w:p w14:paraId="77256FF6" w14:textId="77777777" w:rsidR="000765C7" w:rsidRPr="00D25FD0" w:rsidRDefault="000765C7" w:rsidP="000765C7">
      <w:pPr>
        <w:pStyle w:val="Zkladntext"/>
        <w:rPr>
          <w:rFonts w:ascii="Arial" w:hAnsi="Arial" w:cs="Arial"/>
        </w:rPr>
      </w:pPr>
      <w:proofErr w:type="spellStart"/>
      <w:r w:rsidRPr="00D25FD0">
        <w:rPr>
          <w:rFonts w:ascii="Arial" w:hAnsi="Arial" w:cs="Arial"/>
          <w:b w:val="0"/>
        </w:rPr>
        <w:t>Flosova</w:t>
      </w:r>
      <w:proofErr w:type="spellEnd"/>
      <w:r w:rsidRPr="00D25FD0">
        <w:rPr>
          <w:rFonts w:ascii="Arial" w:hAnsi="Arial" w:cs="Arial"/>
          <w:b w:val="0"/>
          <w:i/>
        </w:rPr>
        <w:t>,</w:t>
      </w:r>
      <w:r w:rsidRPr="00D25FD0">
        <w:rPr>
          <w:rFonts w:ascii="Arial" w:hAnsi="Arial" w:cs="Arial"/>
          <w:b w:val="0"/>
        </w:rPr>
        <w:t xml:space="preserve"> </w:t>
      </w:r>
    </w:p>
    <w:p w14:paraId="72453091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Foersterova, </w:t>
      </w:r>
    </w:p>
    <w:p w14:paraId="636522C9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Formánkova, </w:t>
      </w:r>
    </w:p>
    <w:p w14:paraId="39F45974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Gagarinova, </w:t>
      </w:r>
    </w:p>
    <w:p w14:paraId="6E188836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Hálkova, </w:t>
      </w:r>
    </w:p>
    <w:p w14:paraId="3E2E6DFD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Havlíčkova, </w:t>
      </w:r>
    </w:p>
    <w:p w14:paraId="163E4BD1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Hlávkova, </w:t>
      </w:r>
    </w:p>
    <w:p w14:paraId="6EEF60A6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Hradecká, </w:t>
      </w:r>
    </w:p>
    <w:p w14:paraId="705BA455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>Husova,</w:t>
      </w:r>
    </w:p>
    <w:p w14:paraId="06BC3D9B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Choceňská, </w:t>
      </w:r>
    </w:p>
    <w:p w14:paraId="7E9405FF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Chrudimská, </w:t>
      </w:r>
    </w:p>
    <w:p w14:paraId="0FB70BAA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Jahnova, </w:t>
      </w:r>
    </w:p>
    <w:p w14:paraId="7C472E54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Jana Dítěte, </w:t>
      </w:r>
    </w:p>
    <w:p w14:paraId="51C947D9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Jarošova, </w:t>
      </w:r>
    </w:p>
    <w:p w14:paraId="31D62913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Jasanová, </w:t>
      </w:r>
    </w:p>
    <w:p w14:paraId="7FF27E30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Jaselská, </w:t>
      </w:r>
    </w:p>
    <w:p w14:paraId="14DFF1CC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Jihlavská, </w:t>
      </w:r>
    </w:p>
    <w:p w14:paraId="6E4BEA69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Jiráskova, </w:t>
      </w:r>
    </w:p>
    <w:p w14:paraId="716CAD09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Jižní, </w:t>
      </w:r>
    </w:p>
    <w:p w14:paraId="71372BE0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K. H. Máchy, </w:t>
      </w:r>
    </w:p>
    <w:p w14:paraId="6C9B2915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K. Čapka, </w:t>
      </w:r>
    </w:p>
    <w:p w14:paraId="1783FC73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Kladenská, </w:t>
      </w:r>
    </w:p>
    <w:p w14:paraId="3D7877F5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Kolínská, </w:t>
      </w:r>
    </w:p>
    <w:p w14:paraId="519EC3FA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Komenského, </w:t>
      </w:r>
    </w:p>
    <w:p w14:paraId="52D11CB8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Kosmonautů, </w:t>
      </w:r>
    </w:p>
    <w:p w14:paraId="3B47A2F3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Krátká, </w:t>
      </w:r>
    </w:p>
    <w:p w14:paraId="46431187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Krokova, </w:t>
      </w:r>
    </w:p>
    <w:p w14:paraId="16044C4D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Labská, </w:t>
      </w:r>
    </w:p>
    <w:p w14:paraId="3DEFDACC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proofErr w:type="spellStart"/>
      <w:r w:rsidRPr="00D25FD0">
        <w:rPr>
          <w:rFonts w:ascii="Arial" w:hAnsi="Arial" w:cs="Arial"/>
          <w:b w:val="0"/>
        </w:rPr>
        <w:t>Ledrova</w:t>
      </w:r>
      <w:proofErr w:type="spellEnd"/>
      <w:r w:rsidRPr="00D25FD0">
        <w:rPr>
          <w:rFonts w:ascii="Arial" w:hAnsi="Arial" w:cs="Arial"/>
          <w:b w:val="0"/>
        </w:rPr>
        <w:t xml:space="preserve">, </w:t>
      </w:r>
    </w:p>
    <w:p w14:paraId="35A9A01F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Libušina, </w:t>
      </w:r>
    </w:p>
    <w:p w14:paraId="4770A133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Luční, </w:t>
      </w:r>
    </w:p>
    <w:p w14:paraId="46E4F67F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Mánesova, </w:t>
      </w:r>
    </w:p>
    <w:p w14:paraId="58D13F3A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Na Krétě, </w:t>
      </w:r>
    </w:p>
    <w:p w14:paraId="6E736CC8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Na Vyšehradě, </w:t>
      </w:r>
    </w:p>
    <w:p w14:paraId="5D213741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Nad Krétou, </w:t>
      </w:r>
    </w:p>
    <w:p w14:paraId="5E51A987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Nádražní, </w:t>
      </w:r>
    </w:p>
    <w:p w14:paraId="7DE195FA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Nerudova, </w:t>
      </w:r>
    </w:p>
    <w:p w14:paraId="52439447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Obránců míru, </w:t>
      </w:r>
    </w:p>
    <w:p w14:paraId="059C3666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Okružní, </w:t>
      </w:r>
    </w:p>
    <w:p w14:paraId="54DF88EC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Opatovická, </w:t>
      </w:r>
    </w:p>
    <w:p w14:paraId="1E94A379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Palackého, </w:t>
      </w:r>
    </w:p>
    <w:p w14:paraId="47501559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>Pardubická,</w:t>
      </w:r>
    </w:p>
    <w:p w14:paraId="664FE09B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Pionýrů, </w:t>
      </w:r>
    </w:p>
    <w:p w14:paraId="21687C04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Popova, </w:t>
      </w:r>
    </w:p>
    <w:p w14:paraId="406A79E6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Pražská, </w:t>
      </w:r>
    </w:p>
    <w:p w14:paraId="4FD33B3B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Prodloužená, </w:t>
      </w:r>
    </w:p>
    <w:p w14:paraId="759415A1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Prof. Pleskota, </w:t>
      </w:r>
    </w:p>
    <w:p w14:paraId="4D0EC177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Prokopa Velikého, </w:t>
      </w:r>
    </w:p>
    <w:p w14:paraId="4A20D55C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Přemyslova, </w:t>
      </w:r>
    </w:p>
    <w:p w14:paraId="68A6102C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Příčná, </w:t>
      </w:r>
    </w:p>
    <w:p w14:paraId="45C75B73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>Račanská,</w:t>
      </w:r>
    </w:p>
    <w:p w14:paraId="0C0C2119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Riegrova, </w:t>
      </w:r>
    </w:p>
    <w:p w14:paraId="485E7926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Seifertova, </w:t>
      </w:r>
    </w:p>
    <w:p w14:paraId="6B5A8211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Sladkovského, </w:t>
      </w:r>
    </w:p>
    <w:p w14:paraId="0A3CA929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Sladovní, </w:t>
      </w:r>
    </w:p>
    <w:p w14:paraId="54323B6C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Sluneční, </w:t>
      </w:r>
    </w:p>
    <w:p w14:paraId="261E7A8C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Smetanova, </w:t>
      </w:r>
    </w:p>
    <w:p w14:paraId="7A501E4E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Spojovací, </w:t>
      </w:r>
    </w:p>
    <w:p w14:paraId="6EA7812E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Sportovní, </w:t>
      </w:r>
    </w:p>
    <w:p w14:paraId="2B13C2D0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proofErr w:type="spellStart"/>
      <w:r w:rsidRPr="00D25FD0">
        <w:rPr>
          <w:rFonts w:ascii="Arial" w:hAnsi="Arial" w:cs="Arial"/>
          <w:b w:val="0"/>
        </w:rPr>
        <w:t>Stantejského</w:t>
      </w:r>
      <w:proofErr w:type="spellEnd"/>
      <w:r w:rsidRPr="00D25FD0">
        <w:rPr>
          <w:rFonts w:ascii="Arial" w:hAnsi="Arial" w:cs="Arial"/>
          <w:b w:val="0"/>
        </w:rPr>
        <w:t xml:space="preserve">, </w:t>
      </w:r>
    </w:p>
    <w:p w14:paraId="30257E34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Střelova, </w:t>
      </w:r>
    </w:p>
    <w:p w14:paraId="29676629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Studentská, </w:t>
      </w:r>
    </w:p>
    <w:p w14:paraId="7EC7017E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Sukova, </w:t>
      </w:r>
    </w:p>
    <w:p w14:paraId="33912D5E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Svazu bojovníků za svobodu, </w:t>
      </w:r>
    </w:p>
    <w:p w14:paraId="63864CE2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Školní, </w:t>
      </w:r>
    </w:p>
    <w:p w14:paraId="32405CDC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>Škroupova,</w:t>
      </w:r>
    </w:p>
    <w:p w14:paraId="6A3726D5" w14:textId="77777777" w:rsidR="000765C7" w:rsidRPr="00D25FD0" w:rsidRDefault="000765C7" w:rsidP="000765C7">
      <w:pPr>
        <w:pStyle w:val="Zkladntext"/>
        <w:rPr>
          <w:rFonts w:ascii="Arial" w:hAnsi="Arial" w:cs="Arial"/>
        </w:rPr>
      </w:pPr>
      <w:r w:rsidRPr="00D25FD0">
        <w:rPr>
          <w:rFonts w:ascii="Arial" w:hAnsi="Arial" w:cs="Arial"/>
          <w:b w:val="0"/>
        </w:rPr>
        <w:t>Štítného</w:t>
      </w:r>
      <w:r w:rsidRPr="00D25FD0">
        <w:rPr>
          <w:rFonts w:ascii="Arial" w:hAnsi="Arial" w:cs="Arial"/>
          <w:b w:val="0"/>
          <w:i/>
          <w:color w:val="0000FF"/>
        </w:rPr>
        <w:t>,</w:t>
      </w:r>
      <w:r w:rsidRPr="00D25FD0">
        <w:rPr>
          <w:rFonts w:ascii="Arial" w:hAnsi="Arial" w:cs="Arial"/>
          <w:b w:val="0"/>
        </w:rPr>
        <w:t xml:space="preserve"> </w:t>
      </w:r>
    </w:p>
    <w:p w14:paraId="60D99B15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Tomášova, </w:t>
      </w:r>
    </w:p>
    <w:p w14:paraId="171F6F70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Tovární, </w:t>
      </w:r>
    </w:p>
    <w:p w14:paraId="2C02EA5D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proofErr w:type="spellStart"/>
      <w:r w:rsidRPr="00D25FD0">
        <w:rPr>
          <w:rFonts w:ascii="Arial" w:hAnsi="Arial" w:cs="Arial"/>
          <w:b w:val="0"/>
        </w:rPr>
        <w:t>Trstenická</w:t>
      </w:r>
      <w:proofErr w:type="spellEnd"/>
      <w:r w:rsidRPr="00D25FD0">
        <w:rPr>
          <w:rFonts w:ascii="Arial" w:hAnsi="Arial" w:cs="Arial"/>
          <w:b w:val="0"/>
        </w:rPr>
        <w:t xml:space="preserve">, </w:t>
      </w:r>
    </w:p>
    <w:p w14:paraId="06E5C0FD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>Trutnovská,</w:t>
      </w:r>
    </w:p>
    <w:p w14:paraId="37295D29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Tůmy Přeloučského, </w:t>
      </w:r>
    </w:p>
    <w:p w14:paraId="48E7D106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Tylova, </w:t>
      </w:r>
    </w:p>
    <w:p w14:paraId="004AB8F0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Tyršova, </w:t>
      </w:r>
    </w:p>
    <w:p w14:paraId="4DA575ED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U Hájku, </w:t>
      </w:r>
    </w:p>
    <w:p w14:paraId="5FA9DB6A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U Rybníčka, </w:t>
      </w:r>
    </w:p>
    <w:p w14:paraId="12536354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V Sadech, </w:t>
      </w:r>
    </w:p>
    <w:p w14:paraId="24163D9F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V Zahrádkách, </w:t>
      </w:r>
    </w:p>
    <w:p w14:paraId="0446C7C5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Veverkova, </w:t>
      </w:r>
    </w:p>
    <w:p w14:paraId="2A6A7D3A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Vrchlického, </w:t>
      </w:r>
    </w:p>
    <w:p w14:paraId="5252D770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Za Fontánou, </w:t>
      </w:r>
    </w:p>
    <w:p w14:paraId="4F1FB476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Za Tratí, </w:t>
      </w:r>
    </w:p>
    <w:p w14:paraId="0E5AE55E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Zahradní, </w:t>
      </w:r>
    </w:p>
    <w:p w14:paraId="501DFA19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Zborovská, </w:t>
      </w:r>
    </w:p>
    <w:p w14:paraId="29107EB4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 xml:space="preserve">Žižkova, </w:t>
      </w:r>
    </w:p>
    <w:p w14:paraId="78D98F43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  <w:r w:rsidRPr="00D25FD0">
        <w:rPr>
          <w:rFonts w:ascii="Arial" w:hAnsi="Arial" w:cs="Arial"/>
          <w:b w:val="0"/>
        </w:rPr>
        <w:t>28. října.</w:t>
      </w:r>
    </w:p>
    <w:p w14:paraId="4D59EF4E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</w:p>
    <w:p w14:paraId="0E3E67D1" w14:textId="77777777" w:rsidR="000765C7" w:rsidRPr="00D25FD0" w:rsidRDefault="000765C7" w:rsidP="000765C7">
      <w:pPr>
        <w:pStyle w:val="Zkladntext"/>
        <w:rPr>
          <w:rFonts w:ascii="Arial" w:hAnsi="Arial" w:cs="Arial"/>
          <w:b w:val="0"/>
        </w:rPr>
      </w:pPr>
    </w:p>
    <w:p w14:paraId="129BB246" w14:textId="77777777" w:rsidR="000765C7" w:rsidRPr="00D25FD0" w:rsidRDefault="000765C7" w:rsidP="000765C7">
      <w:pPr>
        <w:rPr>
          <w:rFonts w:ascii="Arial" w:hAnsi="Arial" w:cs="Arial"/>
          <w:sz w:val="20"/>
          <w:szCs w:val="20"/>
        </w:rPr>
        <w:sectPr w:rsidR="000765C7" w:rsidRPr="00D25FD0">
          <w:type w:val="continuous"/>
          <w:pgSz w:w="11909" w:h="16834"/>
          <w:pgMar w:top="1134" w:right="1134" w:bottom="1134" w:left="1134" w:header="708" w:footer="708" w:gutter="0"/>
          <w:cols w:num="3" w:space="708"/>
        </w:sectPr>
      </w:pPr>
    </w:p>
    <w:p w14:paraId="43D46061" w14:textId="77777777" w:rsidR="000765C7" w:rsidRDefault="000765C7" w:rsidP="000765C7">
      <w:pPr>
        <w:pStyle w:val="Nadpis3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45824793" w14:textId="4952464A" w:rsidR="000765C7" w:rsidRPr="00D25FD0" w:rsidRDefault="000765C7" w:rsidP="00B53AC9">
      <w:pPr>
        <w:pStyle w:val="Nadpis3"/>
        <w:numPr>
          <w:ilvl w:val="1"/>
          <w:numId w:val="2"/>
        </w:numPr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D25FD0">
        <w:rPr>
          <w:rFonts w:ascii="Arial" w:hAnsi="Arial" w:cs="Arial"/>
          <w:b/>
          <w:bCs/>
          <w:color w:val="auto"/>
          <w:sz w:val="20"/>
          <w:szCs w:val="20"/>
          <w:u w:val="single"/>
        </w:rPr>
        <w:t>Seznam náměstí v městské části Přelouč:</w:t>
      </w:r>
    </w:p>
    <w:p w14:paraId="3200A02E" w14:textId="77777777" w:rsidR="000765C7" w:rsidRPr="00D25FD0" w:rsidRDefault="000765C7" w:rsidP="000765C7">
      <w:pPr>
        <w:rPr>
          <w:rFonts w:ascii="Arial" w:hAnsi="Arial" w:cs="Arial"/>
          <w:b/>
          <w:sz w:val="20"/>
          <w:szCs w:val="20"/>
        </w:rPr>
      </w:pPr>
    </w:p>
    <w:p w14:paraId="5D0DCD04" w14:textId="77777777" w:rsidR="000765C7" w:rsidRPr="00D25FD0" w:rsidRDefault="000765C7" w:rsidP="000765C7">
      <w:pPr>
        <w:pStyle w:val="Zkladntext3"/>
        <w:rPr>
          <w:rFonts w:ascii="Arial" w:hAnsi="Arial" w:cs="Arial"/>
          <w:bCs/>
          <w:sz w:val="20"/>
          <w:szCs w:val="20"/>
        </w:rPr>
      </w:pPr>
      <w:r w:rsidRPr="00D25FD0">
        <w:rPr>
          <w:rFonts w:ascii="Arial" w:hAnsi="Arial" w:cs="Arial"/>
          <w:bCs/>
          <w:sz w:val="20"/>
          <w:szCs w:val="20"/>
        </w:rPr>
        <w:t>Dukelské náměstí, Masarykovo náměstí, náměstí 17. listopadu, náměstí Pernštýnské, Sokolovské náměstí, Václavské náměstí, Vratislavské náměstí.</w:t>
      </w:r>
    </w:p>
    <w:p w14:paraId="22DC982B" w14:textId="77777777" w:rsidR="000765C7" w:rsidRPr="00D25FD0" w:rsidRDefault="000765C7" w:rsidP="000765C7">
      <w:pPr>
        <w:rPr>
          <w:rFonts w:ascii="Arial" w:hAnsi="Arial" w:cs="Arial"/>
          <w:color w:val="FF0000"/>
          <w:sz w:val="20"/>
          <w:szCs w:val="20"/>
        </w:rPr>
      </w:pPr>
    </w:p>
    <w:p w14:paraId="03C66CFC" w14:textId="50FEE85F" w:rsidR="000765C7" w:rsidRPr="00B53AC9" w:rsidRDefault="000765C7" w:rsidP="00B53AC9">
      <w:pPr>
        <w:pStyle w:val="Odstavecseseznamem"/>
        <w:numPr>
          <w:ilvl w:val="1"/>
          <w:numId w:val="2"/>
        </w:numPr>
        <w:rPr>
          <w:rFonts w:ascii="Arial" w:hAnsi="Arial" w:cs="Arial"/>
          <w:b/>
          <w:sz w:val="20"/>
          <w:szCs w:val="20"/>
          <w:u w:val="single"/>
        </w:rPr>
      </w:pPr>
      <w:r w:rsidRPr="00B53AC9">
        <w:rPr>
          <w:rFonts w:ascii="Arial" w:hAnsi="Arial" w:cs="Arial"/>
          <w:b/>
          <w:sz w:val="20"/>
          <w:szCs w:val="20"/>
          <w:u w:val="single"/>
        </w:rPr>
        <w:t>Veřejná prostranství:</w:t>
      </w:r>
    </w:p>
    <w:p w14:paraId="6E4FBE56" w14:textId="77777777" w:rsidR="000765C7" w:rsidRPr="00D25FD0" w:rsidRDefault="000765C7" w:rsidP="000765C7">
      <w:pPr>
        <w:rPr>
          <w:rFonts w:ascii="Arial" w:hAnsi="Arial" w:cs="Arial"/>
          <w:sz w:val="20"/>
          <w:szCs w:val="20"/>
        </w:rPr>
      </w:pPr>
    </w:p>
    <w:p w14:paraId="0445CB54" w14:textId="77777777" w:rsidR="000765C7" w:rsidRPr="00D25FD0" w:rsidRDefault="000765C7" w:rsidP="000765C7">
      <w:pPr>
        <w:pStyle w:val="Odstavecseseznamem"/>
        <w:numPr>
          <w:ilvl w:val="0"/>
          <w:numId w:val="10"/>
        </w:numPr>
        <w:tabs>
          <w:tab w:val="left" w:pos="1429"/>
        </w:tabs>
        <w:autoSpaceDN w:val="0"/>
        <w:spacing w:after="120" w:line="249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25FD0">
        <w:rPr>
          <w:rFonts w:ascii="Arial" w:hAnsi="Arial" w:cs="Arial"/>
          <w:sz w:val="20"/>
          <w:szCs w:val="20"/>
        </w:rPr>
        <w:t>Městský park v celém svém rozsahu:</w:t>
      </w:r>
    </w:p>
    <w:p w14:paraId="04960027" w14:textId="77777777" w:rsidR="000765C7" w:rsidRPr="00D25FD0" w:rsidRDefault="000765C7" w:rsidP="00B53AC9">
      <w:pPr>
        <w:pStyle w:val="Odstavecseseznamem"/>
        <w:numPr>
          <w:ilvl w:val="1"/>
          <w:numId w:val="12"/>
        </w:numPr>
        <w:tabs>
          <w:tab w:val="left" w:pos="221"/>
        </w:tabs>
        <w:autoSpaceDN w:val="0"/>
        <w:spacing w:after="120" w:line="249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25FD0">
        <w:rPr>
          <w:rFonts w:ascii="Arial" w:hAnsi="Arial" w:cs="Arial"/>
          <w:sz w:val="20"/>
          <w:szCs w:val="20"/>
        </w:rPr>
        <w:t xml:space="preserve">horní část Městského parku – kolem kostela sv. Jakuba, za Základní školou Masarykovo náměstí a za budovou Občanské záložny (pozemek </w:t>
      </w:r>
      <w:proofErr w:type="spellStart"/>
      <w:r w:rsidRPr="00D25FD0">
        <w:rPr>
          <w:rFonts w:ascii="Arial" w:hAnsi="Arial" w:cs="Arial"/>
          <w:sz w:val="20"/>
          <w:szCs w:val="20"/>
        </w:rPr>
        <w:t>p.č</w:t>
      </w:r>
      <w:proofErr w:type="spellEnd"/>
      <w:r w:rsidRPr="00D25FD0">
        <w:rPr>
          <w:rFonts w:ascii="Arial" w:hAnsi="Arial" w:cs="Arial"/>
          <w:sz w:val="20"/>
          <w:szCs w:val="20"/>
        </w:rPr>
        <w:t xml:space="preserve">. 172/1 a pozemek </w:t>
      </w:r>
      <w:proofErr w:type="spellStart"/>
      <w:r w:rsidRPr="00D25FD0">
        <w:rPr>
          <w:rFonts w:ascii="Arial" w:hAnsi="Arial" w:cs="Arial"/>
          <w:sz w:val="20"/>
          <w:szCs w:val="20"/>
        </w:rPr>
        <w:t>p.č</w:t>
      </w:r>
      <w:proofErr w:type="spellEnd"/>
      <w:r w:rsidRPr="00D25FD0">
        <w:rPr>
          <w:rFonts w:ascii="Arial" w:hAnsi="Arial" w:cs="Arial"/>
          <w:sz w:val="20"/>
          <w:szCs w:val="20"/>
        </w:rPr>
        <w:t xml:space="preserve">. 176 vše v k. </w:t>
      </w:r>
      <w:proofErr w:type="spellStart"/>
      <w:r w:rsidRPr="00D25FD0">
        <w:rPr>
          <w:rFonts w:ascii="Arial" w:hAnsi="Arial" w:cs="Arial"/>
          <w:sz w:val="20"/>
          <w:szCs w:val="20"/>
        </w:rPr>
        <w:t>ú.</w:t>
      </w:r>
      <w:proofErr w:type="spellEnd"/>
      <w:r w:rsidRPr="00D25FD0">
        <w:rPr>
          <w:rFonts w:ascii="Arial" w:hAnsi="Arial" w:cs="Arial"/>
          <w:sz w:val="20"/>
          <w:szCs w:val="20"/>
        </w:rPr>
        <w:t xml:space="preserve"> Přelouč), </w:t>
      </w:r>
    </w:p>
    <w:p w14:paraId="09909936" w14:textId="77777777" w:rsidR="000765C7" w:rsidRPr="00D25FD0" w:rsidRDefault="000765C7" w:rsidP="000765C7">
      <w:pPr>
        <w:pStyle w:val="Odstavecseseznamem"/>
        <w:tabs>
          <w:tab w:val="left" w:pos="709"/>
        </w:tabs>
        <w:spacing w:after="120"/>
        <w:ind w:left="964"/>
        <w:jc w:val="both"/>
        <w:rPr>
          <w:rFonts w:ascii="Arial" w:hAnsi="Arial" w:cs="Arial"/>
          <w:sz w:val="20"/>
          <w:szCs w:val="20"/>
        </w:rPr>
      </w:pPr>
    </w:p>
    <w:p w14:paraId="0B525335" w14:textId="77777777" w:rsidR="000765C7" w:rsidRPr="00D25FD0" w:rsidRDefault="000765C7" w:rsidP="00B53AC9">
      <w:pPr>
        <w:pStyle w:val="Odstavecseseznamem"/>
        <w:numPr>
          <w:ilvl w:val="1"/>
          <w:numId w:val="12"/>
        </w:numPr>
        <w:tabs>
          <w:tab w:val="left" w:pos="221"/>
        </w:tabs>
        <w:autoSpaceDN w:val="0"/>
        <w:spacing w:after="120" w:line="249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25FD0">
        <w:rPr>
          <w:rFonts w:ascii="Arial" w:hAnsi="Arial" w:cs="Arial"/>
          <w:sz w:val="20"/>
          <w:szCs w:val="20"/>
        </w:rPr>
        <w:t xml:space="preserve">dolní část Městského parku (pozemky </w:t>
      </w:r>
      <w:proofErr w:type="spellStart"/>
      <w:r w:rsidRPr="00D25FD0">
        <w:rPr>
          <w:rFonts w:ascii="Arial" w:hAnsi="Arial" w:cs="Arial"/>
          <w:sz w:val="20"/>
          <w:szCs w:val="20"/>
        </w:rPr>
        <w:t>p.č</w:t>
      </w:r>
      <w:proofErr w:type="spellEnd"/>
      <w:r w:rsidRPr="00D25FD0">
        <w:rPr>
          <w:rFonts w:ascii="Arial" w:hAnsi="Arial" w:cs="Arial"/>
          <w:sz w:val="20"/>
          <w:szCs w:val="20"/>
        </w:rPr>
        <w:t xml:space="preserve">. 172/1, 172/2, 1780/11, 300/1, 301/1, 303/1, 300/6, 300/3, 300/7 vše v k. </w:t>
      </w:r>
      <w:proofErr w:type="spellStart"/>
      <w:r w:rsidRPr="00D25FD0">
        <w:rPr>
          <w:rFonts w:ascii="Arial" w:hAnsi="Arial" w:cs="Arial"/>
          <w:sz w:val="20"/>
          <w:szCs w:val="20"/>
        </w:rPr>
        <w:t>ú.</w:t>
      </w:r>
      <w:proofErr w:type="spellEnd"/>
      <w:r w:rsidRPr="00D25FD0">
        <w:rPr>
          <w:rFonts w:ascii="Arial" w:hAnsi="Arial" w:cs="Arial"/>
          <w:sz w:val="20"/>
          <w:szCs w:val="20"/>
        </w:rPr>
        <w:t xml:space="preserve"> Přelouč),</w:t>
      </w:r>
    </w:p>
    <w:p w14:paraId="704EE0A2" w14:textId="77777777" w:rsidR="000765C7" w:rsidRPr="00D25FD0" w:rsidRDefault="000765C7" w:rsidP="000765C7">
      <w:pPr>
        <w:pStyle w:val="Odstavecseseznamem"/>
        <w:rPr>
          <w:rFonts w:ascii="Arial" w:hAnsi="Arial" w:cs="Arial"/>
          <w:sz w:val="20"/>
          <w:szCs w:val="20"/>
        </w:rPr>
      </w:pPr>
    </w:p>
    <w:p w14:paraId="1D0C9287" w14:textId="77777777" w:rsidR="000765C7" w:rsidRPr="00D25FD0" w:rsidRDefault="000765C7" w:rsidP="000765C7">
      <w:pPr>
        <w:pStyle w:val="Odstavecseseznamem"/>
        <w:numPr>
          <w:ilvl w:val="0"/>
          <w:numId w:val="9"/>
        </w:numPr>
        <w:tabs>
          <w:tab w:val="left" w:pos="1429"/>
        </w:tabs>
        <w:autoSpaceDN w:val="0"/>
        <w:spacing w:after="120" w:line="249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25FD0">
        <w:rPr>
          <w:rFonts w:ascii="Arial" w:hAnsi="Arial" w:cs="Arial"/>
          <w:sz w:val="20"/>
          <w:szCs w:val="20"/>
        </w:rPr>
        <w:t xml:space="preserve">park vedle Sokolovny, ohraničený ulicemi Pardubická, Československé armády a Žižkova (park je vymezen pozemky </w:t>
      </w:r>
      <w:proofErr w:type="spellStart"/>
      <w:r w:rsidRPr="00D25FD0">
        <w:rPr>
          <w:rFonts w:ascii="Arial" w:hAnsi="Arial" w:cs="Arial"/>
          <w:sz w:val="20"/>
          <w:szCs w:val="20"/>
        </w:rPr>
        <w:t>p.č</w:t>
      </w:r>
      <w:proofErr w:type="spellEnd"/>
      <w:r w:rsidRPr="00D25FD0">
        <w:rPr>
          <w:rFonts w:ascii="Arial" w:hAnsi="Arial" w:cs="Arial"/>
          <w:sz w:val="20"/>
          <w:szCs w:val="20"/>
        </w:rPr>
        <w:t>. 752/9, 752/10 vše v </w:t>
      </w:r>
      <w:proofErr w:type="spellStart"/>
      <w:r w:rsidRPr="00D25FD0">
        <w:rPr>
          <w:rFonts w:ascii="Arial" w:hAnsi="Arial" w:cs="Arial"/>
          <w:sz w:val="20"/>
          <w:szCs w:val="20"/>
        </w:rPr>
        <w:t>k.ú</w:t>
      </w:r>
      <w:proofErr w:type="spellEnd"/>
      <w:r w:rsidRPr="00D25FD0">
        <w:rPr>
          <w:rFonts w:ascii="Arial" w:hAnsi="Arial" w:cs="Arial"/>
          <w:sz w:val="20"/>
          <w:szCs w:val="20"/>
        </w:rPr>
        <w:t>. Přelouč),</w:t>
      </w:r>
    </w:p>
    <w:p w14:paraId="065DF946" w14:textId="77777777" w:rsidR="000765C7" w:rsidRPr="00D25FD0" w:rsidRDefault="000765C7" w:rsidP="000765C7">
      <w:pPr>
        <w:pStyle w:val="Odstavecseseznamem"/>
        <w:numPr>
          <w:ilvl w:val="0"/>
          <w:numId w:val="9"/>
        </w:numPr>
        <w:tabs>
          <w:tab w:val="left" w:pos="1429"/>
        </w:tabs>
        <w:autoSpaceDN w:val="0"/>
        <w:spacing w:after="120" w:line="249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25FD0">
        <w:rPr>
          <w:rFonts w:ascii="Arial" w:hAnsi="Arial" w:cs="Arial"/>
          <w:sz w:val="20"/>
          <w:szCs w:val="20"/>
        </w:rPr>
        <w:t xml:space="preserve">park „Za Benzinou“ ohraničený ulicemi Pardubická, Račanská a Karla Čapka (pozemky </w:t>
      </w:r>
      <w:proofErr w:type="spellStart"/>
      <w:r w:rsidRPr="00D25FD0">
        <w:rPr>
          <w:rFonts w:ascii="Arial" w:hAnsi="Arial" w:cs="Arial"/>
          <w:sz w:val="20"/>
          <w:szCs w:val="20"/>
        </w:rPr>
        <w:t>p.č</w:t>
      </w:r>
      <w:proofErr w:type="spellEnd"/>
      <w:r w:rsidRPr="00D25FD0">
        <w:rPr>
          <w:rFonts w:ascii="Arial" w:hAnsi="Arial" w:cs="Arial"/>
          <w:sz w:val="20"/>
          <w:szCs w:val="20"/>
        </w:rPr>
        <w:t xml:space="preserve">. 94/1, 876/5, 1863/3 </w:t>
      </w:r>
      <w:proofErr w:type="spellStart"/>
      <w:r w:rsidRPr="00D25FD0">
        <w:rPr>
          <w:rFonts w:ascii="Arial" w:hAnsi="Arial" w:cs="Arial"/>
          <w:sz w:val="20"/>
          <w:szCs w:val="20"/>
        </w:rPr>
        <w:t>k.ú</w:t>
      </w:r>
      <w:proofErr w:type="spellEnd"/>
      <w:r w:rsidRPr="00D25FD0">
        <w:rPr>
          <w:rFonts w:ascii="Arial" w:hAnsi="Arial" w:cs="Arial"/>
          <w:sz w:val="20"/>
          <w:szCs w:val="20"/>
        </w:rPr>
        <w:t xml:space="preserve">. Přelouč), </w:t>
      </w:r>
    </w:p>
    <w:p w14:paraId="5E3096B2" w14:textId="77777777" w:rsidR="000765C7" w:rsidRPr="00D25FD0" w:rsidRDefault="000765C7" w:rsidP="000765C7">
      <w:pPr>
        <w:pStyle w:val="Odstavecseseznamem"/>
        <w:numPr>
          <w:ilvl w:val="0"/>
          <w:numId w:val="9"/>
        </w:numPr>
        <w:tabs>
          <w:tab w:val="left" w:pos="1429"/>
        </w:tabs>
        <w:autoSpaceDN w:val="0"/>
        <w:spacing w:after="120" w:line="249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25FD0">
        <w:rPr>
          <w:rFonts w:ascii="Arial" w:hAnsi="Arial" w:cs="Arial"/>
          <w:sz w:val="20"/>
          <w:szCs w:val="20"/>
        </w:rPr>
        <w:t xml:space="preserve">vnitroblok ohraničený ul. Kladenská, Tyršova, Smetanova, Žižkova – pozemek </w:t>
      </w:r>
      <w:proofErr w:type="spellStart"/>
      <w:r w:rsidRPr="00D25FD0">
        <w:rPr>
          <w:rFonts w:ascii="Arial" w:hAnsi="Arial" w:cs="Arial"/>
          <w:sz w:val="20"/>
          <w:szCs w:val="20"/>
        </w:rPr>
        <w:t>p.č</w:t>
      </w:r>
      <w:proofErr w:type="spellEnd"/>
      <w:r w:rsidRPr="00D25FD0">
        <w:rPr>
          <w:rFonts w:ascii="Arial" w:hAnsi="Arial" w:cs="Arial"/>
          <w:sz w:val="20"/>
          <w:szCs w:val="20"/>
        </w:rPr>
        <w:t xml:space="preserve">. 907/17 </w:t>
      </w:r>
      <w:proofErr w:type="spellStart"/>
      <w:r w:rsidRPr="00D25FD0">
        <w:rPr>
          <w:rFonts w:ascii="Arial" w:hAnsi="Arial" w:cs="Arial"/>
          <w:sz w:val="20"/>
          <w:szCs w:val="20"/>
        </w:rPr>
        <w:t>k.ú</w:t>
      </w:r>
      <w:proofErr w:type="spellEnd"/>
      <w:r w:rsidRPr="00D25FD0">
        <w:rPr>
          <w:rFonts w:ascii="Arial" w:hAnsi="Arial" w:cs="Arial"/>
          <w:sz w:val="20"/>
          <w:szCs w:val="20"/>
        </w:rPr>
        <w:t>. Přelouč,</w:t>
      </w:r>
    </w:p>
    <w:p w14:paraId="09120136" w14:textId="77777777" w:rsidR="000765C7" w:rsidRPr="00D25FD0" w:rsidRDefault="000765C7" w:rsidP="000765C7">
      <w:pPr>
        <w:pStyle w:val="Odstavecseseznamem"/>
        <w:numPr>
          <w:ilvl w:val="0"/>
          <w:numId w:val="9"/>
        </w:numPr>
        <w:tabs>
          <w:tab w:val="left" w:pos="1429"/>
        </w:tabs>
        <w:autoSpaceDN w:val="0"/>
        <w:spacing w:after="120" w:line="249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25FD0">
        <w:rPr>
          <w:rFonts w:ascii="Arial" w:hAnsi="Arial" w:cs="Arial"/>
          <w:sz w:val="20"/>
          <w:szCs w:val="20"/>
        </w:rPr>
        <w:t xml:space="preserve">vnitroblok ohraničený ul. Tyršova, Smetanova, Československé armády, Žižkova – pozemek </w:t>
      </w:r>
      <w:proofErr w:type="spellStart"/>
      <w:r w:rsidRPr="00D25FD0">
        <w:rPr>
          <w:rFonts w:ascii="Arial" w:hAnsi="Arial" w:cs="Arial"/>
          <w:sz w:val="20"/>
          <w:szCs w:val="20"/>
        </w:rPr>
        <w:t>p.č</w:t>
      </w:r>
      <w:proofErr w:type="spellEnd"/>
      <w:r w:rsidRPr="00D25FD0">
        <w:rPr>
          <w:rFonts w:ascii="Arial" w:hAnsi="Arial" w:cs="Arial"/>
          <w:sz w:val="20"/>
          <w:szCs w:val="20"/>
        </w:rPr>
        <w:t xml:space="preserve">. 905/11 </w:t>
      </w:r>
      <w:proofErr w:type="spellStart"/>
      <w:r w:rsidRPr="00D25FD0">
        <w:rPr>
          <w:rFonts w:ascii="Arial" w:hAnsi="Arial" w:cs="Arial"/>
          <w:sz w:val="20"/>
          <w:szCs w:val="20"/>
        </w:rPr>
        <w:t>k.ú</w:t>
      </w:r>
      <w:proofErr w:type="spellEnd"/>
      <w:r w:rsidRPr="00D25FD0">
        <w:rPr>
          <w:rFonts w:ascii="Arial" w:hAnsi="Arial" w:cs="Arial"/>
          <w:sz w:val="20"/>
          <w:szCs w:val="20"/>
        </w:rPr>
        <w:t>. Přelouč,</w:t>
      </w:r>
    </w:p>
    <w:p w14:paraId="12C5203B" w14:textId="77777777" w:rsidR="000765C7" w:rsidRPr="00D25FD0" w:rsidRDefault="000765C7" w:rsidP="000765C7">
      <w:pPr>
        <w:pStyle w:val="Odstavecseseznamem"/>
        <w:numPr>
          <w:ilvl w:val="0"/>
          <w:numId w:val="9"/>
        </w:numPr>
        <w:tabs>
          <w:tab w:val="left" w:pos="1429"/>
        </w:tabs>
        <w:autoSpaceDN w:val="0"/>
        <w:spacing w:after="120" w:line="249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25FD0">
        <w:rPr>
          <w:rFonts w:ascii="Arial" w:hAnsi="Arial" w:cs="Arial"/>
          <w:sz w:val="20"/>
          <w:szCs w:val="20"/>
        </w:rPr>
        <w:t xml:space="preserve">vnitroblok ohraničený ul. Československé armády, Smetanova, Žižkova, K. Čapka – pozemek </w:t>
      </w:r>
      <w:proofErr w:type="spellStart"/>
      <w:r w:rsidRPr="00D25FD0">
        <w:rPr>
          <w:rFonts w:ascii="Arial" w:hAnsi="Arial" w:cs="Arial"/>
          <w:sz w:val="20"/>
          <w:szCs w:val="20"/>
        </w:rPr>
        <w:t>p.č</w:t>
      </w:r>
      <w:proofErr w:type="spellEnd"/>
      <w:r w:rsidRPr="00D25FD0">
        <w:rPr>
          <w:rFonts w:ascii="Arial" w:hAnsi="Arial" w:cs="Arial"/>
          <w:sz w:val="20"/>
          <w:szCs w:val="20"/>
        </w:rPr>
        <w:t xml:space="preserve">. 882/2 </w:t>
      </w:r>
      <w:proofErr w:type="spellStart"/>
      <w:r w:rsidRPr="00D25FD0">
        <w:rPr>
          <w:rFonts w:ascii="Arial" w:hAnsi="Arial" w:cs="Arial"/>
          <w:sz w:val="20"/>
          <w:szCs w:val="20"/>
        </w:rPr>
        <w:t>k.ú</w:t>
      </w:r>
      <w:proofErr w:type="spellEnd"/>
      <w:r w:rsidRPr="00D25FD0">
        <w:rPr>
          <w:rFonts w:ascii="Arial" w:hAnsi="Arial" w:cs="Arial"/>
          <w:sz w:val="20"/>
          <w:szCs w:val="20"/>
        </w:rPr>
        <w:t>. Přelouč,</w:t>
      </w:r>
    </w:p>
    <w:p w14:paraId="2F721FF9" w14:textId="77777777" w:rsidR="000765C7" w:rsidRPr="00D25FD0" w:rsidRDefault="000765C7" w:rsidP="000765C7">
      <w:pPr>
        <w:pStyle w:val="Odstavecseseznamem"/>
        <w:numPr>
          <w:ilvl w:val="0"/>
          <w:numId w:val="9"/>
        </w:numPr>
        <w:tabs>
          <w:tab w:val="left" w:pos="1429"/>
        </w:tabs>
        <w:autoSpaceDN w:val="0"/>
        <w:spacing w:after="120" w:line="249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25FD0">
        <w:rPr>
          <w:rFonts w:ascii="Arial" w:hAnsi="Arial" w:cs="Arial"/>
          <w:sz w:val="20"/>
          <w:szCs w:val="20"/>
        </w:rPr>
        <w:t xml:space="preserve">vnitroblok ohraničený u. K. Čapka, Smetanova, Obránců míru a nám. 17. listopadu – pozemky 758/1, 758/2, 758/8, 760, 761, 763/1, 763/5, 893/1, 896/9, 1812/22, 1812/23, 1812/24, 1812/25, 1812/26, 2200, 2201, 2202, 2203, 2204, 2205 </w:t>
      </w:r>
      <w:proofErr w:type="spellStart"/>
      <w:r w:rsidRPr="00D25FD0">
        <w:rPr>
          <w:rFonts w:ascii="Arial" w:hAnsi="Arial" w:cs="Arial"/>
          <w:sz w:val="20"/>
          <w:szCs w:val="20"/>
        </w:rPr>
        <w:t>k.ú</w:t>
      </w:r>
      <w:proofErr w:type="spellEnd"/>
      <w:r w:rsidRPr="00D25FD0">
        <w:rPr>
          <w:rFonts w:ascii="Arial" w:hAnsi="Arial" w:cs="Arial"/>
          <w:sz w:val="20"/>
          <w:szCs w:val="20"/>
        </w:rPr>
        <w:t>. Přelouč.</w:t>
      </w:r>
    </w:p>
    <w:p w14:paraId="48415133" w14:textId="77777777" w:rsidR="000765C7" w:rsidRDefault="000765C7" w:rsidP="000765C7">
      <w:pPr>
        <w:pStyle w:val="Odstavecseseznamem"/>
        <w:tabs>
          <w:tab w:val="left" w:pos="1429"/>
        </w:tabs>
        <w:spacing w:after="120"/>
        <w:ind w:left="360"/>
        <w:jc w:val="both"/>
        <w:rPr>
          <w:rFonts w:ascii="Arial" w:hAnsi="Arial" w:cs="Arial"/>
          <w:color w:val="FF0000"/>
        </w:rPr>
      </w:pPr>
    </w:p>
    <w:p w14:paraId="0CD4DEC8" w14:textId="77777777" w:rsidR="000765C7" w:rsidRDefault="000765C7" w:rsidP="000765C7">
      <w:pPr>
        <w:tabs>
          <w:tab w:val="left" w:pos="709"/>
        </w:tabs>
        <w:spacing w:after="120"/>
        <w:jc w:val="both"/>
        <w:rPr>
          <w:rFonts w:ascii="Arial" w:hAnsi="Arial" w:cs="Arial"/>
          <w:color w:val="FF0000"/>
        </w:rPr>
      </w:pPr>
    </w:p>
    <w:p w14:paraId="5D735C8C" w14:textId="77777777" w:rsidR="000765C7" w:rsidRDefault="000765C7" w:rsidP="000765C7">
      <w:pPr>
        <w:tabs>
          <w:tab w:val="left" w:pos="709"/>
        </w:tabs>
        <w:spacing w:after="120"/>
        <w:jc w:val="both"/>
        <w:rPr>
          <w:rFonts w:ascii="Arial" w:hAnsi="Arial" w:cs="Arial"/>
          <w:color w:val="FF0000"/>
        </w:rPr>
      </w:pPr>
    </w:p>
    <w:p w14:paraId="2DB2420C" w14:textId="77777777" w:rsidR="000765C7" w:rsidRDefault="000765C7" w:rsidP="000765C7">
      <w:pPr>
        <w:tabs>
          <w:tab w:val="left" w:pos="709"/>
        </w:tabs>
        <w:spacing w:after="120"/>
        <w:jc w:val="both"/>
        <w:rPr>
          <w:rFonts w:ascii="Arial" w:hAnsi="Arial" w:cs="Arial"/>
        </w:rPr>
      </w:pPr>
    </w:p>
    <w:p w14:paraId="2A9CA25F" w14:textId="77777777" w:rsidR="000765C7" w:rsidRDefault="000765C7" w:rsidP="000765C7">
      <w:pPr>
        <w:tabs>
          <w:tab w:val="left" w:pos="709"/>
        </w:tabs>
        <w:spacing w:after="120"/>
        <w:jc w:val="both"/>
        <w:rPr>
          <w:rFonts w:ascii="Arial" w:hAnsi="Arial" w:cs="Arial"/>
        </w:rPr>
      </w:pPr>
    </w:p>
    <w:p w14:paraId="560DF273" w14:textId="77777777" w:rsidR="000765C7" w:rsidRDefault="000765C7" w:rsidP="000765C7">
      <w:pPr>
        <w:tabs>
          <w:tab w:val="left" w:pos="709"/>
        </w:tabs>
        <w:spacing w:after="120"/>
        <w:jc w:val="both"/>
        <w:rPr>
          <w:rFonts w:ascii="Arial" w:hAnsi="Arial" w:cs="Arial"/>
        </w:rPr>
      </w:pPr>
    </w:p>
    <w:p w14:paraId="701AFABE" w14:textId="77777777" w:rsidR="000765C7" w:rsidRDefault="000765C7" w:rsidP="000765C7">
      <w:pPr>
        <w:tabs>
          <w:tab w:val="left" w:pos="709"/>
        </w:tabs>
        <w:spacing w:after="120"/>
        <w:jc w:val="both"/>
        <w:rPr>
          <w:rFonts w:ascii="Arial" w:hAnsi="Arial" w:cs="Arial"/>
        </w:rPr>
      </w:pPr>
    </w:p>
    <w:p w14:paraId="56124A7A" w14:textId="77777777" w:rsidR="000765C7" w:rsidRDefault="000765C7" w:rsidP="000765C7">
      <w:pPr>
        <w:tabs>
          <w:tab w:val="left" w:pos="709"/>
        </w:tabs>
        <w:spacing w:after="120"/>
        <w:jc w:val="both"/>
        <w:rPr>
          <w:rFonts w:ascii="Arial" w:hAnsi="Arial" w:cs="Arial"/>
        </w:rPr>
      </w:pPr>
    </w:p>
    <w:p w14:paraId="16C0031D" w14:textId="77777777" w:rsidR="000765C7" w:rsidRDefault="000765C7" w:rsidP="000765C7">
      <w:pPr>
        <w:tabs>
          <w:tab w:val="left" w:pos="709"/>
        </w:tabs>
        <w:spacing w:after="120"/>
        <w:jc w:val="both"/>
        <w:rPr>
          <w:rFonts w:ascii="Arial" w:hAnsi="Arial" w:cs="Arial"/>
        </w:rPr>
      </w:pPr>
    </w:p>
    <w:p w14:paraId="5F442C60" w14:textId="77777777" w:rsidR="000765C7" w:rsidRDefault="000765C7" w:rsidP="000765C7">
      <w:pPr>
        <w:tabs>
          <w:tab w:val="left" w:pos="709"/>
        </w:tabs>
        <w:spacing w:after="120"/>
        <w:jc w:val="both"/>
        <w:rPr>
          <w:rFonts w:ascii="Arial" w:hAnsi="Arial" w:cs="Arial"/>
        </w:rPr>
      </w:pPr>
    </w:p>
    <w:p w14:paraId="02221DF6" w14:textId="77777777" w:rsidR="000765C7" w:rsidRDefault="000765C7" w:rsidP="000765C7">
      <w:pPr>
        <w:tabs>
          <w:tab w:val="left" w:pos="709"/>
        </w:tabs>
        <w:spacing w:after="120"/>
        <w:jc w:val="both"/>
        <w:rPr>
          <w:rFonts w:ascii="Arial" w:hAnsi="Arial" w:cs="Arial"/>
        </w:rPr>
      </w:pPr>
    </w:p>
    <w:p w14:paraId="207BF7A9" w14:textId="77777777" w:rsidR="000765C7" w:rsidRDefault="000765C7" w:rsidP="000765C7">
      <w:pPr>
        <w:tabs>
          <w:tab w:val="left" w:pos="709"/>
        </w:tabs>
        <w:spacing w:after="120"/>
        <w:jc w:val="both"/>
        <w:rPr>
          <w:rFonts w:ascii="Arial" w:hAnsi="Arial" w:cs="Arial"/>
        </w:rPr>
      </w:pPr>
    </w:p>
    <w:p w14:paraId="7DA63D8E" w14:textId="77777777" w:rsidR="00666742" w:rsidRDefault="00666742" w:rsidP="000765C7">
      <w:pPr>
        <w:tabs>
          <w:tab w:val="left" w:pos="709"/>
        </w:tabs>
        <w:spacing w:after="120"/>
        <w:jc w:val="both"/>
        <w:rPr>
          <w:rFonts w:ascii="Arial" w:hAnsi="Arial" w:cs="Arial"/>
        </w:rPr>
      </w:pPr>
    </w:p>
    <w:p w14:paraId="57C8B93E" w14:textId="107D7DC6" w:rsidR="000765C7" w:rsidRPr="00665188" w:rsidRDefault="000765C7" w:rsidP="000765C7">
      <w:pPr>
        <w:rPr>
          <w:rFonts w:ascii="Arial" w:hAnsi="Arial" w:cs="Arial"/>
          <w:b/>
          <w:bCs/>
          <w:sz w:val="20"/>
          <w:szCs w:val="20"/>
        </w:rPr>
      </w:pPr>
      <w:r w:rsidRPr="00665188">
        <w:rPr>
          <w:rFonts w:ascii="Arial" w:hAnsi="Arial" w:cs="Arial"/>
          <w:b/>
          <w:bCs/>
          <w:sz w:val="20"/>
          <w:szCs w:val="20"/>
        </w:rPr>
        <w:lastRenderedPageBreak/>
        <w:t>Příloha č. 2 – grafický zákres zpoplatněných veřejných prostranství v městské části Lohenice (čl. 3 odst. 2 vyhlášky)</w:t>
      </w:r>
    </w:p>
    <w:p w14:paraId="4A77747C" w14:textId="77777777" w:rsidR="000765C7" w:rsidRPr="00D25FD0" w:rsidRDefault="000765C7" w:rsidP="000765C7">
      <w:pPr>
        <w:spacing w:before="120" w:after="12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D25FD0">
        <w:rPr>
          <w:rFonts w:ascii="Arial" w:hAnsi="Arial" w:cs="Arial"/>
          <w:bCs/>
          <w:sz w:val="20"/>
          <w:szCs w:val="20"/>
        </w:rPr>
        <w:t>Veřejná prostranství v městské části Lohenice podle čl. 3 odst. 2 vyhlášky jsou zvýrazněna červenou barvou.</w:t>
      </w:r>
    </w:p>
    <w:p w14:paraId="63BCA7A4" w14:textId="77777777" w:rsidR="000765C7" w:rsidRDefault="000765C7" w:rsidP="000765C7">
      <w:pPr>
        <w:tabs>
          <w:tab w:val="left" w:pos="709"/>
        </w:tabs>
        <w:spacing w:after="120"/>
        <w:jc w:val="both"/>
        <w:rPr>
          <w:rFonts w:ascii="Arial" w:hAnsi="Arial" w:cs="Arial"/>
        </w:rPr>
      </w:pPr>
    </w:p>
    <w:p w14:paraId="57781C50" w14:textId="77777777" w:rsidR="000765C7" w:rsidRDefault="000765C7" w:rsidP="000765C7">
      <w:pPr>
        <w:tabs>
          <w:tab w:val="left" w:pos="709"/>
        </w:tabs>
        <w:spacing w:after="120"/>
        <w:jc w:val="both"/>
        <w:rPr>
          <w:rFonts w:ascii="Arial" w:hAnsi="Arial" w:cs="Arial"/>
        </w:rPr>
      </w:pPr>
    </w:p>
    <w:p w14:paraId="35E30BD2" w14:textId="77777777" w:rsidR="000765C7" w:rsidRDefault="000765C7" w:rsidP="000765C7">
      <w:pPr>
        <w:tabs>
          <w:tab w:val="left" w:pos="709"/>
        </w:tabs>
        <w:spacing w:after="120"/>
        <w:jc w:val="both"/>
      </w:pPr>
      <w:r w:rsidRPr="0025634A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6D3C20" wp14:editId="2CA8715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889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16623" w14:textId="77777777" w:rsidR="000765C7" w:rsidRPr="0025634A" w:rsidRDefault="000765C7" w:rsidP="000765C7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25634A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Městská část Lohenice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6D3C2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34.7pt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kXMDwIAAPY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" fillcolor="white [3212]" stroked="f">
                <v:textbox style="mso-fit-shape-to-text:t">
                  <w:txbxContent>
                    <w:p w14:paraId="23016623" w14:textId="77777777" w:rsidR="000765C7" w:rsidRPr="0025634A" w:rsidRDefault="000765C7" w:rsidP="000765C7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25634A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Městská část Lohenice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50FF429" wp14:editId="6016AA86">
            <wp:extent cx="6114415" cy="4262120"/>
            <wp:effectExtent l="0" t="0" r="635" b="508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426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93A33" w14:textId="77777777" w:rsidR="000765C7" w:rsidRDefault="000765C7" w:rsidP="000765C7">
      <w:pPr>
        <w:rPr>
          <w:rFonts w:ascii="Arial" w:hAnsi="Arial" w:cs="Arial"/>
        </w:rPr>
      </w:pPr>
    </w:p>
    <w:p w14:paraId="2E4A983C" w14:textId="77777777" w:rsidR="000765C7" w:rsidRDefault="000765C7" w:rsidP="000765C7">
      <w:pPr>
        <w:rPr>
          <w:rFonts w:ascii="Arial" w:hAnsi="Arial" w:cs="Arial"/>
        </w:rPr>
      </w:pPr>
    </w:p>
    <w:p w14:paraId="7EBF0A3D" w14:textId="77777777" w:rsidR="000765C7" w:rsidRDefault="000765C7" w:rsidP="000765C7">
      <w:pPr>
        <w:pStyle w:val="Zkladntext"/>
        <w:rPr>
          <w:rFonts w:ascii="Arial" w:hAnsi="Arial" w:cs="Arial"/>
          <w:b w:val="0"/>
          <w:sz w:val="24"/>
          <w:szCs w:val="24"/>
        </w:rPr>
      </w:pPr>
    </w:p>
    <w:p w14:paraId="01F8BB34" w14:textId="77777777" w:rsidR="000765C7" w:rsidRDefault="000765C7" w:rsidP="000765C7">
      <w:pPr>
        <w:spacing w:before="240" w:after="120" w:line="288" w:lineRule="auto"/>
        <w:jc w:val="both"/>
        <w:rPr>
          <w:rFonts w:ascii="Arial" w:hAnsi="Arial" w:cs="Arial"/>
          <w:b/>
          <w:bCs/>
          <w:u w:val="single"/>
        </w:rPr>
      </w:pPr>
    </w:p>
    <w:p w14:paraId="3E3262E0" w14:textId="77777777" w:rsidR="000765C7" w:rsidRDefault="000765C7" w:rsidP="000765C7">
      <w:pPr>
        <w:spacing w:before="240" w:after="120" w:line="288" w:lineRule="auto"/>
        <w:jc w:val="both"/>
        <w:rPr>
          <w:rFonts w:ascii="Arial" w:hAnsi="Arial" w:cs="Arial"/>
          <w:b/>
          <w:bCs/>
          <w:u w:val="single"/>
        </w:rPr>
      </w:pPr>
    </w:p>
    <w:p w14:paraId="14FB4729" w14:textId="77777777" w:rsidR="000765C7" w:rsidRDefault="000765C7" w:rsidP="000765C7">
      <w:pPr>
        <w:spacing w:before="240" w:after="120" w:line="288" w:lineRule="auto"/>
        <w:jc w:val="both"/>
        <w:rPr>
          <w:rFonts w:ascii="Arial" w:hAnsi="Arial" w:cs="Arial"/>
          <w:b/>
          <w:bCs/>
          <w:u w:val="single"/>
        </w:rPr>
      </w:pPr>
    </w:p>
    <w:p w14:paraId="6DDA0AF0" w14:textId="77777777" w:rsidR="000765C7" w:rsidRDefault="000765C7" w:rsidP="000765C7">
      <w:pPr>
        <w:spacing w:before="240" w:after="120" w:line="288" w:lineRule="auto"/>
        <w:jc w:val="both"/>
        <w:rPr>
          <w:rFonts w:ascii="Arial" w:hAnsi="Arial" w:cs="Arial"/>
          <w:b/>
          <w:bCs/>
          <w:u w:val="single"/>
        </w:rPr>
      </w:pPr>
    </w:p>
    <w:p w14:paraId="6EA7F425" w14:textId="77777777" w:rsidR="000765C7" w:rsidRDefault="000765C7" w:rsidP="000765C7">
      <w:pPr>
        <w:spacing w:before="240" w:after="120" w:line="288" w:lineRule="auto"/>
        <w:jc w:val="both"/>
        <w:rPr>
          <w:rFonts w:ascii="Arial" w:hAnsi="Arial" w:cs="Arial"/>
          <w:b/>
          <w:bCs/>
          <w:u w:val="single"/>
        </w:rPr>
      </w:pPr>
    </w:p>
    <w:p w14:paraId="1AC969D5" w14:textId="77777777" w:rsidR="000765C7" w:rsidRDefault="000765C7" w:rsidP="000765C7">
      <w:pPr>
        <w:spacing w:before="240" w:after="120" w:line="288" w:lineRule="auto"/>
        <w:jc w:val="both"/>
        <w:rPr>
          <w:rFonts w:ascii="Arial" w:hAnsi="Arial" w:cs="Arial"/>
          <w:b/>
          <w:bCs/>
          <w:u w:val="single"/>
        </w:rPr>
      </w:pPr>
    </w:p>
    <w:p w14:paraId="2C349216" w14:textId="77777777" w:rsidR="000765C7" w:rsidRDefault="000765C7" w:rsidP="000765C7">
      <w:pPr>
        <w:spacing w:before="240" w:after="120" w:line="288" w:lineRule="auto"/>
        <w:jc w:val="both"/>
        <w:rPr>
          <w:rFonts w:ascii="Arial" w:hAnsi="Arial" w:cs="Arial"/>
          <w:b/>
          <w:bCs/>
          <w:u w:val="single"/>
        </w:rPr>
      </w:pPr>
    </w:p>
    <w:p w14:paraId="35120A28" w14:textId="283D9867" w:rsidR="000765C7" w:rsidRPr="00665188" w:rsidRDefault="000765C7" w:rsidP="000765C7">
      <w:pPr>
        <w:rPr>
          <w:rFonts w:ascii="Arial" w:hAnsi="Arial" w:cs="Arial"/>
          <w:b/>
          <w:bCs/>
          <w:sz w:val="20"/>
          <w:szCs w:val="20"/>
        </w:rPr>
      </w:pPr>
      <w:r w:rsidRPr="00665188">
        <w:rPr>
          <w:rFonts w:ascii="Arial" w:hAnsi="Arial" w:cs="Arial"/>
          <w:b/>
          <w:bCs/>
          <w:sz w:val="20"/>
          <w:szCs w:val="20"/>
        </w:rPr>
        <w:lastRenderedPageBreak/>
        <w:t>Příloha č. 3 – grafický zákres zpoplatněných veřejných prostranství v městské části Mělice (čl. 3 odst. 3 vyhlášky)</w:t>
      </w:r>
    </w:p>
    <w:p w14:paraId="101C689E" w14:textId="77777777" w:rsidR="000765C7" w:rsidRPr="00D25FD0" w:rsidRDefault="000765C7" w:rsidP="000765C7">
      <w:pPr>
        <w:spacing w:before="120" w:after="12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D25FD0">
        <w:rPr>
          <w:rFonts w:ascii="Arial" w:hAnsi="Arial" w:cs="Arial"/>
          <w:bCs/>
          <w:sz w:val="20"/>
          <w:szCs w:val="20"/>
        </w:rPr>
        <w:t>Veřejná prostranství v městské části Mělice podle čl. 3 odst. 3 vyhlášky jsou zvýrazněna červenou barvou.</w:t>
      </w:r>
    </w:p>
    <w:p w14:paraId="2CE61ED6" w14:textId="77777777" w:rsidR="000765C7" w:rsidRDefault="000765C7" w:rsidP="000765C7">
      <w:pPr>
        <w:spacing w:before="120" w:after="120" w:line="288" w:lineRule="auto"/>
        <w:jc w:val="both"/>
      </w:pPr>
      <w:r w:rsidRPr="0025634A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98CA84" wp14:editId="609E231C">
                <wp:simplePos x="0" y="0"/>
                <wp:positionH relativeFrom="margin">
                  <wp:align>right</wp:align>
                </wp:positionH>
                <wp:positionV relativeFrom="paragraph">
                  <wp:posOffset>13611</wp:posOffset>
                </wp:positionV>
                <wp:extent cx="2360930" cy="1404620"/>
                <wp:effectExtent l="0" t="0" r="8890" b="0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A7846" w14:textId="77777777" w:rsidR="000765C7" w:rsidRPr="0025634A" w:rsidRDefault="000765C7" w:rsidP="000765C7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25634A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Městská část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Mělice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98CA84" id="_x0000_s1027" type="#_x0000_t202" style="position:absolute;left:0;text-align:left;margin-left:134.7pt;margin-top:1.05pt;width:185.9pt;height:110.6pt;z-index:25166028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" fillcolor="white [3212]" stroked="f">
                <v:textbox style="mso-fit-shape-to-text:t">
                  <w:txbxContent>
                    <w:p w14:paraId="3A6A7846" w14:textId="77777777" w:rsidR="000765C7" w:rsidRPr="0025634A" w:rsidRDefault="000765C7" w:rsidP="000765C7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25634A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Městská část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Mělice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DB5DE5C" wp14:editId="35204C8F">
            <wp:extent cx="6114415" cy="4262120"/>
            <wp:effectExtent l="0" t="0" r="635" b="508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426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9BC61" w14:textId="77777777" w:rsidR="000765C7" w:rsidRDefault="000765C7" w:rsidP="000765C7">
      <w:pPr>
        <w:spacing w:before="240" w:after="120" w:line="288" w:lineRule="auto"/>
        <w:jc w:val="both"/>
        <w:rPr>
          <w:rFonts w:ascii="Arial" w:hAnsi="Arial" w:cs="Arial"/>
          <w:b/>
          <w:bCs/>
          <w:u w:val="single"/>
        </w:rPr>
      </w:pPr>
    </w:p>
    <w:p w14:paraId="28FC9767" w14:textId="77777777" w:rsidR="000765C7" w:rsidRDefault="000765C7" w:rsidP="000765C7">
      <w:pPr>
        <w:rPr>
          <w:rFonts w:ascii="Arial" w:hAnsi="Arial" w:cs="Arial"/>
        </w:rPr>
      </w:pPr>
    </w:p>
    <w:p w14:paraId="7D490CCD" w14:textId="77777777" w:rsidR="000765C7" w:rsidRDefault="000765C7" w:rsidP="000765C7">
      <w:pPr>
        <w:rPr>
          <w:rFonts w:ascii="Arial" w:hAnsi="Arial" w:cs="Arial"/>
        </w:rPr>
      </w:pPr>
    </w:p>
    <w:p w14:paraId="767D1220" w14:textId="77777777" w:rsidR="000765C7" w:rsidRDefault="000765C7" w:rsidP="000765C7">
      <w:pPr>
        <w:rPr>
          <w:rFonts w:ascii="Arial" w:hAnsi="Arial" w:cs="Arial"/>
        </w:rPr>
      </w:pPr>
    </w:p>
    <w:p w14:paraId="76ACF741" w14:textId="77777777" w:rsidR="000765C7" w:rsidRDefault="000765C7" w:rsidP="000765C7">
      <w:pPr>
        <w:rPr>
          <w:rFonts w:ascii="Arial" w:hAnsi="Arial" w:cs="Arial"/>
        </w:rPr>
      </w:pPr>
    </w:p>
    <w:p w14:paraId="205CEEB0" w14:textId="77777777" w:rsidR="000765C7" w:rsidRDefault="000765C7" w:rsidP="000765C7">
      <w:pPr>
        <w:rPr>
          <w:rFonts w:ascii="Arial" w:hAnsi="Arial" w:cs="Arial"/>
        </w:rPr>
      </w:pPr>
    </w:p>
    <w:p w14:paraId="1F23E588" w14:textId="77777777" w:rsidR="000765C7" w:rsidRDefault="000765C7" w:rsidP="000765C7">
      <w:pPr>
        <w:rPr>
          <w:rFonts w:ascii="Arial" w:hAnsi="Arial" w:cs="Arial"/>
        </w:rPr>
      </w:pPr>
    </w:p>
    <w:p w14:paraId="31479449" w14:textId="77777777" w:rsidR="000765C7" w:rsidRDefault="000765C7" w:rsidP="000765C7">
      <w:pPr>
        <w:rPr>
          <w:rFonts w:ascii="Arial" w:hAnsi="Arial" w:cs="Arial"/>
        </w:rPr>
      </w:pPr>
    </w:p>
    <w:p w14:paraId="7065EEC3" w14:textId="77777777" w:rsidR="000765C7" w:rsidRDefault="000765C7" w:rsidP="000765C7">
      <w:pPr>
        <w:rPr>
          <w:rFonts w:ascii="Arial" w:hAnsi="Arial" w:cs="Arial"/>
        </w:rPr>
      </w:pPr>
    </w:p>
    <w:p w14:paraId="50E9871F" w14:textId="77777777" w:rsidR="000765C7" w:rsidRDefault="000765C7" w:rsidP="000765C7">
      <w:pPr>
        <w:rPr>
          <w:rFonts w:ascii="Arial" w:hAnsi="Arial" w:cs="Arial"/>
        </w:rPr>
      </w:pPr>
    </w:p>
    <w:p w14:paraId="333A6E62" w14:textId="77777777" w:rsidR="000765C7" w:rsidRDefault="000765C7" w:rsidP="000765C7">
      <w:pPr>
        <w:rPr>
          <w:rFonts w:ascii="Arial" w:hAnsi="Arial" w:cs="Arial"/>
        </w:rPr>
      </w:pPr>
    </w:p>
    <w:p w14:paraId="78F53EEF" w14:textId="77777777" w:rsidR="000765C7" w:rsidRDefault="000765C7" w:rsidP="000765C7">
      <w:pPr>
        <w:rPr>
          <w:rFonts w:ascii="Arial" w:hAnsi="Arial" w:cs="Arial"/>
        </w:rPr>
      </w:pPr>
    </w:p>
    <w:p w14:paraId="04379877" w14:textId="77777777" w:rsidR="000765C7" w:rsidRDefault="000765C7" w:rsidP="000765C7">
      <w:pPr>
        <w:rPr>
          <w:rFonts w:ascii="Arial" w:hAnsi="Arial" w:cs="Arial"/>
        </w:rPr>
      </w:pPr>
    </w:p>
    <w:p w14:paraId="5F106AB7" w14:textId="77777777" w:rsidR="000765C7" w:rsidRPr="00665188" w:rsidRDefault="000765C7" w:rsidP="000765C7">
      <w:pPr>
        <w:rPr>
          <w:rFonts w:ascii="Arial" w:hAnsi="Arial" w:cs="Arial"/>
          <w:b/>
          <w:bCs/>
          <w:sz w:val="20"/>
          <w:szCs w:val="20"/>
        </w:rPr>
      </w:pPr>
      <w:r w:rsidRPr="00665188">
        <w:rPr>
          <w:rFonts w:ascii="Arial" w:hAnsi="Arial" w:cs="Arial"/>
          <w:b/>
          <w:bCs/>
          <w:sz w:val="20"/>
          <w:szCs w:val="20"/>
        </w:rPr>
        <w:lastRenderedPageBreak/>
        <w:t xml:space="preserve">Příloha č. 4 – grafický zákres zpoplatněných veřejných prostranství v městské části Klenovka (čl. 3 odst. 4 vyhlášky). </w:t>
      </w:r>
    </w:p>
    <w:p w14:paraId="3DF8531B" w14:textId="1E8B3F84" w:rsidR="000765C7" w:rsidRPr="000765C7" w:rsidRDefault="000765C7" w:rsidP="000765C7">
      <w:pPr>
        <w:rPr>
          <w:rFonts w:ascii="Arial" w:hAnsi="Arial" w:cs="Arial"/>
          <w:sz w:val="20"/>
          <w:szCs w:val="20"/>
        </w:rPr>
      </w:pPr>
      <w:r w:rsidRPr="00D25FD0">
        <w:rPr>
          <w:rFonts w:ascii="Arial" w:hAnsi="Arial" w:cs="Arial"/>
          <w:bCs/>
          <w:sz w:val="20"/>
          <w:szCs w:val="20"/>
        </w:rPr>
        <w:t>Veřejná prostranství v městské části Klenovka podle čl. 3 odst. 4 vyhlášky jsou zvýrazněna červenou barvou.</w:t>
      </w:r>
    </w:p>
    <w:p w14:paraId="7A990C58" w14:textId="77777777" w:rsidR="000765C7" w:rsidRDefault="000765C7" w:rsidP="000765C7">
      <w:pPr>
        <w:spacing w:before="120" w:after="120" w:line="288" w:lineRule="auto"/>
        <w:jc w:val="both"/>
        <w:rPr>
          <w:rFonts w:ascii="Arial" w:hAnsi="Arial" w:cs="Arial"/>
          <w:bCs/>
        </w:rPr>
      </w:pPr>
    </w:p>
    <w:p w14:paraId="2498E020" w14:textId="13DADE6D" w:rsidR="000765C7" w:rsidRPr="000765C7" w:rsidRDefault="000765C7" w:rsidP="000765C7">
      <w:pPr>
        <w:spacing w:before="120" w:after="120" w:line="288" w:lineRule="auto"/>
        <w:jc w:val="both"/>
      </w:pPr>
      <w:r w:rsidRPr="0025634A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25DB53" wp14:editId="4E5BBCAB">
                <wp:simplePos x="0" y="0"/>
                <wp:positionH relativeFrom="margin">
                  <wp:posOffset>3419033</wp:posOffset>
                </wp:positionH>
                <wp:positionV relativeFrom="paragraph">
                  <wp:posOffset>941899</wp:posOffset>
                </wp:positionV>
                <wp:extent cx="2360930" cy="1404620"/>
                <wp:effectExtent l="0" t="0" r="8890" b="0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42F86" w14:textId="77777777" w:rsidR="000765C7" w:rsidRPr="0025634A" w:rsidRDefault="000765C7" w:rsidP="000765C7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25634A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Městská část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Klenovka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25DB53" id="_x0000_s1028" type="#_x0000_t202" style="position:absolute;left:0;text-align:left;margin-left:269.2pt;margin-top:74.1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" fillcolor="white [3212]" stroked="f">
                <v:textbox style="mso-fit-shape-to-text:t">
                  <w:txbxContent>
                    <w:p w14:paraId="67F42F86" w14:textId="77777777" w:rsidR="000765C7" w:rsidRPr="0025634A" w:rsidRDefault="000765C7" w:rsidP="000765C7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25634A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Městská část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Klenovka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061CAD5" wp14:editId="15A2B876">
            <wp:extent cx="5276850" cy="7575778"/>
            <wp:effectExtent l="0" t="0" r="0" b="635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481" cy="7593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2A9C5" w14:textId="4E8D52F4" w:rsidR="000765C7" w:rsidRPr="00665188" w:rsidRDefault="000765C7" w:rsidP="000765C7">
      <w:pPr>
        <w:rPr>
          <w:rFonts w:ascii="Arial" w:hAnsi="Arial" w:cs="Arial"/>
          <w:b/>
          <w:bCs/>
          <w:sz w:val="20"/>
          <w:szCs w:val="20"/>
        </w:rPr>
      </w:pPr>
      <w:r w:rsidRPr="00665188">
        <w:rPr>
          <w:rFonts w:ascii="Arial" w:hAnsi="Arial" w:cs="Arial"/>
          <w:b/>
          <w:bCs/>
          <w:sz w:val="20"/>
          <w:szCs w:val="20"/>
        </w:rPr>
        <w:lastRenderedPageBreak/>
        <w:t>Příloha č. 5 – grafický zákres zpoplatněných veřejných prostranství v městské části Štěpánov (čl. 3 odst. 5 vyhlášky)</w:t>
      </w:r>
    </w:p>
    <w:p w14:paraId="0527E288" w14:textId="77777777" w:rsidR="000765C7" w:rsidRPr="00391086" w:rsidRDefault="000765C7" w:rsidP="000765C7">
      <w:pPr>
        <w:spacing w:before="120" w:after="12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391086">
        <w:rPr>
          <w:rFonts w:ascii="Arial" w:hAnsi="Arial" w:cs="Arial"/>
          <w:bCs/>
          <w:sz w:val="20"/>
          <w:szCs w:val="20"/>
        </w:rPr>
        <w:t>Veřejná prostranství v městské části Štěpánov podle čl. 3 odst. 5 vyhlášky jsou zvýrazněna červenou barvou.</w:t>
      </w:r>
    </w:p>
    <w:p w14:paraId="662A2789" w14:textId="77777777" w:rsidR="000765C7" w:rsidRDefault="000765C7" w:rsidP="000765C7">
      <w:pPr>
        <w:spacing w:before="120" w:after="120" w:line="288" w:lineRule="auto"/>
        <w:jc w:val="both"/>
        <w:rPr>
          <w:rFonts w:ascii="Arial" w:hAnsi="Arial" w:cs="Arial"/>
          <w:bCs/>
        </w:rPr>
      </w:pPr>
    </w:p>
    <w:p w14:paraId="7A3BB272" w14:textId="77777777" w:rsidR="000765C7" w:rsidRDefault="000765C7" w:rsidP="000765C7">
      <w:pPr>
        <w:spacing w:before="120" w:after="120" w:line="288" w:lineRule="auto"/>
        <w:jc w:val="center"/>
      </w:pPr>
      <w:r w:rsidRPr="0025634A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22A7BEB" wp14:editId="32E0A696">
                <wp:simplePos x="0" y="0"/>
                <wp:positionH relativeFrom="margin">
                  <wp:posOffset>3466217</wp:posOffset>
                </wp:positionH>
                <wp:positionV relativeFrom="paragraph">
                  <wp:posOffset>399139</wp:posOffset>
                </wp:positionV>
                <wp:extent cx="1924215" cy="1404620"/>
                <wp:effectExtent l="0" t="0" r="0" b="0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215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6E0EC" w14:textId="77777777" w:rsidR="000765C7" w:rsidRPr="0025634A" w:rsidRDefault="000765C7" w:rsidP="000765C7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25634A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Městská část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Štěpánov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2A7BEB" id="_x0000_s1029" type="#_x0000_t202" style="position:absolute;left:0;text-align:left;margin-left:272.95pt;margin-top:31.45pt;width:151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" fillcolor="white [3212]" stroked="f">
                <v:textbox style="mso-fit-shape-to-text:t">
                  <w:txbxContent>
                    <w:p w14:paraId="5246E0EC" w14:textId="77777777" w:rsidR="000765C7" w:rsidRPr="0025634A" w:rsidRDefault="000765C7" w:rsidP="000765C7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25634A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Městská část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Štěpánov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F639585" wp14:editId="0595E6F1">
            <wp:extent cx="5219700" cy="7493731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652" cy="7505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00238" w14:textId="50DFDADD" w:rsidR="000765C7" w:rsidRPr="00665188" w:rsidRDefault="000765C7" w:rsidP="000765C7">
      <w:pPr>
        <w:rPr>
          <w:rFonts w:ascii="Arial" w:hAnsi="Arial" w:cs="Arial"/>
          <w:b/>
          <w:bCs/>
          <w:sz w:val="20"/>
          <w:szCs w:val="20"/>
        </w:rPr>
      </w:pPr>
      <w:r w:rsidRPr="00665188">
        <w:rPr>
          <w:rFonts w:ascii="Arial" w:hAnsi="Arial" w:cs="Arial"/>
          <w:b/>
          <w:bCs/>
          <w:sz w:val="20"/>
          <w:szCs w:val="20"/>
        </w:rPr>
        <w:lastRenderedPageBreak/>
        <w:t>Příloha č. 6 – grafický zákres zpoplatněných veřejných prostranství v městské části Lhota (čl. 3 odst. 6 vyhlášky)</w:t>
      </w:r>
    </w:p>
    <w:p w14:paraId="7551F0E9" w14:textId="77777777" w:rsidR="000765C7" w:rsidRPr="00391086" w:rsidRDefault="000765C7" w:rsidP="000765C7">
      <w:pPr>
        <w:spacing w:before="120" w:after="12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391086">
        <w:rPr>
          <w:rFonts w:ascii="Arial" w:hAnsi="Arial" w:cs="Arial"/>
          <w:bCs/>
          <w:sz w:val="20"/>
          <w:szCs w:val="20"/>
        </w:rPr>
        <w:t>Veřejná prostranství v městské části Lhota podle čl. 3 odst. 6 vyhlášky jsou zvýrazněna červenou barvou.</w:t>
      </w:r>
    </w:p>
    <w:p w14:paraId="6394214A" w14:textId="77777777" w:rsidR="000765C7" w:rsidRDefault="000765C7" w:rsidP="000765C7">
      <w:pPr>
        <w:spacing w:before="120" w:after="120" w:line="288" w:lineRule="auto"/>
        <w:jc w:val="both"/>
        <w:rPr>
          <w:rFonts w:ascii="Arial" w:hAnsi="Arial" w:cs="Arial"/>
          <w:bCs/>
        </w:rPr>
      </w:pPr>
    </w:p>
    <w:p w14:paraId="44CDFD75" w14:textId="77777777" w:rsidR="000765C7" w:rsidRDefault="000765C7" w:rsidP="000765C7">
      <w:pPr>
        <w:spacing w:before="120" w:after="120" w:line="288" w:lineRule="auto"/>
        <w:jc w:val="both"/>
      </w:pPr>
      <w:r w:rsidRPr="0025634A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BC7FC1" wp14:editId="2C7DF8C4">
                <wp:simplePos x="0" y="0"/>
                <wp:positionH relativeFrom="margin">
                  <wp:posOffset>4404663</wp:posOffset>
                </wp:positionH>
                <wp:positionV relativeFrom="paragraph">
                  <wp:posOffset>121202</wp:posOffset>
                </wp:positionV>
                <wp:extent cx="1614114" cy="1404620"/>
                <wp:effectExtent l="0" t="0" r="5715" b="0"/>
                <wp:wrapNone/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114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C2733" w14:textId="77777777" w:rsidR="000765C7" w:rsidRPr="0025634A" w:rsidRDefault="000765C7" w:rsidP="000765C7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25634A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Městská část 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hota</w:t>
                            </w:r>
                            <w:r w:rsidRPr="0025634A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BC7FC1" id="_x0000_s1030" type="#_x0000_t202" style="position:absolute;left:0;text-align:left;margin-left:346.8pt;margin-top:9.55pt;width:127.1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" fillcolor="white [3212]" stroked="f">
                <v:textbox style="mso-fit-shape-to-text:t">
                  <w:txbxContent>
                    <w:p w14:paraId="34BC2733" w14:textId="77777777" w:rsidR="000765C7" w:rsidRPr="0025634A" w:rsidRDefault="000765C7" w:rsidP="000765C7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25634A">
                        <w:rPr>
                          <w:rFonts w:ascii="Arial" w:hAnsi="Arial" w:cs="Arial"/>
                          <w:b/>
                          <w:color w:val="FF0000"/>
                        </w:rPr>
                        <w:t>Městská část L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hota</w:t>
                      </w:r>
                      <w:r w:rsidRPr="0025634A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7BD2F2C" wp14:editId="2FC79F20">
            <wp:extent cx="6114415" cy="4262120"/>
            <wp:effectExtent l="0" t="0" r="635" b="508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426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148B9" w14:textId="77777777" w:rsidR="000765C7" w:rsidRDefault="000765C7" w:rsidP="000765C7">
      <w:pPr>
        <w:rPr>
          <w:rFonts w:ascii="Arial" w:hAnsi="Arial" w:cs="Arial"/>
        </w:rPr>
      </w:pPr>
    </w:p>
    <w:p w14:paraId="53CFA52B" w14:textId="77777777" w:rsidR="000765C7" w:rsidRDefault="000765C7" w:rsidP="000765C7">
      <w:pPr>
        <w:rPr>
          <w:rFonts w:ascii="Arial" w:hAnsi="Arial" w:cs="Arial"/>
        </w:rPr>
      </w:pPr>
    </w:p>
    <w:p w14:paraId="600032CB" w14:textId="77777777" w:rsidR="000765C7" w:rsidRDefault="000765C7" w:rsidP="000765C7">
      <w:pPr>
        <w:rPr>
          <w:rFonts w:ascii="Arial" w:hAnsi="Arial" w:cs="Arial"/>
        </w:rPr>
      </w:pPr>
    </w:p>
    <w:p w14:paraId="02A97D3A" w14:textId="77777777" w:rsidR="000765C7" w:rsidRDefault="000765C7" w:rsidP="000765C7">
      <w:pPr>
        <w:rPr>
          <w:rFonts w:ascii="Arial" w:hAnsi="Arial" w:cs="Arial"/>
        </w:rPr>
      </w:pPr>
    </w:p>
    <w:p w14:paraId="3B35C7A1" w14:textId="77777777" w:rsidR="000765C7" w:rsidRDefault="000765C7" w:rsidP="000765C7">
      <w:pPr>
        <w:rPr>
          <w:rFonts w:ascii="Arial" w:hAnsi="Arial" w:cs="Arial"/>
        </w:rPr>
      </w:pPr>
    </w:p>
    <w:p w14:paraId="19382FC1" w14:textId="77777777" w:rsidR="000765C7" w:rsidRDefault="000765C7" w:rsidP="000765C7">
      <w:pPr>
        <w:rPr>
          <w:rFonts w:ascii="Arial" w:hAnsi="Arial" w:cs="Arial"/>
        </w:rPr>
      </w:pPr>
    </w:p>
    <w:p w14:paraId="1B8CB570" w14:textId="77777777" w:rsidR="000765C7" w:rsidRDefault="000765C7" w:rsidP="000765C7">
      <w:pPr>
        <w:rPr>
          <w:rFonts w:ascii="Arial" w:hAnsi="Arial" w:cs="Arial"/>
        </w:rPr>
      </w:pPr>
    </w:p>
    <w:p w14:paraId="0019579E" w14:textId="77777777" w:rsidR="000765C7" w:rsidRDefault="000765C7" w:rsidP="000765C7">
      <w:pPr>
        <w:rPr>
          <w:rFonts w:ascii="Arial" w:hAnsi="Arial" w:cs="Arial"/>
        </w:rPr>
      </w:pPr>
    </w:p>
    <w:p w14:paraId="6742F847" w14:textId="77777777" w:rsidR="000765C7" w:rsidRDefault="000765C7" w:rsidP="000765C7">
      <w:pPr>
        <w:rPr>
          <w:rFonts w:ascii="Arial" w:hAnsi="Arial" w:cs="Arial"/>
        </w:rPr>
      </w:pPr>
    </w:p>
    <w:p w14:paraId="0D747F7F" w14:textId="77777777" w:rsidR="000765C7" w:rsidRDefault="000765C7" w:rsidP="000765C7">
      <w:pPr>
        <w:rPr>
          <w:rFonts w:ascii="Arial" w:hAnsi="Arial" w:cs="Arial"/>
        </w:rPr>
      </w:pPr>
    </w:p>
    <w:p w14:paraId="494BD59F" w14:textId="77777777" w:rsidR="000765C7" w:rsidRDefault="000765C7" w:rsidP="000765C7">
      <w:pPr>
        <w:rPr>
          <w:rFonts w:ascii="Arial" w:hAnsi="Arial" w:cs="Arial"/>
        </w:rPr>
      </w:pPr>
    </w:p>
    <w:p w14:paraId="3A3CDD49" w14:textId="77777777" w:rsidR="000765C7" w:rsidRDefault="000765C7" w:rsidP="000765C7">
      <w:pPr>
        <w:rPr>
          <w:rFonts w:ascii="Arial" w:hAnsi="Arial" w:cs="Arial"/>
        </w:rPr>
      </w:pPr>
    </w:p>
    <w:p w14:paraId="5CE19C43" w14:textId="3FED96D5" w:rsidR="000765C7" w:rsidRPr="00665188" w:rsidRDefault="000765C7" w:rsidP="000765C7">
      <w:pPr>
        <w:rPr>
          <w:rFonts w:ascii="Arial" w:hAnsi="Arial" w:cs="Arial"/>
          <w:b/>
          <w:bCs/>
          <w:sz w:val="20"/>
          <w:szCs w:val="20"/>
        </w:rPr>
      </w:pPr>
      <w:r w:rsidRPr="00665188">
        <w:rPr>
          <w:rFonts w:ascii="Arial" w:hAnsi="Arial" w:cs="Arial"/>
          <w:b/>
          <w:bCs/>
          <w:sz w:val="20"/>
          <w:szCs w:val="20"/>
        </w:rPr>
        <w:lastRenderedPageBreak/>
        <w:t>Příloha č. 7 – grafický zákres zpoplatněných veřejných prostranství v městské části Škudly (čl. 3 odst. 7 vyhlášky)</w:t>
      </w:r>
    </w:p>
    <w:p w14:paraId="5634A469" w14:textId="77777777" w:rsidR="000765C7" w:rsidRPr="00391086" w:rsidRDefault="000765C7" w:rsidP="000765C7">
      <w:pPr>
        <w:spacing w:before="120" w:after="12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391086">
        <w:rPr>
          <w:rFonts w:ascii="Arial" w:hAnsi="Arial" w:cs="Arial"/>
          <w:bCs/>
          <w:sz w:val="20"/>
          <w:szCs w:val="20"/>
        </w:rPr>
        <w:t>Veřejná prostranství v městské části Škudly podle čl. 3 odst. 7 vyhlášky jsou zvýrazněna červenou barvou.</w:t>
      </w:r>
    </w:p>
    <w:p w14:paraId="3C942377" w14:textId="77777777" w:rsidR="000765C7" w:rsidRDefault="000765C7" w:rsidP="000765C7">
      <w:pPr>
        <w:spacing w:before="120" w:after="120" w:line="288" w:lineRule="auto"/>
        <w:jc w:val="both"/>
        <w:rPr>
          <w:rFonts w:ascii="Arial" w:hAnsi="Arial" w:cs="Arial"/>
          <w:bCs/>
        </w:rPr>
      </w:pPr>
    </w:p>
    <w:p w14:paraId="1A216579" w14:textId="77777777" w:rsidR="000765C7" w:rsidRDefault="000765C7" w:rsidP="000765C7">
      <w:pPr>
        <w:spacing w:before="120" w:after="120" w:line="288" w:lineRule="auto"/>
        <w:jc w:val="center"/>
      </w:pPr>
      <w:r w:rsidRPr="0025634A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8305715" wp14:editId="11898CE9">
                <wp:simplePos x="0" y="0"/>
                <wp:positionH relativeFrom="margin">
                  <wp:posOffset>4309607</wp:posOffset>
                </wp:positionH>
                <wp:positionV relativeFrom="paragraph">
                  <wp:posOffset>3755059</wp:posOffset>
                </wp:positionV>
                <wp:extent cx="1757238" cy="1404620"/>
                <wp:effectExtent l="0" t="0" r="0" b="0"/>
                <wp:wrapNone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238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FBFD4" w14:textId="77777777" w:rsidR="000765C7" w:rsidRPr="0025634A" w:rsidRDefault="000765C7" w:rsidP="000765C7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25634A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Městská část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Škudly</w:t>
                            </w:r>
                            <w:r w:rsidRPr="0025634A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305715" id="_x0000_s1031" type="#_x0000_t202" style="position:absolute;left:0;text-align:left;margin-left:339.35pt;margin-top:295.65pt;width:138.3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" fillcolor="white [3212]" stroked="f">
                <v:textbox style="mso-fit-shape-to-text:t">
                  <w:txbxContent>
                    <w:p w14:paraId="641FBFD4" w14:textId="77777777" w:rsidR="000765C7" w:rsidRPr="0025634A" w:rsidRDefault="000765C7" w:rsidP="000765C7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25634A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Městská část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Škudly</w:t>
                      </w:r>
                      <w:r w:rsidRPr="0025634A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4EF76AC" wp14:editId="51A88EE2">
            <wp:extent cx="6114415" cy="4262120"/>
            <wp:effectExtent l="0" t="0" r="635" b="508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426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E9340" w14:textId="77777777" w:rsidR="000765C7" w:rsidRDefault="000765C7" w:rsidP="000765C7">
      <w:pPr>
        <w:rPr>
          <w:rFonts w:ascii="Arial" w:hAnsi="Arial" w:cs="Arial"/>
        </w:rPr>
      </w:pPr>
    </w:p>
    <w:p w14:paraId="11A3ABE2" w14:textId="77777777" w:rsidR="000765C7" w:rsidRDefault="000765C7" w:rsidP="000765C7">
      <w:pPr>
        <w:rPr>
          <w:rFonts w:ascii="Arial" w:hAnsi="Arial" w:cs="Arial"/>
        </w:rPr>
      </w:pPr>
    </w:p>
    <w:p w14:paraId="4F05C854" w14:textId="77777777" w:rsidR="000765C7" w:rsidRDefault="000765C7" w:rsidP="000765C7">
      <w:pPr>
        <w:rPr>
          <w:rFonts w:ascii="Arial" w:hAnsi="Arial" w:cs="Arial"/>
        </w:rPr>
      </w:pPr>
    </w:p>
    <w:p w14:paraId="2BE32671" w14:textId="77777777" w:rsidR="000765C7" w:rsidRDefault="000765C7" w:rsidP="000765C7">
      <w:pPr>
        <w:rPr>
          <w:rFonts w:ascii="Arial" w:hAnsi="Arial" w:cs="Arial"/>
        </w:rPr>
      </w:pPr>
    </w:p>
    <w:p w14:paraId="4446946B" w14:textId="77777777" w:rsidR="000765C7" w:rsidRDefault="000765C7" w:rsidP="000765C7">
      <w:pPr>
        <w:rPr>
          <w:rFonts w:ascii="Arial" w:hAnsi="Arial" w:cs="Arial"/>
        </w:rPr>
      </w:pPr>
    </w:p>
    <w:p w14:paraId="62B89EC4" w14:textId="77777777" w:rsidR="000765C7" w:rsidRDefault="000765C7" w:rsidP="000765C7">
      <w:pPr>
        <w:rPr>
          <w:rFonts w:ascii="Arial" w:hAnsi="Arial" w:cs="Arial"/>
        </w:rPr>
      </w:pPr>
    </w:p>
    <w:p w14:paraId="5FAFB37F" w14:textId="77777777" w:rsidR="000765C7" w:rsidRDefault="000765C7" w:rsidP="000765C7">
      <w:pPr>
        <w:rPr>
          <w:rFonts w:ascii="Arial" w:hAnsi="Arial" w:cs="Arial"/>
        </w:rPr>
      </w:pPr>
    </w:p>
    <w:p w14:paraId="7285F75C" w14:textId="77777777" w:rsidR="000765C7" w:rsidRDefault="000765C7" w:rsidP="000765C7">
      <w:pPr>
        <w:rPr>
          <w:rFonts w:ascii="Arial" w:hAnsi="Arial" w:cs="Arial"/>
        </w:rPr>
      </w:pPr>
    </w:p>
    <w:p w14:paraId="186F77AA" w14:textId="77777777" w:rsidR="000765C7" w:rsidRDefault="000765C7" w:rsidP="000765C7">
      <w:pPr>
        <w:rPr>
          <w:rFonts w:ascii="Arial" w:hAnsi="Arial" w:cs="Arial"/>
        </w:rPr>
      </w:pPr>
    </w:p>
    <w:p w14:paraId="074E7653" w14:textId="77777777" w:rsidR="000765C7" w:rsidRDefault="000765C7" w:rsidP="000765C7">
      <w:pPr>
        <w:rPr>
          <w:rFonts w:ascii="Arial" w:hAnsi="Arial" w:cs="Arial"/>
        </w:rPr>
      </w:pPr>
    </w:p>
    <w:p w14:paraId="12C473E2" w14:textId="77777777" w:rsidR="000765C7" w:rsidRDefault="000765C7" w:rsidP="000765C7">
      <w:pPr>
        <w:rPr>
          <w:rFonts w:ascii="Arial" w:hAnsi="Arial" w:cs="Arial"/>
        </w:rPr>
      </w:pPr>
    </w:p>
    <w:p w14:paraId="21CB996F" w14:textId="77777777" w:rsidR="000765C7" w:rsidRDefault="000765C7" w:rsidP="000765C7">
      <w:pPr>
        <w:rPr>
          <w:rFonts w:ascii="Arial" w:hAnsi="Arial" w:cs="Arial"/>
        </w:rPr>
      </w:pPr>
    </w:p>
    <w:p w14:paraId="79343ADA" w14:textId="0C9B613A" w:rsidR="000765C7" w:rsidRPr="00665188" w:rsidRDefault="000765C7" w:rsidP="000765C7">
      <w:pPr>
        <w:rPr>
          <w:rFonts w:ascii="Arial" w:hAnsi="Arial" w:cs="Arial"/>
          <w:b/>
          <w:bCs/>
          <w:sz w:val="20"/>
          <w:szCs w:val="20"/>
        </w:rPr>
      </w:pPr>
      <w:r w:rsidRPr="00665188">
        <w:rPr>
          <w:rFonts w:ascii="Arial" w:hAnsi="Arial" w:cs="Arial"/>
          <w:b/>
          <w:bCs/>
          <w:sz w:val="20"/>
          <w:szCs w:val="20"/>
        </w:rPr>
        <w:lastRenderedPageBreak/>
        <w:t>Příloha č. 8 – grafický zákres zpoplatněných veřejných prostranství v městské části Tupesy (čl. 3 odst. 8 vyhlášky)</w:t>
      </w:r>
    </w:p>
    <w:p w14:paraId="63C2C6E9" w14:textId="77777777" w:rsidR="000765C7" w:rsidRPr="00391086" w:rsidRDefault="000765C7" w:rsidP="000765C7">
      <w:pPr>
        <w:spacing w:before="120" w:after="12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391086">
        <w:rPr>
          <w:rFonts w:ascii="Arial" w:hAnsi="Arial" w:cs="Arial"/>
          <w:bCs/>
          <w:sz w:val="20"/>
          <w:szCs w:val="20"/>
        </w:rPr>
        <w:t>Veřejná prostranství v městské části Tupesy podle čl. 3 odst. 8 vyhlášky jsou zvýrazněna červenou barvou.</w:t>
      </w:r>
    </w:p>
    <w:p w14:paraId="4255D374" w14:textId="77777777" w:rsidR="000765C7" w:rsidRDefault="000765C7" w:rsidP="000765C7">
      <w:pPr>
        <w:spacing w:before="120" w:after="120" w:line="288" w:lineRule="auto"/>
        <w:jc w:val="both"/>
        <w:rPr>
          <w:rFonts w:ascii="Arial" w:hAnsi="Arial" w:cs="Arial"/>
          <w:bCs/>
        </w:rPr>
      </w:pPr>
    </w:p>
    <w:p w14:paraId="719DD7D0" w14:textId="77777777" w:rsidR="000765C7" w:rsidRPr="00D917CF" w:rsidRDefault="000765C7" w:rsidP="000765C7">
      <w:pPr>
        <w:spacing w:before="120" w:after="120" w:line="288" w:lineRule="auto"/>
        <w:jc w:val="center"/>
      </w:pPr>
      <w:r w:rsidRPr="0025634A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A7E4B3E" wp14:editId="6A196CE0">
                <wp:simplePos x="0" y="0"/>
                <wp:positionH relativeFrom="margin">
                  <wp:posOffset>3402551</wp:posOffset>
                </wp:positionH>
                <wp:positionV relativeFrom="paragraph">
                  <wp:posOffset>343811</wp:posOffset>
                </wp:positionV>
                <wp:extent cx="1789043" cy="1404620"/>
                <wp:effectExtent l="0" t="0" r="1905" b="0"/>
                <wp:wrapNone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9043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1ECA2" w14:textId="77777777" w:rsidR="000765C7" w:rsidRPr="0025634A" w:rsidRDefault="000765C7" w:rsidP="000765C7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25634A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Městská část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Tupesy</w:t>
                            </w:r>
                            <w:r w:rsidRPr="0025634A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7E4B3E" id="_x0000_s1032" type="#_x0000_t202" style="position:absolute;left:0;text-align:left;margin-left:267.9pt;margin-top:27.05pt;width:140.8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" fillcolor="white [3212]" stroked="f">
                <v:textbox style="mso-fit-shape-to-text:t">
                  <w:txbxContent>
                    <w:p w14:paraId="2C41ECA2" w14:textId="77777777" w:rsidR="000765C7" w:rsidRPr="0025634A" w:rsidRDefault="000765C7" w:rsidP="000765C7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25634A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Městská část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Tupesy</w:t>
                      </w:r>
                      <w:r w:rsidRPr="0025634A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C72C808" wp14:editId="3B2F4CC9">
            <wp:extent cx="5172075" cy="7425357"/>
            <wp:effectExtent l="0" t="0" r="0" b="4445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360" cy="743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3ABF0" w14:textId="77777777" w:rsidR="00F67A39" w:rsidRDefault="00F67A39"/>
    <w:sectPr w:rsidR="00F67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E50EF" w14:textId="77777777" w:rsidR="001A7E73" w:rsidRDefault="001A7E73" w:rsidP="000765C7">
      <w:pPr>
        <w:spacing w:after="0" w:line="240" w:lineRule="auto"/>
      </w:pPr>
      <w:r>
        <w:separator/>
      </w:r>
    </w:p>
  </w:endnote>
  <w:endnote w:type="continuationSeparator" w:id="0">
    <w:p w14:paraId="374F517A" w14:textId="77777777" w:rsidR="001A7E73" w:rsidRDefault="001A7E73" w:rsidP="00076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47A5B" w14:textId="77777777" w:rsidR="001A7E73" w:rsidRDefault="001A7E73" w:rsidP="000765C7">
      <w:pPr>
        <w:spacing w:after="0" w:line="240" w:lineRule="auto"/>
      </w:pPr>
      <w:r>
        <w:separator/>
      </w:r>
    </w:p>
  </w:footnote>
  <w:footnote w:type="continuationSeparator" w:id="0">
    <w:p w14:paraId="7E178E27" w14:textId="77777777" w:rsidR="001A7E73" w:rsidRDefault="001A7E73" w:rsidP="000765C7">
      <w:pPr>
        <w:spacing w:after="0" w:line="240" w:lineRule="auto"/>
      </w:pPr>
      <w:r>
        <w:continuationSeparator/>
      </w:r>
    </w:p>
  </w:footnote>
  <w:footnote w:id="1">
    <w:p w14:paraId="22CF9E2C" w14:textId="77777777" w:rsidR="000765C7" w:rsidRDefault="000765C7" w:rsidP="000765C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1F3B07D" w14:textId="77777777" w:rsidR="000765C7" w:rsidRDefault="000765C7" w:rsidP="000765C7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4CC66F38" w14:textId="77777777" w:rsidR="000765C7" w:rsidRDefault="000765C7" w:rsidP="000765C7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73A59FF1" w14:textId="77777777" w:rsidR="000765C7" w:rsidRDefault="000765C7" w:rsidP="000765C7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33F5D045" w14:textId="77777777" w:rsidR="000765C7" w:rsidRDefault="000765C7" w:rsidP="000765C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7843BA4F" w14:textId="77777777" w:rsidR="000765C7" w:rsidRDefault="000765C7" w:rsidP="000765C7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594F6155" w14:textId="77777777" w:rsidR="000765C7" w:rsidRDefault="000765C7" w:rsidP="000765C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7D17"/>
    <w:multiLevelType w:val="multilevel"/>
    <w:tmpl w:val="7FBA8BA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502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255C62B3"/>
    <w:multiLevelType w:val="multilevel"/>
    <w:tmpl w:val="8F308D2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362037C2"/>
    <w:multiLevelType w:val="multilevel"/>
    <w:tmpl w:val="7FBA8BA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502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4189754B"/>
    <w:multiLevelType w:val="multilevel"/>
    <w:tmpl w:val="0B7624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EF094B"/>
    <w:multiLevelType w:val="hybridMultilevel"/>
    <w:tmpl w:val="56BE08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8531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5658287">
    <w:abstractNumId w:val="0"/>
  </w:num>
  <w:num w:numId="3" w16cid:durableId="1905330019">
    <w:abstractNumId w:val="0"/>
    <w:lvlOverride w:ilvl="0">
      <w:startOverride w:val="1"/>
    </w:lvlOverride>
  </w:num>
  <w:num w:numId="4" w16cid:durableId="1254703609">
    <w:abstractNumId w:val="0"/>
    <w:lvlOverride w:ilvl="0">
      <w:startOverride w:val="1"/>
    </w:lvlOverride>
  </w:num>
  <w:num w:numId="5" w16cid:durableId="1927380775">
    <w:abstractNumId w:val="0"/>
    <w:lvlOverride w:ilvl="0">
      <w:startOverride w:val="1"/>
    </w:lvlOverride>
  </w:num>
  <w:num w:numId="6" w16cid:durableId="1048916701">
    <w:abstractNumId w:val="0"/>
    <w:lvlOverride w:ilvl="0">
      <w:startOverride w:val="1"/>
    </w:lvlOverride>
  </w:num>
  <w:num w:numId="7" w16cid:durableId="1378698922">
    <w:abstractNumId w:val="0"/>
    <w:lvlOverride w:ilvl="0">
      <w:startOverride w:val="1"/>
    </w:lvlOverride>
  </w:num>
  <w:num w:numId="8" w16cid:durableId="1307009060">
    <w:abstractNumId w:val="0"/>
    <w:lvlOverride w:ilvl="0">
      <w:startOverride w:val="1"/>
    </w:lvlOverride>
  </w:num>
  <w:num w:numId="9" w16cid:durableId="2134514377">
    <w:abstractNumId w:val="3"/>
  </w:num>
  <w:num w:numId="10" w16cid:durableId="2026863209">
    <w:abstractNumId w:val="3"/>
    <w:lvlOverride w:ilvl="0">
      <w:startOverride w:val="1"/>
    </w:lvlOverride>
  </w:num>
  <w:num w:numId="11" w16cid:durableId="1923173957">
    <w:abstractNumId w:val="1"/>
  </w:num>
  <w:num w:numId="12" w16cid:durableId="1547721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C7"/>
    <w:rsid w:val="000765C7"/>
    <w:rsid w:val="001A7E73"/>
    <w:rsid w:val="001E406C"/>
    <w:rsid w:val="001E52F0"/>
    <w:rsid w:val="0030570F"/>
    <w:rsid w:val="00332BDB"/>
    <w:rsid w:val="003C06DA"/>
    <w:rsid w:val="003E6925"/>
    <w:rsid w:val="004004D4"/>
    <w:rsid w:val="0049698C"/>
    <w:rsid w:val="005074FE"/>
    <w:rsid w:val="005341AE"/>
    <w:rsid w:val="005F080A"/>
    <w:rsid w:val="00626ABA"/>
    <w:rsid w:val="00665188"/>
    <w:rsid w:val="00666742"/>
    <w:rsid w:val="006A5B51"/>
    <w:rsid w:val="006E71A5"/>
    <w:rsid w:val="00896E12"/>
    <w:rsid w:val="0091565D"/>
    <w:rsid w:val="00955038"/>
    <w:rsid w:val="00A10CB7"/>
    <w:rsid w:val="00A76A20"/>
    <w:rsid w:val="00B53AC9"/>
    <w:rsid w:val="00C001CA"/>
    <w:rsid w:val="00E36D4B"/>
    <w:rsid w:val="00F24B9E"/>
    <w:rsid w:val="00F6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6873"/>
  <w15:chartTrackingRefBased/>
  <w15:docId w15:val="{C55E935F-A85F-40D2-82BC-01D6BC15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5C7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0765C7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765C7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765C7"/>
    <w:pPr>
      <w:keepNext/>
      <w:keepLines/>
      <w:suppressAutoHyphens/>
      <w:autoSpaceDN w:val="0"/>
      <w:spacing w:before="40" w:after="0" w:line="240" w:lineRule="auto"/>
      <w:textAlignment w:val="baseline"/>
      <w:outlineLvl w:val="2"/>
    </w:pPr>
    <w:rPr>
      <w:rFonts w:ascii="Calibri Light" w:eastAsia="Times New Roman" w:hAnsi="Calibri Light" w:cs="Mangal"/>
      <w:color w:val="1F3763"/>
      <w:kern w:val="3"/>
      <w:sz w:val="24"/>
      <w:szCs w:val="21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0765C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765C7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0765C7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0765C7"/>
    <w:rPr>
      <w:rFonts w:ascii="Calibri Light" w:eastAsia="Times New Roman" w:hAnsi="Calibri Light" w:cs="Mangal"/>
      <w:color w:val="1F3763"/>
      <w:kern w:val="3"/>
      <w:sz w:val="24"/>
      <w:szCs w:val="21"/>
      <w:lang w:eastAsia="zh-CN" w:bidi="hi-IN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0765C7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0765C7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UvodniVeta">
    <w:name w:val="UvodniVeta"/>
    <w:basedOn w:val="Normln"/>
    <w:rsid w:val="000765C7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customStyle="1" w:styleId="Odstavec">
    <w:name w:val="Odstavec"/>
    <w:basedOn w:val="Normln"/>
    <w:rsid w:val="000765C7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customStyle="1" w:styleId="PodpisovePole">
    <w:name w:val="PodpisovePole"/>
    <w:basedOn w:val="Normln"/>
    <w:rsid w:val="000765C7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customStyle="1" w:styleId="Footnote">
    <w:name w:val="Footnote"/>
    <w:basedOn w:val="Normln"/>
    <w:rsid w:val="000765C7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  <w14:ligatures w14:val="none"/>
    </w:rPr>
  </w:style>
  <w:style w:type="character" w:styleId="Znakapoznpodarou">
    <w:name w:val="footnote reference"/>
    <w:basedOn w:val="Standardnpsmoodstavce"/>
    <w:rsid w:val="000765C7"/>
    <w:rPr>
      <w:position w:val="0"/>
      <w:vertAlign w:val="superscript"/>
    </w:rPr>
  </w:style>
  <w:style w:type="paragraph" w:styleId="Zkladntext">
    <w:name w:val="Body Text"/>
    <w:basedOn w:val="Normln"/>
    <w:link w:val="ZkladntextChar"/>
    <w:rsid w:val="000765C7"/>
    <w:pPr>
      <w:autoSpaceDN w:val="0"/>
      <w:spacing w:before="120" w:after="0" w:line="240" w:lineRule="auto"/>
      <w:jc w:val="both"/>
    </w:pPr>
    <w:rPr>
      <w:rFonts w:ascii="Times New Roman" w:eastAsia="Times New Roman" w:hAnsi="Times New Roman" w:cs="Times New Roman"/>
      <w:b/>
      <w:kern w:val="0"/>
      <w:sz w:val="20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0765C7"/>
    <w:rPr>
      <w:rFonts w:ascii="Times New Roman" w:eastAsia="Times New Roman" w:hAnsi="Times New Roman" w:cs="Times New Roman"/>
      <w:b/>
      <w:kern w:val="0"/>
      <w:sz w:val="20"/>
      <w:szCs w:val="20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0765C7"/>
    <w:pPr>
      <w:suppressAutoHyphens/>
      <w:autoSpaceDN w:val="0"/>
      <w:spacing w:after="120" w:line="240" w:lineRule="auto"/>
      <w:textAlignment w:val="baseline"/>
    </w:pPr>
    <w:rPr>
      <w:rFonts w:ascii="Liberation Serif" w:eastAsia="Songti SC" w:hAnsi="Liberation Serif" w:cs="Mangal"/>
      <w:kern w:val="3"/>
      <w:sz w:val="16"/>
      <w:szCs w:val="14"/>
      <w:lang w:eastAsia="zh-CN" w:bidi="hi-IN"/>
      <w14:ligatures w14:val="none"/>
    </w:rPr>
  </w:style>
  <w:style w:type="character" w:customStyle="1" w:styleId="Zkladntext3Char">
    <w:name w:val="Základní text 3 Char"/>
    <w:basedOn w:val="Standardnpsmoodstavce"/>
    <w:link w:val="Zkladntext3"/>
    <w:rsid w:val="000765C7"/>
    <w:rPr>
      <w:rFonts w:ascii="Liberation Serif" w:eastAsia="Songti SC" w:hAnsi="Liberation Serif" w:cs="Mangal"/>
      <w:kern w:val="3"/>
      <w:sz w:val="16"/>
      <w:szCs w:val="1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1977</Words>
  <Characters>11670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Dofková</dc:creator>
  <cp:keywords/>
  <dc:description/>
  <cp:lastModifiedBy>Veronika Dofková</cp:lastModifiedBy>
  <cp:revision>18</cp:revision>
  <cp:lastPrinted>2024-10-15T07:39:00Z</cp:lastPrinted>
  <dcterms:created xsi:type="dcterms:W3CDTF">2024-09-30T05:51:00Z</dcterms:created>
  <dcterms:modified xsi:type="dcterms:W3CDTF">2024-10-29T11:44:00Z</dcterms:modified>
</cp:coreProperties>
</file>