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E2DD7" w14:textId="77777777" w:rsidR="0044549A" w:rsidRPr="0044549A" w:rsidRDefault="0044549A" w:rsidP="0044549A">
      <w:pPr>
        <w:spacing w:after="120"/>
        <w:jc w:val="center"/>
        <w:rPr>
          <w:rFonts w:eastAsia="Calibri"/>
          <w:b/>
          <w:sz w:val="28"/>
          <w:szCs w:val="28"/>
          <w:lang w:eastAsia="en-US"/>
        </w:rPr>
      </w:pPr>
      <w:r w:rsidRPr="0044549A">
        <w:rPr>
          <w:rFonts w:eastAsia="Calibri"/>
          <w:b/>
          <w:sz w:val="28"/>
          <w:szCs w:val="28"/>
          <w:lang w:eastAsia="en-US"/>
        </w:rPr>
        <w:t>Město Slaný</w:t>
      </w:r>
    </w:p>
    <w:p w14:paraId="35F16B52" w14:textId="6B025B07" w:rsidR="0044549A" w:rsidRPr="0044549A" w:rsidRDefault="0044549A" w:rsidP="0044549A">
      <w:pPr>
        <w:autoSpaceDE w:val="0"/>
        <w:autoSpaceDN w:val="0"/>
        <w:spacing w:after="120"/>
        <w:jc w:val="center"/>
        <w:rPr>
          <w:b/>
          <w:sz w:val="28"/>
          <w:szCs w:val="28"/>
        </w:rPr>
      </w:pPr>
      <w:r w:rsidRPr="0044549A">
        <w:rPr>
          <w:b/>
          <w:sz w:val="28"/>
          <w:szCs w:val="28"/>
        </w:rPr>
        <w:t>Nařízení města Slaný</w:t>
      </w:r>
    </w:p>
    <w:p w14:paraId="09AEF6F1" w14:textId="77777777" w:rsidR="00914932" w:rsidRDefault="00914932" w:rsidP="0044549A">
      <w:pPr>
        <w:jc w:val="center"/>
        <w:rPr>
          <w:b/>
          <w:bCs/>
          <w:color w:val="000000"/>
          <w:sz w:val="27"/>
          <w:szCs w:val="27"/>
        </w:rPr>
      </w:pPr>
      <w:bookmarkStart w:id="0" w:name="_Hlk181086565"/>
    </w:p>
    <w:p w14:paraId="18444056" w14:textId="77777777" w:rsidR="0044549A" w:rsidRPr="0044549A" w:rsidRDefault="0044549A" w:rsidP="0044549A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o vymezení roz</w:t>
      </w:r>
      <w:r w:rsidR="00E07533">
        <w:rPr>
          <w:b/>
          <w:bCs/>
          <w:color w:val="000000"/>
          <w:sz w:val="27"/>
          <w:szCs w:val="27"/>
        </w:rPr>
        <w:t>s</w:t>
      </w:r>
      <w:r>
        <w:rPr>
          <w:b/>
          <w:bCs/>
          <w:color w:val="000000"/>
          <w:sz w:val="27"/>
          <w:szCs w:val="27"/>
        </w:rPr>
        <w:t>ahu, způsobu a lhůt pro zajišťování schůdnosti chodníků, místních komunikací a průjezdních úseků silnic</w:t>
      </w:r>
    </w:p>
    <w:bookmarkEnd w:id="0"/>
    <w:p w14:paraId="0D64F358" w14:textId="77777777" w:rsidR="0044549A" w:rsidRPr="0044549A" w:rsidRDefault="0044549A" w:rsidP="0044549A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4E0FD94" w14:textId="77777777" w:rsidR="0044549A" w:rsidRDefault="0044549A" w:rsidP="000D2593">
      <w:pPr>
        <w:spacing w:line="256" w:lineRule="auto"/>
        <w:jc w:val="both"/>
        <w:rPr>
          <w:rFonts w:eastAsia="Calibri"/>
          <w:lang w:eastAsia="en-US"/>
        </w:rPr>
      </w:pPr>
      <w:r w:rsidRPr="0044549A">
        <w:rPr>
          <w:rFonts w:eastAsia="Calibri"/>
          <w:lang w:eastAsia="en-US"/>
        </w:rPr>
        <w:t xml:space="preserve">Rada města Slaný se na své schůzi dne </w:t>
      </w:r>
      <w:r w:rsidR="002D71FB">
        <w:rPr>
          <w:rFonts w:eastAsia="Calibri"/>
          <w:lang w:eastAsia="en-US"/>
        </w:rPr>
        <w:t>6. 11. 2024</w:t>
      </w:r>
      <w:r w:rsidRPr="0044549A">
        <w:rPr>
          <w:rFonts w:eastAsia="Calibri"/>
          <w:lang w:eastAsia="en-US"/>
        </w:rPr>
        <w:t xml:space="preserve"> usnesením č. </w:t>
      </w:r>
      <w:r w:rsidR="00DB7F4F">
        <w:rPr>
          <w:rFonts w:eastAsia="Calibri"/>
          <w:lang w:eastAsia="en-US"/>
        </w:rPr>
        <w:t>04/57/2024/RM</w:t>
      </w:r>
      <w:r w:rsidRPr="0044549A">
        <w:rPr>
          <w:rFonts w:eastAsia="Calibri"/>
          <w:lang w:eastAsia="en-US"/>
        </w:rPr>
        <w:t xml:space="preserve"> usnesla vydat na základě </w:t>
      </w:r>
      <w:r w:rsidRPr="0044549A">
        <w:rPr>
          <w:color w:val="000000"/>
        </w:rPr>
        <w:t xml:space="preserve">§ 27 odst. </w:t>
      </w:r>
      <w:r>
        <w:rPr>
          <w:color w:val="000000"/>
        </w:rPr>
        <w:t>7</w:t>
      </w:r>
      <w:r w:rsidRPr="0044549A">
        <w:rPr>
          <w:color w:val="000000"/>
        </w:rPr>
        <w:t xml:space="preserve"> zákona č. 13/1997 Sb., o pozemních komunikacích, ve znění pozdějších předpisů </w:t>
      </w:r>
      <w:r w:rsidRPr="0044549A">
        <w:rPr>
          <w:rFonts w:eastAsia="Calibri"/>
          <w:lang w:eastAsia="en-US"/>
        </w:rPr>
        <w:t>a v souladu s § 11 odst. 1 a 102 odst. 2 písm. d) zákona č. 128/2000 Sb., o obcích (obecní zřízení), ve znění pozdějších předpisů, toto nařízení:</w:t>
      </w:r>
    </w:p>
    <w:p w14:paraId="018B28C0" w14:textId="77777777" w:rsidR="000D2593" w:rsidRPr="0044549A" w:rsidRDefault="000D2593" w:rsidP="000D2593">
      <w:pPr>
        <w:spacing w:line="256" w:lineRule="auto"/>
        <w:jc w:val="both"/>
        <w:rPr>
          <w:rFonts w:eastAsia="Calibri"/>
          <w:lang w:eastAsia="en-US"/>
        </w:rPr>
      </w:pPr>
    </w:p>
    <w:p w14:paraId="666CDAB9" w14:textId="77777777" w:rsidR="004D67C1" w:rsidRPr="0044549A" w:rsidRDefault="004D67C1" w:rsidP="00974ECF">
      <w:pPr>
        <w:jc w:val="center"/>
        <w:outlineLvl w:val="0"/>
        <w:rPr>
          <w:b/>
        </w:rPr>
      </w:pPr>
      <w:r w:rsidRPr="0044549A">
        <w:rPr>
          <w:b/>
        </w:rPr>
        <w:t>Čl</w:t>
      </w:r>
      <w:r w:rsidR="007E6929" w:rsidRPr="0044549A">
        <w:rPr>
          <w:b/>
        </w:rPr>
        <w:t>. 1</w:t>
      </w:r>
    </w:p>
    <w:p w14:paraId="790FE1BE" w14:textId="77777777" w:rsidR="00001A0B" w:rsidRPr="00001A0B" w:rsidRDefault="00001A0B" w:rsidP="00524C3B">
      <w:pPr>
        <w:outlineLvl w:val="0"/>
        <w:rPr>
          <w:rFonts w:ascii="Arial" w:hAnsi="Arial" w:cs="Arial"/>
          <w:b/>
          <w:sz w:val="22"/>
          <w:szCs w:val="22"/>
        </w:rPr>
      </w:pPr>
    </w:p>
    <w:p w14:paraId="71541D7F" w14:textId="77777777" w:rsidR="00001A0B" w:rsidRPr="0044549A" w:rsidRDefault="00931193" w:rsidP="0006012C">
      <w:pPr>
        <w:jc w:val="center"/>
        <w:rPr>
          <w:b/>
        </w:rPr>
      </w:pPr>
      <w:r w:rsidRPr="0044549A">
        <w:rPr>
          <w:b/>
        </w:rPr>
        <w:t>Základní ustanovení</w:t>
      </w:r>
    </w:p>
    <w:p w14:paraId="42FC8B7F" w14:textId="77777777" w:rsidR="000D78C4" w:rsidRDefault="00931193" w:rsidP="00CC6947">
      <w:pPr>
        <w:spacing w:before="240"/>
        <w:jc w:val="both"/>
      </w:pPr>
      <w:r w:rsidRPr="0044549A">
        <w:t xml:space="preserve">Toto nařízení stanoví v souladu </w:t>
      </w:r>
      <w:r w:rsidR="00E20ACA" w:rsidRPr="0044549A">
        <w:t>s ust</w:t>
      </w:r>
      <w:r w:rsidR="00CA44D5">
        <w:t>anovení</w:t>
      </w:r>
      <w:r w:rsidR="00917D10">
        <w:t>m</w:t>
      </w:r>
      <w:r w:rsidR="00E20ACA" w:rsidRPr="0044549A">
        <w:t xml:space="preserve"> § 27 odst. 7 zákona č.</w:t>
      </w:r>
      <w:r w:rsidRPr="0044549A">
        <w:t xml:space="preserve"> 13/1997 Sb., o</w:t>
      </w:r>
      <w:r w:rsidR="0047127C">
        <w:t> </w:t>
      </w:r>
      <w:r w:rsidRPr="0044549A">
        <w:t>pozemních komunikacích, ve znění pozdějších předpisů (dále jen zákon)</w:t>
      </w:r>
      <w:r w:rsidR="00586CC0" w:rsidRPr="0044549A">
        <w:t>,</w:t>
      </w:r>
      <w:r w:rsidRPr="0044549A">
        <w:t xml:space="preserve"> rozsah, způsob a</w:t>
      </w:r>
      <w:r w:rsidR="0047127C">
        <w:t> </w:t>
      </w:r>
      <w:r w:rsidRPr="0044549A">
        <w:t xml:space="preserve">lhůty </w:t>
      </w:r>
      <w:r w:rsidR="00915489" w:rsidRPr="0044549A">
        <w:t xml:space="preserve">pro zajišťování </w:t>
      </w:r>
      <w:r w:rsidRPr="0044549A">
        <w:t xml:space="preserve">schůdnosti </w:t>
      </w:r>
      <w:r w:rsidR="00952822" w:rsidRPr="0044549A">
        <w:t xml:space="preserve">chodníků, </w:t>
      </w:r>
      <w:r w:rsidRPr="0044549A">
        <w:t>místních komunikací</w:t>
      </w:r>
      <w:r w:rsidR="009121EA" w:rsidRPr="0044549A">
        <w:t xml:space="preserve"> a schůdnosti na průjezdních úsecích silnic</w:t>
      </w:r>
      <w:r w:rsidRPr="0044549A">
        <w:t>.</w:t>
      </w:r>
    </w:p>
    <w:p w14:paraId="4E90F482" w14:textId="77777777" w:rsidR="000D2593" w:rsidRPr="0044549A" w:rsidRDefault="000D2593" w:rsidP="000D2593">
      <w:pPr>
        <w:jc w:val="both"/>
        <w:rPr>
          <w:b/>
        </w:rPr>
      </w:pPr>
    </w:p>
    <w:p w14:paraId="6D805270" w14:textId="77777777" w:rsidR="0006012C" w:rsidRPr="0044549A" w:rsidRDefault="0006012C" w:rsidP="00974ECF">
      <w:pPr>
        <w:jc w:val="center"/>
        <w:outlineLvl w:val="0"/>
        <w:rPr>
          <w:b/>
        </w:rPr>
      </w:pPr>
      <w:r w:rsidRPr="0044549A">
        <w:rPr>
          <w:b/>
        </w:rPr>
        <w:t>Čl.</w:t>
      </w:r>
      <w:r w:rsidR="00001A0B" w:rsidRPr="0044549A">
        <w:rPr>
          <w:b/>
        </w:rPr>
        <w:t xml:space="preserve"> </w:t>
      </w:r>
      <w:r w:rsidR="002D08B8" w:rsidRPr="0044549A">
        <w:rPr>
          <w:b/>
        </w:rPr>
        <w:t>2</w:t>
      </w:r>
    </w:p>
    <w:p w14:paraId="6EE78194" w14:textId="77777777" w:rsidR="00524C3B" w:rsidRPr="0044549A" w:rsidRDefault="00524C3B" w:rsidP="00974ECF">
      <w:pPr>
        <w:jc w:val="center"/>
        <w:outlineLvl w:val="0"/>
        <w:rPr>
          <w:b/>
        </w:rPr>
      </w:pPr>
    </w:p>
    <w:p w14:paraId="42630460" w14:textId="77777777" w:rsidR="0006012C" w:rsidRPr="0044549A" w:rsidRDefault="00931193" w:rsidP="0006012C">
      <w:pPr>
        <w:jc w:val="center"/>
        <w:rPr>
          <w:b/>
        </w:rPr>
      </w:pPr>
      <w:r w:rsidRPr="0044549A">
        <w:rPr>
          <w:b/>
        </w:rPr>
        <w:t>Vymezení některých pojmů</w:t>
      </w:r>
    </w:p>
    <w:p w14:paraId="6BABA938" w14:textId="77777777" w:rsidR="00931193" w:rsidRPr="0044549A" w:rsidRDefault="00C22DEF" w:rsidP="00CC6947">
      <w:pPr>
        <w:numPr>
          <w:ilvl w:val="0"/>
          <w:numId w:val="16"/>
        </w:numPr>
        <w:spacing w:before="240"/>
        <w:jc w:val="both"/>
      </w:pPr>
      <w:r w:rsidRPr="0044549A">
        <w:t>Zimní údržbou se podle pořadí důležitosti zmírňují závady vznikající povětrnostními vlivy a podmínkami za zimních situací ve sjízdnosti</w:t>
      </w:r>
      <w:r w:rsidR="008F7FAF" w:rsidRPr="0044549A">
        <w:t xml:space="preserve"> komunikací</w:t>
      </w:r>
      <w:r w:rsidRPr="0044549A">
        <w:t xml:space="preserve"> a ve schůdnosti místních komunikací</w:t>
      </w:r>
      <w:r w:rsidR="006A3667" w:rsidRPr="0044549A">
        <w:t xml:space="preserve"> a průjezdních úsecích silnic.</w:t>
      </w:r>
    </w:p>
    <w:p w14:paraId="3387BB16" w14:textId="77777777" w:rsidR="000E5B99" w:rsidRPr="0044549A" w:rsidRDefault="000E5B99" w:rsidP="00C911E0">
      <w:pPr>
        <w:numPr>
          <w:ilvl w:val="0"/>
          <w:numId w:val="16"/>
        </w:numPr>
        <w:jc w:val="both"/>
      </w:pPr>
      <w:r w:rsidRPr="0044549A">
        <w:t>Schůdnost místní komunikace je takový stav těchto komunikací, jestliže umožňují bezpečný pohyb chodců, kterým je pohyb přizpůsobený stavebnímu stavu a dopravně technickému stavu těchto komunikací a povětrnostním situacím a jejich důsledkům.</w:t>
      </w:r>
    </w:p>
    <w:p w14:paraId="79210AA3" w14:textId="77777777" w:rsidR="000E5B99" w:rsidRPr="0044549A" w:rsidRDefault="00C911E0" w:rsidP="000E5B99">
      <w:pPr>
        <w:numPr>
          <w:ilvl w:val="0"/>
          <w:numId w:val="16"/>
        </w:numPr>
        <w:jc w:val="both"/>
      </w:pPr>
      <w:r w:rsidRPr="0044549A">
        <w:t>Zimním obdobím se rozumí období od 1. listopadu do 31. března následujícího roku.</w:t>
      </w:r>
      <w:r w:rsidR="00953B9A" w:rsidRPr="0044549A">
        <w:t xml:space="preserve"> Pokud vznikne zimní povětrnostní situace mimo toto období, zmírňují se závady ve sjízdnosti (schůdnosti) komunikace bez zbytečných odkladů přiměřeně vzniklé situaci.</w:t>
      </w:r>
    </w:p>
    <w:p w14:paraId="03A212A5" w14:textId="77777777" w:rsidR="0006012C" w:rsidRPr="0044549A" w:rsidRDefault="0006012C" w:rsidP="0006012C">
      <w:pPr>
        <w:jc w:val="center"/>
      </w:pPr>
    </w:p>
    <w:p w14:paraId="7BB1E821" w14:textId="77777777" w:rsidR="00C911E0" w:rsidRPr="0044549A" w:rsidRDefault="00C911E0" w:rsidP="00C911E0">
      <w:pPr>
        <w:jc w:val="center"/>
        <w:outlineLvl w:val="0"/>
        <w:rPr>
          <w:b/>
        </w:rPr>
      </w:pPr>
      <w:r w:rsidRPr="0044549A">
        <w:rPr>
          <w:b/>
        </w:rPr>
        <w:t>Čl. 3</w:t>
      </w:r>
    </w:p>
    <w:p w14:paraId="73232FEC" w14:textId="77777777" w:rsidR="00C911E0" w:rsidRPr="0044549A" w:rsidRDefault="00C911E0" w:rsidP="00C911E0">
      <w:pPr>
        <w:jc w:val="center"/>
        <w:outlineLvl w:val="0"/>
        <w:rPr>
          <w:b/>
        </w:rPr>
      </w:pPr>
    </w:p>
    <w:p w14:paraId="27F26D58" w14:textId="77777777" w:rsidR="00C911E0" w:rsidRPr="0044549A" w:rsidRDefault="00C911E0" w:rsidP="00C911E0">
      <w:pPr>
        <w:jc w:val="center"/>
        <w:rPr>
          <w:b/>
        </w:rPr>
      </w:pPr>
      <w:r w:rsidRPr="0044549A">
        <w:rPr>
          <w:b/>
        </w:rPr>
        <w:t xml:space="preserve">Rozsah a způsob pro zmírňování závad ve schůdnosti </w:t>
      </w:r>
    </w:p>
    <w:p w14:paraId="766F6E6D" w14:textId="77777777" w:rsidR="00EC1AFA" w:rsidRPr="0044549A" w:rsidRDefault="006A3667" w:rsidP="00CC6947">
      <w:pPr>
        <w:spacing w:before="240"/>
        <w:jc w:val="both"/>
        <w:outlineLvl w:val="0"/>
      </w:pPr>
      <w:r w:rsidRPr="0044549A">
        <w:t xml:space="preserve">Zimní údržba </w:t>
      </w:r>
      <w:r w:rsidR="00DF71DC" w:rsidRPr="0044549A">
        <w:t>k zajištění schůdnosti chodníků, místních komunikací a schůdnosti na průjezdních úsecích silnic</w:t>
      </w:r>
      <w:r w:rsidR="00DF71DC" w:rsidRPr="0044549A">
        <w:rPr>
          <w:color w:val="FF0000"/>
        </w:rPr>
        <w:t xml:space="preserve"> </w:t>
      </w:r>
      <w:r w:rsidRPr="0044549A">
        <w:t>se provádí podle pořadí důležitosti. S odklízení</w:t>
      </w:r>
      <w:r w:rsidR="00945BD6">
        <w:t>m</w:t>
      </w:r>
      <w:r w:rsidRPr="0044549A">
        <w:t xml:space="preserve"> sněhu se začíná v době, kdy vrstva sněhu dosáhne 3 cm. S posypem komunikací se začíná až po odstranění sněhu. </w:t>
      </w:r>
      <w:r w:rsidR="0051108C" w:rsidRPr="0044549A">
        <w:t>Sníh se pluhováním odstraňuje v šíři 1 m.</w:t>
      </w:r>
    </w:p>
    <w:p w14:paraId="2BEC5072" w14:textId="77777777" w:rsidR="00E20ACA" w:rsidRPr="0044549A" w:rsidRDefault="00696F8D" w:rsidP="009121EA">
      <w:pPr>
        <w:jc w:val="both"/>
        <w:outlineLvl w:val="0"/>
      </w:pPr>
      <w:r w:rsidRPr="0044549A">
        <w:t>Schůdnost na místních komunikacích</w:t>
      </w:r>
      <w:r w:rsidR="00E20ACA" w:rsidRPr="0044549A">
        <w:t>, chodnících a průjezdních úsecích silnic</w:t>
      </w:r>
      <w:r w:rsidRPr="0044549A">
        <w:t xml:space="preserve"> se zajišťuje odmetením nebo odhrnutím sněhu, odstranění zmrazků a posypem zdrsňujícími materiály.</w:t>
      </w:r>
      <w:r w:rsidR="00E20ACA" w:rsidRPr="0044549A">
        <w:t xml:space="preserve"> </w:t>
      </w:r>
    </w:p>
    <w:p w14:paraId="23D70134" w14:textId="77777777" w:rsidR="004C609E" w:rsidRPr="0044549A" w:rsidRDefault="004C609E" w:rsidP="009121EA">
      <w:pPr>
        <w:jc w:val="both"/>
        <w:outlineLvl w:val="0"/>
      </w:pPr>
      <w:r w:rsidRPr="0044549A">
        <w:t>Technologie zimní údržby se provádí podle Přílohy č. 7 k Vyhlášce č.104/1997 Sb., kterou se provádí zákon</w:t>
      </w:r>
      <w:r w:rsidR="00915489" w:rsidRPr="0044549A">
        <w:t>.</w:t>
      </w:r>
    </w:p>
    <w:p w14:paraId="1DBBB512" w14:textId="021850D7" w:rsidR="0047127C" w:rsidRDefault="00696F8D" w:rsidP="00696F8D">
      <w:pPr>
        <w:jc w:val="both"/>
        <w:outlineLvl w:val="0"/>
      </w:pPr>
      <w:r w:rsidRPr="0044549A">
        <w:t xml:space="preserve">Rozsah zimní údržby </w:t>
      </w:r>
      <w:r w:rsidR="000B5BB4" w:rsidRPr="0044549A">
        <w:t xml:space="preserve">dle jednotlivých pořadí </w:t>
      </w:r>
      <w:r w:rsidRPr="0044549A">
        <w:t>je uveden v</w:t>
      </w:r>
      <w:r w:rsidR="000B5BB4" w:rsidRPr="0044549A">
        <w:t> </w:t>
      </w:r>
      <w:r w:rsidRPr="0044549A">
        <w:t>příloze</w:t>
      </w:r>
      <w:r w:rsidR="000B5BB4" w:rsidRPr="0044549A">
        <w:t xml:space="preserve"> č. 1</w:t>
      </w:r>
      <w:r w:rsidR="008C7900">
        <w:t>, grafický přehled v příloze č. 2</w:t>
      </w:r>
      <w:r w:rsidRPr="0044549A">
        <w:t xml:space="preserve"> tohoto nařízení. </w:t>
      </w:r>
    </w:p>
    <w:p w14:paraId="32BD5BB2" w14:textId="77777777" w:rsidR="000D2593" w:rsidRPr="0044549A" w:rsidRDefault="000D2593" w:rsidP="00696F8D">
      <w:pPr>
        <w:jc w:val="both"/>
        <w:outlineLvl w:val="0"/>
      </w:pPr>
    </w:p>
    <w:p w14:paraId="3083B95C" w14:textId="77777777" w:rsidR="00C911E0" w:rsidRPr="0044549A" w:rsidRDefault="00C911E0" w:rsidP="00C911E0">
      <w:pPr>
        <w:ind w:firstLine="708"/>
        <w:jc w:val="center"/>
        <w:outlineLvl w:val="0"/>
        <w:rPr>
          <w:b/>
        </w:rPr>
      </w:pPr>
      <w:r w:rsidRPr="0044549A">
        <w:rPr>
          <w:b/>
        </w:rPr>
        <w:lastRenderedPageBreak/>
        <w:t xml:space="preserve">Čl. </w:t>
      </w:r>
      <w:r w:rsidR="00FD0E7C" w:rsidRPr="0044549A">
        <w:rPr>
          <w:b/>
        </w:rPr>
        <w:t>4</w:t>
      </w:r>
    </w:p>
    <w:p w14:paraId="486ACBBF" w14:textId="77777777" w:rsidR="00CD7B0E" w:rsidRPr="0044549A" w:rsidRDefault="00CD7B0E" w:rsidP="00974ECF">
      <w:pPr>
        <w:ind w:firstLine="708"/>
        <w:jc w:val="both"/>
        <w:outlineLvl w:val="0"/>
      </w:pPr>
    </w:p>
    <w:p w14:paraId="4417499C" w14:textId="77777777" w:rsidR="00CD7B0E" w:rsidRPr="0044549A" w:rsidRDefault="00CD7B0E" w:rsidP="00C911E0">
      <w:pPr>
        <w:ind w:firstLine="708"/>
        <w:jc w:val="center"/>
        <w:outlineLvl w:val="0"/>
        <w:rPr>
          <w:b/>
          <w:color w:val="FF0000"/>
        </w:rPr>
      </w:pPr>
      <w:r w:rsidRPr="0044549A">
        <w:rPr>
          <w:b/>
        </w:rPr>
        <w:t xml:space="preserve">Lhůty pro </w:t>
      </w:r>
      <w:r w:rsidR="00D84DD2" w:rsidRPr="0044549A">
        <w:rPr>
          <w:b/>
        </w:rPr>
        <w:t>zajištění</w:t>
      </w:r>
      <w:r w:rsidRPr="0044549A">
        <w:rPr>
          <w:b/>
          <w:color w:val="FF0000"/>
        </w:rPr>
        <w:t xml:space="preserve"> </w:t>
      </w:r>
      <w:r w:rsidR="008F7FAF" w:rsidRPr="0044549A">
        <w:rPr>
          <w:b/>
        </w:rPr>
        <w:t>schůdnosti</w:t>
      </w:r>
    </w:p>
    <w:p w14:paraId="75A87B0B" w14:textId="77777777" w:rsidR="00CD7B0E" w:rsidRPr="0044549A" w:rsidRDefault="00D84DD2" w:rsidP="00CC6947">
      <w:pPr>
        <w:spacing w:before="240"/>
        <w:jc w:val="both"/>
        <w:outlineLvl w:val="0"/>
      </w:pPr>
      <w:r w:rsidRPr="0044549A">
        <w:t>Z</w:t>
      </w:r>
      <w:r w:rsidR="00A66AD6" w:rsidRPr="0044549A">
        <w:t>ajišť</w:t>
      </w:r>
      <w:r w:rsidRPr="0044549A">
        <w:t xml:space="preserve">ování schůdnosti chodníků, místních komunikací a schůdnosti na průjezdních úsecích silnic </w:t>
      </w:r>
      <w:r w:rsidR="000629EB" w:rsidRPr="0044549A">
        <w:t xml:space="preserve">se provádí </w:t>
      </w:r>
      <w:r w:rsidR="00CD7B0E" w:rsidRPr="0044549A">
        <w:t>v těchto lhůtách:</w:t>
      </w:r>
    </w:p>
    <w:p w14:paraId="5B8553C6" w14:textId="77777777" w:rsidR="00CD7B0E" w:rsidRPr="0044549A" w:rsidRDefault="00CD7B0E" w:rsidP="000C3C65">
      <w:pPr>
        <w:numPr>
          <w:ilvl w:val="0"/>
          <w:numId w:val="17"/>
        </w:numPr>
        <w:jc w:val="both"/>
        <w:outlineLvl w:val="0"/>
      </w:pPr>
      <w:r w:rsidRPr="0044549A">
        <w:t>I. pořa</w:t>
      </w:r>
      <w:r w:rsidR="000C3C65" w:rsidRPr="0044549A">
        <w:t>dí důležitosti.................</w:t>
      </w:r>
      <w:r w:rsidRPr="0044549A">
        <w:t>do 4 hodin,</w:t>
      </w:r>
    </w:p>
    <w:p w14:paraId="24EBB9A9" w14:textId="77777777" w:rsidR="00CD7B0E" w:rsidRPr="0044549A" w:rsidRDefault="00CD7B0E" w:rsidP="000C3C65">
      <w:pPr>
        <w:numPr>
          <w:ilvl w:val="0"/>
          <w:numId w:val="17"/>
        </w:numPr>
        <w:jc w:val="both"/>
        <w:outlineLvl w:val="0"/>
      </w:pPr>
      <w:r w:rsidRPr="0044549A">
        <w:t>II. pořa</w:t>
      </w:r>
      <w:r w:rsidR="000C3C65" w:rsidRPr="0044549A">
        <w:t>dí důležitosti................</w:t>
      </w:r>
      <w:r w:rsidRPr="0044549A">
        <w:t>do 12 hodin,</w:t>
      </w:r>
    </w:p>
    <w:p w14:paraId="023E3D00" w14:textId="6B603926" w:rsidR="00CD7B0E" w:rsidRPr="0044549A" w:rsidRDefault="00CD7B0E" w:rsidP="000C3C65">
      <w:pPr>
        <w:numPr>
          <w:ilvl w:val="0"/>
          <w:numId w:val="17"/>
        </w:numPr>
        <w:jc w:val="both"/>
        <w:outlineLvl w:val="0"/>
      </w:pPr>
      <w:r w:rsidRPr="0044549A">
        <w:t>III. pořadí důležitosti</w:t>
      </w:r>
      <w:r w:rsidR="008473F6" w:rsidRPr="0044549A">
        <w:t>...............</w:t>
      </w:r>
      <w:r w:rsidRPr="0044549A">
        <w:t>po ošetření komunikací I. a II. pořadí, nejpozději do 48 hodin.</w:t>
      </w:r>
    </w:p>
    <w:p w14:paraId="28B6C9BF" w14:textId="77777777" w:rsidR="000C3C65" w:rsidRPr="0044549A" w:rsidRDefault="000C3C65" w:rsidP="007906E0">
      <w:pPr>
        <w:jc w:val="both"/>
        <w:outlineLvl w:val="0"/>
      </w:pPr>
    </w:p>
    <w:p w14:paraId="07666654" w14:textId="77777777" w:rsidR="000C3C65" w:rsidRDefault="00FD0E7C" w:rsidP="00CC6947">
      <w:pPr>
        <w:ind w:firstLine="708"/>
        <w:jc w:val="center"/>
        <w:outlineLvl w:val="0"/>
        <w:rPr>
          <w:b/>
          <w:bCs/>
        </w:rPr>
      </w:pPr>
      <w:r w:rsidRPr="0047127C">
        <w:rPr>
          <w:b/>
          <w:bCs/>
        </w:rPr>
        <w:t>Čl. 5</w:t>
      </w:r>
    </w:p>
    <w:p w14:paraId="7E7068FF" w14:textId="77777777" w:rsidR="00486B60" w:rsidRDefault="00486B60" w:rsidP="00FD0E7C">
      <w:pPr>
        <w:ind w:firstLine="708"/>
        <w:jc w:val="center"/>
        <w:outlineLvl w:val="0"/>
        <w:rPr>
          <w:b/>
          <w:bCs/>
        </w:rPr>
      </w:pPr>
    </w:p>
    <w:p w14:paraId="3978FF97" w14:textId="77777777" w:rsidR="0047127C" w:rsidRDefault="0047127C" w:rsidP="00CC6947">
      <w:pPr>
        <w:spacing w:line="259" w:lineRule="auto"/>
        <w:jc w:val="center"/>
        <w:rPr>
          <w:b/>
          <w:color w:val="000000"/>
        </w:rPr>
      </w:pPr>
      <w:r w:rsidRPr="0047127C">
        <w:rPr>
          <w:b/>
          <w:color w:val="000000"/>
        </w:rPr>
        <w:t>Zrušovací ustanovení</w:t>
      </w:r>
    </w:p>
    <w:p w14:paraId="6E256175" w14:textId="77777777" w:rsidR="0047127C" w:rsidRDefault="0047127C" w:rsidP="00CC6947">
      <w:pPr>
        <w:spacing w:before="240" w:after="160" w:line="259" w:lineRule="auto"/>
        <w:jc w:val="both"/>
        <w:rPr>
          <w:color w:val="000000"/>
        </w:rPr>
      </w:pPr>
      <w:r w:rsidRPr="0047127C">
        <w:rPr>
          <w:color w:val="000000"/>
        </w:rPr>
        <w:t xml:space="preserve">Zrušuje se nařízení č. </w:t>
      </w:r>
      <w:r>
        <w:rPr>
          <w:color w:val="000000"/>
        </w:rPr>
        <w:t>4</w:t>
      </w:r>
      <w:r w:rsidRPr="0047127C">
        <w:rPr>
          <w:color w:val="000000"/>
        </w:rPr>
        <w:t>/20</w:t>
      </w:r>
      <w:r>
        <w:rPr>
          <w:color w:val="000000"/>
        </w:rPr>
        <w:t>1</w:t>
      </w:r>
      <w:r w:rsidRPr="0047127C">
        <w:rPr>
          <w:color w:val="000000"/>
        </w:rPr>
        <w:t>9, o vymezení rozsahu, způsobu a lhůt pro zajišťování schůdnosti chodníků, místních komunikací a průjezdních úse</w:t>
      </w:r>
      <w:r>
        <w:rPr>
          <w:color w:val="000000"/>
        </w:rPr>
        <w:t xml:space="preserve">cích silnic, </w:t>
      </w:r>
      <w:r w:rsidRPr="0047127C">
        <w:rPr>
          <w:iCs/>
          <w:color w:val="000000"/>
        </w:rPr>
        <w:t xml:space="preserve">ze dne </w:t>
      </w:r>
      <w:r>
        <w:rPr>
          <w:iCs/>
          <w:color w:val="000000"/>
        </w:rPr>
        <w:t>23</w:t>
      </w:r>
      <w:r w:rsidRPr="0047127C">
        <w:rPr>
          <w:color w:val="000000"/>
        </w:rPr>
        <w:t>. 10. 20</w:t>
      </w:r>
      <w:r>
        <w:rPr>
          <w:color w:val="000000"/>
        </w:rPr>
        <w:t>1</w:t>
      </w:r>
      <w:r w:rsidRPr="0047127C">
        <w:rPr>
          <w:color w:val="000000"/>
        </w:rPr>
        <w:t>9.</w:t>
      </w:r>
    </w:p>
    <w:p w14:paraId="27C88295" w14:textId="77777777" w:rsidR="000D2593" w:rsidRPr="0047127C" w:rsidRDefault="000D2593" w:rsidP="0047127C">
      <w:pPr>
        <w:spacing w:after="160" w:line="259" w:lineRule="auto"/>
        <w:jc w:val="both"/>
        <w:rPr>
          <w:color w:val="000000"/>
          <w:sz w:val="27"/>
          <w:szCs w:val="27"/>
        </w:rPr>
      </w:pPr>
    </w:p>
    <w:p w14:paraId="2B18B9B8" w14:textId="77777777" w:rsidR="0047127C" w:rsidRDefault="00486B60" w:rsidP="00FD0E7C">
      <w:pPr>
        <w:ind w:firstLine="708"/>
        <w:jc w:val="center"/>
        <w:outlineLvl w:val="0"/>
        <w:rPr>
          <w:b/>
          <w:bCs/>
        </w:rPr>
      </w:pPr>
      <w:r>
        <w:rPr>
          <w:b/>
          <w:bCs/>
        </w:rPr>
        <w:t>Čl. 6</w:t>
      </w:r>
    </w:p>
    <w:p w14:paraId="6E999731" w14:textId="77777777" w:rsidR="00486B60" w:rsidRPr="0047127C" w:rsidRDefault="00486B60" w:rsidP="00FD0E7C">
      <w:pPr>
        <w:ind w:firstLine="708"/>
        <w:jc w:val="center"/>
        <w:outlineLvl w:val="0"/>
        <w:rPr>
          <w:b/>
          <w:bCs/>
        </w:rPr>
      </w:pPr>
    </w:p>
    <w:p w14:paraId="154A1A5B" w14:textId="77777777" w:rsidR="00FD0E7C" w:rsidRPr="00486B60" w:rsidRDefault="00FD0E7C" w:rsidP="00FD0E7C">
      <w:pPr>
        <w:ind w:firstLine="708"/>
        <w:jc w:val="center"/>
        <w:outlineLvl w:val="0"/>
        <w:rPr>
          <w:b/>
          <w:bCs/>
        </w:rPr>
      </w:pPr>
      <w:r w:rsidRPr="00486B60">
        <w:rPr>
          <w:b/>
          <w:bCs/>
        </w:rPr>
        <w:t>Účinnost</w:t>
      </w:r>
    </w:p>
    <w:p w14:paraId="56E1C9BB" w14:textId="77777777" w:rsidR="000C3C65" w:rsidRPr="0044549A" w:rsidRDefault="000C3C65" w:rsidP="00CD7B0E">
      <w:pPr>
        <w:ind w:firstLine="708"/>
        <w:jc w:val="both"/>
        <w:outlineLvl w:val="0"/>
      </w:pPr>
    </w:p>
    <w:p w14:paraId="2F04FF60" w14:textId="77777777" w:rsidR="0006012C" w:rsidRPr="0044549A" w:rsidRDefault="0006012C" w:rsidP="0044549A">
      <w:pPr>
        <w:jc w:val="both"/>
        <w:outlineLvl w:val="0"/>
      </w:pPr>
      <w:r w:rsidRPr="0044549A">
        <w:t xml:space="preserve">Toto nařízení nabývá účinnosti </w:t>
      </w:r>
      <w:r w:rsidR="003000DA">
        <w:t xml:space="preserve">počátkem patnáctého dne následujícího po dni jeho vyhlášení. </w:t>
      </w:r>
    </w:p>
    <w:p w14:paraId="6DC5C3B0" w14:textId="77777777" w:rsidR="0006012C" w:rsidRPr="0044549A" w:rsidRDefault="0006012C" w:rsidP="0006012C">
      <w:pPr>
        <w:ind w:firstLine="708"/>
        <w:jc w:val="both"/>
      </w:pPr>
    </w:p>
    <w:p w14:paraId="56F13185" w14:textId="77777777" w:rsidR="0044549A" w:rsidRDefault="0044549A" w:rsidP="0044549A">
      <w:pPr>
        <w:ind w:firstLine="708"/>
        <w:jc w:val="both"/>
      </w:pPr>
    </w:p>
    <w:p w14:paraId="7E059B72" w14:textId="77777777" w:rsidR="00486B60" w:rsidRDefault="00486B60" w:rsidP="0044549A">
      <w:pPr>
        <w:ind w:firstLine="708"/>
        <w:jc w:val="both"/>
      </w:pPr>
    </w:p>
    <w:p w14:paraId="38296657" w14:textId="77777777" w:rsidR="00486B60" w:rsidRDefault="00486B60" w:rsidP="0044549A">
      <w:pPr>
        <w:ind w:firstLine="708"/>
        <w:jc w:val="both"/>
      </w:pPr>
    </w:p>
    <w:p w14:paraId="2747F03F" w14:textId="77777777" w:rsidR="00486B60" w:rsidRDefault="00486B60" w:rsidP="0044549A">
      <w:pPr>
        <w:ind w:firstLine="708"/>
        <w:jc w:val="both"/>
      </w:pPr>
    </w:p>
    <w:p w14:paraId="0DD87629" w14:textId="77777777" w:rsidR="0044549A" w:rsidRPr="0044549A" w:rsidRDefault="0044549A" w:rsidP="00486B60">
      <w:pPr>
        <w:jc w:val="both"/>
      </w:pPr>
      <w:r w:rsidRPr="0044549A">
        <w:t xml:space="preserve">…………………………..                                            </w:t>
      </w:r>
      <w:r w:rsidR="00486B60">
        <w:t xml:space="preserve">         </w:t>
      </w:r>
      <w:r w:rsidRPr="0044549A">
        <w:t xml:space="preserve">     </w:t>
      </w:r>
      <w:r w:rsidR="00486B60">
        <w:t xml:space="preserve">    </w:t>
      </w:r>
      <w:r w:rsidRPr="0044549A">
        <w:t xml:space="preserve">   …………………………..</w:t>
      </w:r>
    </w:p>
    <w:p w14:paraId="4439AB22" w14:textId="5E3365A1" w:rsidR="0044549A" w:rsidRPr="0044549A" w:rsidRDefault="000D2593" w:rsidP="00486B60">
      <w:pPr>
        <w:jc w:val="both"/>
      </w:pPr>
      <w:r>
        <w:t xml:space="preserve">   </w:t>
      </w:r>
      <w:r w:rsidR="0044549A" w:rsidRPr="0044549A">
        <w:t xml:space="preserve">Mgr. Martin Hrabánek                                                              </w:t>
      </w:r>
      <w:r w:rsidR="00486B60">
        <w:t xml:space="preserve">       </w:t>
      </w:r>
      <w:r w:rsidR="0044549A" w:rsidRPr="0044549A">
        <w:t xml:space="preserve">   </w:t>
      </w:r>
      <w:r w:rsidR="00486B60">
        <w:t xml:space="preserve">   </w:t>
      </w:r>
      <w:r w:rsidR="0044549A" w:rsidRPr="0044549A">
        <w:t xml:space="preserve">Radek Vondráček </w:t>
      </w:r>
    </w:p>
    <w:p w14:paraId="7366FF94" w14:textId="08B55FC8" w:rsidR="0044549A" w:rsidRPr="0044549A" w:rsidRDefault="0044549A" w:rsidP="0044549A">
      <w:pPr>
        <w:ind w:firstLine="708"/>
        <w:jc w:val="both"/>
      </w:pPr>
      <w:r w:rsidRPr="0044549A">
        <w:t xml:space="preserve"> </w:t>
      </w:r>
      <w:r w:rsidR="000D2593">
        <w:t xml:space="preserve"> </w:t>
      </w:r>
      <w:r w:rsidRPr="0044549A">
        <w:t xml:space="preserve">starosta                                       </w:t>
      </w:r>
      <w:r w:rsidR="005D6DCB">
        <w:t xml:space="preserve">      </w:t>
      </w:r>
      <w:r w:rsidRPr="0044549A">
        <w:t xml:space="preserve">                                            </w:t>
      </w:r>
      <w:r w:rsidR="000D2593">
        <w:t xml:space="preserve">1. </w:t>
      </w:r>
      <w:r w:rsidRPr="0044549A">
        <w:t>místostarosta</w:t>
      </w:r>
    </w:p>
    <w:p w14:paraId="5167D4DD" w14:textId="77777777" w:rsidR="00486B60" w:rsidRDefault="0044549A" w:rsidP="0044549A">
      <w:pPr>
        <w:ind w:firstLine="708"/>
        <w:jc w:val="both"/>
      </w:pPr>
      <w:r w:rsidRPr="0044549A">
        <w:t xml:space="preserve">                                               </w:t>
      </w:r>
    </w:p>
    <w:p w14:paraId="175E051E" w14:textId="77777777" w:rsidR="0044549A" w:rsidRPr="0044549A" w:rsidRDefault="0044549A" w:rsidP="00486B60">
      <w:pPr>
        <w:ind w:firstLine="708"/>
        <w:jc w:val="center"/>
      </w:pPr>
      <w:r w:rsidRPr="0044549A">
        <w:t>……………………….</w:t>
      </w:r>
    </w:p>
    <w:p w14:paraId="0CF719C8" w14:textId="77777777" w:rsidR="0044549A" w:rsidRPr="0044549A" w:rsidRDefault="0044549A" w:rsidP="00486B60">
      <w:pPr>
        <w:ind w:firstLine="708"/>
        <w:jc w:val="center"/>
      </w:pPr>
      <w:r w:rsidRPr="0044549A">
        <w:t>Mgr. Pavel Rubík</w:t>
      </w:r>
    </w:p>
    <w:p w14:paraId="7EA4C4E0" w14:textId="77777777" w:rsidR="0044549A" w:rsidRPr="0044549A" w:rsidRDefault="0044549A" w:rsidP="00486B60">
      <w:pPr>
        <w:ind w:firstLine="708"/>
        <w:jc w:val="center"/>
      </w:pPr>
      <w:r w:rsidRPr="0044549A">
        <w:t>místostarosta</w:t>
      </w:r>
    </w:p>
    <w:p w14:paraId="1221C08F" w14:textId="77777777" w:rsidR="001F640C" w:rsidRPr="0044549A" w:rsidRDefault="001F640C" w:rsidP="0006012C">
      <w:pPr>
        <w:ind w:firstLine="708"/>
        <w:jc w:val="both"/>
      </w:pPr>
    </w:p>
    <w:p w14:paraId="43FEBC30" w14:textId="4910C783" w:rsidR="008751AE" w:rsidRPr="0044549A" w:rsidRDefault="008751AE" w:rsidP="00651678">
      <w:pPr>
        <w:jc w:val="both"/>
      </w:pPr>
    </w:p>
    <w:sectPr w:rsidR="008751AE" w:rsidRPr="0044549A" w:rsidSect="00C02E7D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8F7C2" w14:textId="77777777" w:rsidR="005C3213" w:rsidRDefault="005C3213">
      <w:r>
        <w:separator/>
      </w:r>
    </w:p>
  </w:endnote>
  <w:endnote w:type="continuationSeparator" w:id="0">
    <w:p w14:paraId="1349B1B0" w14:textId="77777777" w:rsidR="005C3213" w:rsidRDefault="005C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E3CD" w14:textId="77777777" w:rsidR="00F64516" w:rsidRDefault="00F6451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4D114A5" w14:textId="77777777" w:rsidR="00AB5271" w:rsidRPr="00F64516" w:rsidRDefault="00AB5271" w:rsidP="00F645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484AF" w14:textId="77777777" w:rsidR="00F64516" w:rsidRDefault="00F6451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53E1FAE" w14:textId="77777777" w:rsidR="00F64516" w:rsidRDefault="00F645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7EC25" w14:textId="77777777" w:rsidR="005C3213" w:rsidRDefault="005C3213">
      <w:r>
        <w:separator/>
      </w:r>
    </w:p>
  </w:footnote>
  <w:footnote w:type="continuationSeparator" w:id="0">
    <w:p w14:paraId="64B65C98" w14:textId="77777777" w:rsidR="005C3213" w:rsidRDefault="005C3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1D2B"/>
    <w:multiLevelType w:val="hybridMultilevel"/>
    <w:tmpl w:val="C69C01DE"/>
    <w:lvl w:ilvl="0" w:tplc="7BFCD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B7238"/>
    <w:multiLevelType w:val="hybridMultilevel"/>
    <w:tmpl w:val="356015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6062"/>
    <w:multiLevelType w:val="hybridMultilevel"/>
    <w:tmpl w:val="A760C0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74836"/>
    <w:multiLevelType w:val="hybridMultilevel"/>
    <w:tmpl w:val="72803B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36A05"/>
    <w:multiLevelType w:val="multilevel"/>
    <w:tmpl w:val="7280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B48"/>
    <w:multiLevelType w:val="hybridMultilevel"/>
    <w:tmpl w:val="D6A050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2B1289"/>
    <w:multiLevelType w:val="hybridMultilevel"/>
    <w:tmpl w:val="9EB88CD0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3E71C6F"/>
    <w:multiLevelType w:val="hybridMultilevel"/>
    <w:tmpl w:val="24AC3B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63290E"/>
    <w:multiLevelType w:val="multilevel"/>
    <w:tmpl w:val="9392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43835"/>
    <w:multiLevelType w:val="hybridMultilevel"/>
    <w:tmpl w:val="508EE0D8"/>
    <w:lvl w:ilvl="0" w:tplc="9EDCF11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F16D33"/>
    <w:multiLevelType w:val="hybridMultilevel"/>
    <w:tmpl w:val="002606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4F005F"/>
    <w:multiLevelType w:val="multilevel"/>
    <w:tmpl w:val="9392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327F9"/>
    <w:multiLevelType w:val="hybridMultilevel"/>
    <w:tmpl w:val="20F0DE10"/>
    <w:lvl w:ilvl="0" w:tplc="88BC05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B0DDE"/>
    <w:multiLevelType w:val="hybridMultilevel"/>
    <w:tmpl w:val="881E7E2C"/>
    <w:lvl w:ilvl="0" w:tplc="6DB07BFA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7829C7"/>
    <w:multiLevelType w:val="hybridMultilevel"/>
    <w:tmpl w:val="CD46AC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A6C19"/>
    <w:multiLevelType w:val="hybridMultilevel"/>
    <w:tmpl w:val="8BF830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E368F0"/>
    <w:multiLevelType w:val="hybridMultilevel"/>
    <w:tmpl w:val="FF1803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5F5CAE"/>
    <w:multiLevelType w:val="hybridMultilevel"/>
    <w:tmpl w:val="9A38BF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3494143">
    <w:abstractNumId w:val="1"/>
  </w:num>
  <w:num w:numId="2" w16cid:durableId="186138589">
    <w:abstractNumId w:val="3"/>
  </w:num>
  <w:num w:numId="3" w16cid:durableId="1369068249">
    <w:abstractNumId w:val="16"/>
  </w:num>
  <w:num w:numId="4" w16cid:durableId="174611302">
    <w:abstractNumId w:val="11"/>
  </w:num>
  <w:num w:numId="5" w16cid:durableId="244072415">
    <w:abstractNumId w:val="8"/>
  </w:num>
  <w:num w:numId="6" w16cid:durableId="562840140">
    <w:abstractNumId w:val="4"/>
  </w:num>
  <w:num w:numId="7" w16cid:durableId="657810964">
    <w:abstractNumId w:val="2"/>
  </w:num>
  <w:num w:numId="8" w16cid:durableId="1270509902">
    <w:abstractNumId w:val="13"/>
  </w:num>
  <w:num w:numId="9" w16cid:durableId="33627898">
    <w:abstractNumId w:val="10"/>
  </w:num>
  <w:num w:numId="10" w16cid:durableId="593175283">
    <w:abstractNumId w:val="7"/>
  </w:num>
  <w:num w:numId="11" w16cid:durableId="1911695654">
    <w:abstractNumId w:val="5"/>
  </w:num>
  <w:num w:numId="12" w16cid:durableId="1651401325">
    <w:abstractNumId w:val="17"/>
  </w:num>
  <w:num w:numId="13" w16cid:durableId="1232623588">
    <w:abstractNumId w:val="15"/>
  </w:num>
  <w:num w:numId="14" w16cid:durableId="247277104">
    <w:abstractNumId w:val="12"/>
  </w:num>
  <w:num w:numId="15" w16cid:durableId="686828446">
    <w:abstractNumId w:val="0"/>
  </w:num>
  <w:num w:numId="16" w16cid:durableId="2137289288">
    <w:abstractNumId w:val="14"/>
  </w:num>
  <w:num w:numId="17" w16cid:durableId="128910632">
    <w:abstractNumId w:val="6"/>
  </w:num>
  <w:num w:numId="18" w16cid:durableId="2740970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78"/>
    <w:rsid w:val="00001A0B"/>
    <w:rsid w:val="00006AC9"/>
    <w:rsid w:val="00010BEA"/>
    <w:rsid w:val="00011701"/>
    <w:rsid w:val="00023C97"/>
    <w:rsid w:val="00030618"/>
    <w:rsid w:val="00036584"/>
    <w:rsid w:val="00040C56"/>
    <w:rsid w:val="000418B4"/>
    <w:rsid w:val="0006012C"/>
    <w:rsid w:val="000629EB"/>
    <w:rsid w:val="00084A86"/>
    <w:rsid w:val="000A0BE6"/>
    <w:rsid w:val="000B5BB4"/>
    <w:rsid w:val="000C0A1D"/>
    <w:rsid w:val="000C3C65"/>
    <w:rsid w:val="000D2593"/>
    <w:rsid w:val="000D32FB"/>
    <w:rsid w:val="000D78C4"/>
    <w:rsid w:val="000E3A1A"/>
    <w:rsid w:val="000E5B99"/>
    <w:rsid w:val="001044CF"/>
    <w:rsid w:val="00105F27"/>
    <w:rsid w:val="00114478"/>
    <w:rsid w:val="001201B0"/>
    <w:rsid w:val="00122F75"/>
    <w:rsid w:val="001250B0"/>
    <w:rsid w:val="0012620D"/>
    <w:rsid w:val="0013236C"/>
    <w:rsid w:val="0013416A"/>
    <w:rsid w:val="001374F2"/>
    <w:rsid w:val="00143B7D"/>
    <w:rsid w:val="001531F9"/>
    <w:rsid w:val="00153CD7"/>
    <w:rsid w:val="001618D5"/>
    <w:rsid w:val="00174BA4"/>
    <w:rsid w:val="0017692C"/>
    <w:rsid w:val="001961E5"/>
    <w:rsid w:val="00196CB0"/>
    <w:rsid w:val="001A52A2"/>
    <w:rsid w:val="001B1182"/>
    <w:rsid w:val="001B1993"/>
    <w:rsid w:val="001B4752"/>
    <w:rsid w:val="001B7152"/>
    <w:rsid w:val="001C2C85"/>
    <w:rsid w:val="001D139A"/>
    <w:rsid w:val="001E12CE"/>
    <w:rsid w:val="001F3F53"/>
    <w:rsid w:val="001F640C"/>
    <w:rsid w:val="002106BC"/>
    <w:rsid w:val="00213091"/>
    <w:rsid w:val="00213A9D"/>
    <w:rsid w:val="002146A5"/>
    <w:rsid w:val="0022425B"/>
    <w:rsid w:val="002319AB"/>
    <w:rsid w:val="00240D1E"/>
    <w:rsid w:val="00243D67"/>
    <w:rsid w:val="002458E3"/>
    <w:rsid w:val="002617D4"/>
    <w:rsid w:val="00265856"/>
    <w:rsid w:val="00280EE8"/>
    <w:rsid w:val="00281555"/>
    <w:rsid w:val="00282966"/>
    <w:rsid w:val="00282BB8"/>
    <w:rsid w:val="00287AAE"/>
    <w:rsid w:val="002A0737"/>
    <w:rsid w:val="002A1014"/>
    <w:rsid w:val="002B4F28"/>
    <w:rsid w:val="002C22BE"/>
    <w:rsid w:val="002D08B8"/>
    <w:rsid w:val="002D71FB"/>
    <w:rsid w:val="003000DA"/>
    <w:rsid w:val="00301DE8"/>
    <w:rsid w:val="0030672E"/>
    <w:rsid w:val="00315114"/>
    <w:rsid w:val="00315672"/>
    <w:rsid w:val="00333E37"/>
    <w:rsid w:val="00337C9B"/>
    <w:rsid w:val="00342956"/>
    <w:rsid w:val="00343A85"/>
    <w:rsid w:val="0034596A"/>
    <w:rsid w:val="0035555F"/>
    <w:rsid w:val="00371007"/>
    <w:rsid w:val="003711AA"/>
    <w:rsid w:val="00371FE1"/>
    <w:rsid w:val="003736FC"/>
    <w:rsid w:val="00382A16"/>
    <w:rsid w:val="00386B19"/>
    <w:rsid w:val="0039262F"/>
    <w:rsid w:val="003A10BA"/>
    <w:rsid w:val="003A7941"/>
    <w:rsid w:val="003B0D36"/>
    <w:rsid w:val="003C14E0"/>
    <w:rsid w:val="003D1973"/>
    <w:rsid w:val="003F5BC9"/>
    <w:rsid w:val="003F77E7"/>
    <w:rsid w:val="00412C57"/>
    <w:rsid w:val="004174BE"/>
    <w:rsid w:val="0042106E"/>
    <w:rsid w:val="0043691C"/>
    <w:rsid w:val="0044549A"/>
    <w:rsid w:val="004611A0"/>
    <w:rsid w:val="00462436"/>
    <w:rsid w:val="004655F5"/>
    <w:rsid w:val="0047127C"/>
    <w:rsid w:val="004766B0"/>
    <w:rsid w:val="00486B60"/>
    <w:rsid w:val="00497CF0"/>
    <w:rsid w:val="004B6D2A"/>
    <w:rsid w:val="004C609E"/>
    <w:rsid w:val="004D67C1"/>
    <w:rsid w:val="004F5F26"/>
    <w:rsid w:val="00500BF9"/>
    <w:rsid w:val="0051108C"/>
    <w:rsid w:val="00524C3B"/>
    <w:rsid w:val="00525554"/>
    <w:rsid w:val="00531BFD"/>
    <w:rsid w:val="00532AD6"/>
    <w:rsid w:val="00536800"/>
    <w:rsid w:val="0054138A"/>
    <w:rsid w:val="00547166"/>
    <w:rsid w:val="00562A22"/>
    <w:rsid w:val="00563186"/>
    <w:rsid w:val="00570A7F"/>
    <w:rsid w:val="00586CC0"/>
    <w:rsid w:val="00587D1A"/>
    <w:rsid w:val="005902F5"/>
    <w:rsid w:val="0059509E"/>
    <w:rsid w:val="0059655A"/>
    <w:rsid w:val="005B1790"/>
    <w:rsid w:val="005B5710"/>
    <w:rsid w:val="005C3213"/>
    <w:rsid w:val="005C5533"/>
    <w:rsid w:val="005D4693"/>
    <w:rsid w:val="005D6DCB"/>
    <w:rsid w:val="005E1DA6"/>
    <w:rsid w:val="005E1FB5"/>
    <w:rsid w:val="005E394A"/>
    <w:rsid w:val="005E7358"/>
    <w:rsid w:val="005F5844"/>
    <w:rsid w:val="006028DB"/>
    <w:rsid w:val="00622084"/>
    <w:rsid w:val="006319C1"/>
    <w:rsid w:val="00632B3C"/>
    <w:rsid w:val="006346AA"/>
    <w:rsid w:val="00651678"/>
    <w:rsid w:val="00660893"/>
    <w:rsid w:val="00664C65"/>
    <w:rsid w:val="00666427"/>
    <w:rsid w:val="00671FAC"/>
    <w:rsid w:val="00695054"/>
    <w:rsid w:val="00696F8D"/>
    <w:rsid w:val="006A3667"/>
    <w:rsid w:val="006B1769"/>
    <w:rsid w:val="006D5EEB"/>
    <w:rsid w:val="006D7F3F"/>
    <w:rsid w:val="006E6D25"/>
    <w:rsid w:val="006F62EA"/>
    <w:rsid w:val="0070266C"/>
    <w:rsid w:val="00713BD0"/>
    <w:rsid w:val="00716D9C"/>
    <w:rsid w:val="007204AD"/>
    <w:rsid w:val="007222B3"/>
    <w:rsid w:val="00733D92"/>
    <w:rsid w:val="00741F32"/>
    <w:rsid w:val="0074707D"/>
    <w:rsid w:val="007627C5"/>
    <w:rsid w:val="00784AD2"/>
    <w:rsid w:val="007906E0"/>
    <w:rsid w:val="007A18C3"/>
    <w:rsid w:val="007C0012"/>
    <w:rsid w:val="007C4261"/>
    <w:rsid w:val="007C50C5"/>
    <w:rsid w:val="007C6D52"/>
    <w:rsid w:val="007D272C"/>
    <w:rsid w:val="007D3846"/>
    <w:rsid w:val="007D42E8"/>
    <w:rsid w:val="007D5C33"/>
    <w:rsid w:val="007E5804"/>
    <w:rsid w:val="007E6929"/>
    <w:rsid w:val="007F67AF"/>
    <w:rsid w:val="00816B21"/>
    <w:rsid w:val="00826AA0"/>
    <w:rsid w:val="008473F6"/>
    <w:rsid w:val="008543B5"/>
    <w:rsid w:val="00857E81"/>
    <w:rsid w:val="008638DA"/>
    <w:rsid w:val="008751AE"/>
    <w:rsid w:val="00876FF8"/>
    <w:rsid w:val="00892FA1"/>
    <w:rsid w:val="0089378D"/>
    <w:rsid w:val="008A3B79"/>
    <w:rsid w:val="008A556B"/>
    <w:rsid w:val="008C6D73"/>
    <w:rsid w:val="008C7900"/>
    <w:rsid w:val="008D53E2"/>
    <w:rsid w:val="008E01EC"/>
    <w:rsid w:val="008E094E"/>
    <w:rsid w:val="008E569F"/>
    <w:rsid w:val="008E6A3B"/>
    <w:rsid w:val="008E7451"/>
    <w:rsid w:val="008F17C0"/>
    <w:rsid w:val="008F42B0"/>
    <w:rsid w:val="008F7FAF"/>
    <w:rsid w:val="009008A1"/>
    <w:rsid w:val="009062A2"/>
    <w:rsid w:val="009121EA"/>
    <w:rsid w:val="00914932"/>
    <w:rsid w:val="00915489"/>
    <w:rsid w:val="00916CE5"/>
    <w:rsid w:val="00917D10"/>
    <w:rsid w:val="009210C2"/>
    <w:rsid w:val="009254A9"/>
    <w:rsid w:val="00931193"/>
    <w:rsid w:val="009354E7"/>
    <w:rsid w:val="00942573"/>
    <w:rsid w:val="00945BD6"/>
    <w:rsid w:val="00952822"/>
    <w:rsid w:val="00953B9A"/>
    <w:rsid w:val="00956491"/>
    <w:rsid w:val="009570EE"/>
    <w:rsid w:val="009670C9"/>
    <w:rsid w:val="00970895"/>
    <w:rsid w:val="00973C4C"/>
    <w:rsid w:val="00974DD7"/>
    <w:rsid w:val="00974ECF"/>
    <w:rsid w:val="009A0E1D"/>
    <w:rsid w:val="009B2495"/>
    <w:rsid w:val="009D2053"/>
    <w:rsid w:val="009F6FC5"/>
    <w:rsid w:val="00A12B9E"/>
    <w:rsid w:val="00A20A7A"/>
    <w:rsid w:val="00A24AF6"/>
    <w:rsid w:val="00A35DE9"/>
    <w:rsid w:val="00A376C4"/>
    <w:rsid w:val="00A56F23"/>
    <w:rsid w:val="00A624CF"/>
    <w:rsid w:val="00A6536B"/>
    <w:rsid w:val="00A66AD6"/>
    <w:rsid w:val="00A83AD2"/>
    <w:rsid w:val="00A90FA1"/>
    <w:rsid w:val="00A94752"/>
    <w:rsid w:val="00A97BF3"/>
    <w:rsid w:val="00AA52B4"/>
    <w:rsid w:val="00AB1D72"/>
    <w:rsid w:val="00AB5271"/>
    <w:rsid w:val="00AB7EB3"/>
    <w:rsid w:val="00AC3D9D"/>
    <w:rsid w:val="00AE1F00"/>
    <w:rsid w:val="00AE7366"/>
    <w:rsid w:val="00B102CC"/>
    <w:rsid w:val="00B10AE7"/>
    <w:rsid w:val="00B13ABC"/>
    <w:rsid w:val="00B13DF4"/>
    <w:rsid w:val="00B15B07"/>
    <w:rsid w:val="00B210A3"/>
    <w:rsid w:val="00B33B3F"/>
    <w:rsid w:val="00B35F31"/>
    <w:rsid w:val="00B42300"/>
    <w:rsid w:val="00B5177E"/>
    <w:rsid w:val="00B567EF"/>
    <w:rsid w:val="00B6571D"/>
    <w:rsid w:val="00B71144"/>
    <w:rsid w:val="00B723E8"/>
    <w:rsid w:val="00B745CE"/>
    <w:rsid w:val="00B805DE"/>
    <w:rsid w:val="00B81F6D"/>
    <w:rsid w:val="00B8492C"/>
    <w:rsid w:val="00B93834"/>
    <w:rsid w:val="00BA6467"/>
    <w:rsid w:val="00BA7B47"/>
    <w:rsid w:val="00BD26EA"/>
    <w:rsid w:val="00BE6F2A"/>
    <w:rsid w:val="00BF5488"/>
    <w:rsid w:val="00C02E7D"/>
    <w:rsid w:val="00C13F7B"/>
    <w:rsid w:val="00C22DEF"/>
    <w:rsid w:val="00C26E6F"/>
    <w:rsid w:val="00C31ABE"/>
    <w:rsid w:val="00C524BD"/>
    <w:rsid w:val="00C526EB"/>
    <w:rsid w:val="00C562DD"/>
    <w:rsid w:val="00C57F7D"/>
    <w:rsid w:val="00C65D70"/>
    <w:rsid w:val="00C67276"/>
    <w:rsid w:val="00C85259"/>
    <w:rsid w:val="00C911E0"/>
    <w:rsid w:val="00C914A6"/>
    <w:rsid w:val="00CA44D5"/>
    <w:rsid w:val="00CC1A65"/>
    <w:rsid w:val="00CC6947"/>
    <w:rsid w:val="00CD4EA6"/>
    <w:rsid w:val="00CD7B0E"/>
    <w:rsid w:val="00CE10C8"/>
    <w:rsid w:val="00CE4948"/>
    <w:rsid w:val="00CE5B46"/>
    <w:rsid w:val="00D00B92"/>
    <w:rsid w:val="00D06FDC"/>
    <w:rsid w:val="00D1422C"/>
    <w:rsid w:val="00D22DF6"/>
    <w:rsid w:val="00D33E36"/>
    <w:rsid w:val="00D34BA9"/>
    <w:rsid w:val="00D4467E"/>
    <w:rsid w:val="00D7068E"/>
    <w:rsid w:val="00D74A57"/>
    <w:rsid w:val="00D8257F"/>
    <w:rsid w:val="00D84DD2"/>
    <w:rsid w:val="00D9392C"/>
    <w:rsid w:val="00D954AE"/>
    <w:rsid w:val="00DA454D"/>
    <w:rsid w:val="00DB5F13"/>
    <w:rsid w:val="00DB7F4F"/>
    <w:rsid w:val="00DE33B2"/>
    <w:rsid w:val="00DF71DC"/>
    <w:rsid w:val="00E0137B"/>
    <w:rsid w:val="00E01A9C"/>
    <w:rsid w:val="00E01AEE"/>
    <w:rsid w:val="00E03562"/>
    <w:rsid w:val="00E07533"/>
    <w:rsid w:val="00E20ACA"/>
    <w:rsid w:val="00E3799E"/>
    <w:rsid w:val="00E607EB"/>
    <w:rsid w:val="00E60945"/>
    <w:rsid w:val="00E621DB"/>
    <w:rsid w:val="00E73009"/>
    <w:rsid w:val="00E84488"/>
    <w:rsid w:val="00E87E8C"/>
    <w:rsid w:val="00EC1AFA"/>
    <w:rsid w:val="00EE3F9C"/>
    <w:rsid w:val="00EE7E6B"/>
    <w:rsid w:val="00EF69FF"/>
    <w:rsid w:val="00F05C5A"/>
    <w:rsid w:val="00F17CFB"/>
    <w:rsid w:val="00F21A33"/>
    <w:rsid w:val="00F35F0E"/>
    <w:rsid w:val="00F40919"/>
    <w:rsid w:val="00F565CE"/>
    <w:rsid w:val="00F57226"/>
    <w:rsid w:val="00F64516"/>
    <w:rsid w:val="00F7437B"/>
    <w:rsid w:val="00F74AF0"/>
    <w:rsid w:val="00F80205"/>
    <w:rsid w:val="00F9167E"/>
    <w:rsid w:val="00F936C4"/>
    <w:rsid w:val="00FA0717"/>
    <w:rsid w:val="00FA3331"/>
    <w:rsid w:val="00FB1AA8"/>
    <w:rsid w:val="00FC2DCC"/>
    <w:rsid w:val="00FC6D0D"/>
    <w:rsid w:val="00FD0E7C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F441DD"/>
  <w15:chartTrackingRefBased/>
  <w15:docId w15:val="{FF4870B6-358D-463E-8101-F2F10476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857E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40D1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40D1E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2425B"/>
    <w:pPr>
      <w:jc w:val="both"/>
    </w:pPr>
  </w:style>
  <w:style w:type="paragraph" w:styleId="Rozloendokumentu">
    <w:name w:val="Document Map"/>
    <w:basedOn w:val="Normln"/>
    <w:semiHidden/>
    <w:rsid w:val="0022425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vysvtlivek">
    <w:name w:val="endnote text"/>
    <w:basedOn w:val="Normln"/>
    <w:link w:val="TextvysvtlivekChar"/>
    <w:rsid w:val="001F3F5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F3F53"/>
  </w:style>
  <w:style w:type="character" w:styleId="Odkaznavysvtlivky">
    <w:name w:val="endnote reference"/>
    <w:rsid w:val="001F3F53"/>
    <w:rPr>
      <w:vertAlign w:val="superscript"/>
    </w:rPr>
  </w:style>
  <w:style w:type="paragraph" w:styleId="Textpoznpodarou">
    <w:name w:val="footnote text"/>
    <w:basedOn w:val="Normln"/>
    <w:link w:val="TextpoznpodarouChar"/>
    <w:rsid w:val="00B567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567EF"/>
  </w:style>
  <w:style w:type="character" w:styleId="Znakapoznpodarou">
    <w:name w:val="footnote reference"/>
    <w:rsid w:val="00B567EF"/>
    <w:rPr>
      <w:vertAlign w:val="superscript"/>
    </w:rPr>
  </w:style>
  <w:style w:type="character" w:customStyle="1" w:styleId="ZhlavChar">
    <w:name w:val="Záhlaví Char"/>
    <w:link w:val="Zhlav"/>
    <w:uiPriority w:val="99"/>
    <w:rsid w:val="00AB5271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B5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7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6824E-AC2A-4E85-B717-E9881145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Slaný</vt:lpstr>
    </vt:vector>
  </TitlesOfParts>
  <Company>Město Slaný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Slaný</dc:title>
  <dc:subject/>
  <dc:creator>hlozek</dc:creator>
  <cp:keywords/>
  <dc:description/>
  <cp:lastModifiedBy>Alena Burešová</cp:lastModifiedBy>
  <cp:revision>2</cp:revision>
  <cp:lastPrinted>2024-11-25T11:20:00Z</cp:lastPrinted>
  <dcterms:created xsi:type="dcterms:W3CDTF">2024-11-25T11:36:00Z</dcterms:created>
  <dcterms:modified xsi:type="dcterms:W3CDTF">2024-11-25T11:36:00Z</dcterms:modified>
</cp:coreProperties>
</file>