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F94D" w14:textId="77777777" w:rsidR="00840A1C" w:rsidRDefault="00840A1C" w:rsidP="00E639E3">
      <w:pPr>
        <w:keepNext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MĚSTYS CHROUSTOVICE</w:t>
      </w:r>
    </w:p>
    <w:p w14:paraId="2CA8BAAD" w14:textId="37DF2DC7" w:rsidR="00E639E3" w:rsidRDefault="00E639E3" w:rsidP="00E639E3">
      <w:pPr>
        <w:keepNext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t>Zastupitelstvo měst</w:t>
      </w:r>
      <w:r w:rsidR="009C4699">
        <w:rPr>
          <w:rFonts w:ascii="Arial" w:eastAsia="PingFang SC" w:hAnsi="Arial" w:cs="Arial Unicode MS"/>
          <w:b/>
          <w:bCs/>
          <w:kern w:val="3"/>
          <w:lang w:eastAsia="zh-CN" w:bidi="hi-IN"/>
        </w:rPr>
        <w:t>yse Chroustovice</w:t>
      </w:r>
    </w:p>
    <w:p w14:paraId="1CA6D520" w14:textId="68684FFD" w:rsidR="00E639E3" w:rsidRPr="00816BAF" w:rsidRDefault="00840A1C" w:rsidP="00E639E3">
      <w:pPr>
        <w:keepNext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5A6DB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D19327" wp14:editId="7706E468">
            <wp:extent cx="504265" cy="571500"/>
            <wp:effectExtent l="0" t="0" r="0" b="0"/>
            <wp:docPr id="710846942" name="Obrázek 1" descr="Obsah obrázku kresba, obraz, umění, kreslen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resba, obraz, umění, kreslen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67" cy="57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1BE75" w14:textId="6BC70245" w:rsidR="002B1698" w:rsidRPr="00744833" w:rsidRDefault="00E639E3" w:rsidP="00E639E3">
      <w:pPr>
        <w:spacing w:line="288" w:lineRule="auto"/>
        <w:jc w:val="center"/>
        <w:rPr>
          <w:rFonts w:ascii="Arial" w:hAnsi="Arial" w:cs="Arial"/>
          <w:b/>
        </w:rPr>
      </w:pP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měst</w:t>
      </w:r>
      <w:r w:rsidR="009C4699">
        <w:rPr>
          <w:rFonts w:ascii="Arial" w:eastAsia="PingFang SC" w:hAnsi="Arial" w:cs="Arial Unicode MS"/>
          <w:b/>
          <w:bCs/>
          <w:kern w:val="3"/>
          <w:lang w:eastAsia="zh-CN" w:bidi="hi-IN"/>
        </w:rPr>
        <w:t>yse Chroustovice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,</w:t>
      </w: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="002B1698" w:rsidRPr="00744833">
        <w:rPr>
          <w:rFonts w:ascii="Arial" w:hAnsi="Arial" w:cs="Arial"/>
          <w:b/>
        </w:rPr>
        <w:t>kterou se stanoví část společn</w:t>
      </w:r>
      <w:r w:rsidR="00F44478">
        <w:rPr>
          <w:rFonts w:ascii="Arial" w:hAnsi="Arial" w:cs="Arial"/>
          <w:b/>
        </w:rPr>
        <w:t>ého</w:t>
      </w:r>
      <w:r w:rsidR="002B1698" w:rsidRPr="00744833">
        <w:rPr>
          <w:rFonts w:ascii="Arial" w:hAnsi="Arial" w:cs="Arial"/>
          <w:b/>
        </w:rPr>
        <w:t xml:space="preserve"> školsk</w:t>
      </w:r>
      <w:r w:rsidR="00F44478">
        <w:rPr>
          <w:rFonts w:ascii="Arial" w:hAnsi="Arial" w:cs="Arial"/>
          <w:b/>
        </w:rPr>
        <w:t>ého</w:t>
      </w:r>
      <w:r w:rsidR="002B1698" w:rsidRPr="00744833">
        <w:rPr>
          <w:rFonts w:ascii="Arial" w:hAnsi="Arial" w:cs="Arial"/>
          <w:b/>
        </w:rPr>
        <w:t xml:space="preserve"> obvod</w:t>
      </w:r>
      <w:r w:rsidR="00F44478">
        <w:rPr>
          <w:rFonts w:ascii="Arial" w:hAnsi="Arial" w:cs="Arial"/>
          <w:b/>
        </w:rPr>
        <w:t>u</w:t>
      </w:r>
      <w:r w:rsidR="002B1698" w:rsidRPr="00744833">
        <w:rPr>
          <w:rFonts w:ascii="Arial" w:hAnsi="Arial" w:cs="Arial"/>
          <w:b/>
        </w:rPr>
        <w:t xml:space="preserve"> </w:t>
      </w:r>
      <w:r w:rsidR="002B1698">
        <w:rPr>
          <w:rFonts w:ascii="Arial" w:hAnsi="Arial" w:cs="Arial"/>
          <w:b/>
        </w:rPr>
        <w:t>mateřské</w:t>
      </w:r>
      <w:r w:rsidR="002B1698" w:rsidRPr="00744833">
        <w:rPr>
          <w:rFonts w:ascii="Arial" w:hAnsi="Arial" w:cs="Arial"/>
          <w:b/>
        </w:rPr>
        <w:t xml:space="preserve"> </w:t>
      </w:r>
      <w:r w:rsidR="002B1698">
        <w:rPr>
          <w:rFonts w:ascii="Arial" w:hAnsi="Arial" w:cs="Arial"/>
          <w:b/>
        </w:rPr>
        <w:t>a </w:t>
      </w:r>
      <w:r w:rsidR="002B1698" w:rsidRPr="00744833">
        <w:rPr>
          <w:rFonts w:ascii="Arial" w:hAnsi="Arial" w:cs="Arial"/>
          <w:b/>
        </w:rPr>
        <w:t>základní škol</w:t>
      </w:r>
      <w:r w:rsidR="002452E3">
        <w:rPr>
          <w:rFonts w:ascii="Arial" w:hAnsi="Arial" w:cs="Arial"/>
          <w:b/>
        </w:rPr>
        <w:t>y</w:t>
      </w:r>
      <w:r w:rsidR="002B1698">
        <w:rPr>
          <w:rFonts w:ascii="Arial" w:hAnsi="Arial" w:cs="Arial"/>
          <w:b/>
        </w:rPr>
        <w:t xml:space="preserve">  </w:t>
      </w:r>
      <w:r w:rsidR="002B1698" w:rsidRPr="00744833">
        <w:rPr>
          <w:rFonts w:ascii="Arial" w:hAnsi="Arial" w:cs="Arial"/>
          <w:b/>
        </w:rPr>
        <w:t xml:space="preserve"> </w:t>
      </w:r>
    </w:p>
    <w:p w14:paraId="66F44666" w14:textId="77777777"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43DA43A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0BD21180" w14:textId="39E3A5D5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</w:t>
      </w:r>
      <w:r w:rsidR="00E639E3">
        <w:rPr>
          <w:rFonts w:ascii="Arial" w:hAnsi="Arial" w:cs="Arial"/>
          <w:sz w:val="22"/>
          <w:szCs w:val="22"/>
        </w:rPr>
        <w:t>měst</w:t>
      </w:r>
      <w:r w:rsidR="009C4699">
        <w:rPr>
          <w:rFonts w:ascii="Arial" w:hAnsi="Arial" w:cs="Arial"/>
          <w:sz w:val="22"/>
          <w:szCs w:val="22"/>
        </w:rPr>
        <w:t>yse Chroustovice</w:t>
      </w:r>
      <w:r w:rsidR="00E73D79">
        <w:rPr>
          <w:rFonts w:ascii="Arial" w:hAnsi="Arial" w:cs="Arial"/>
          <w:sz w:val="22"/>
          <w:szCs w:val="22"/>
        </w:rPr>
        <w:t xml:space="preserve"> se na svém zasedání dne </w:t>
      </w:r>
      <w:r w:rsidR="00583B13">
        <w:rPr>
          <w:rFonts w:ascii="Arial" w:hAnsi="Arial" w:cs="Arial"/>
          <w:sz w:val="22"/>
          <w:szCs w:val="22"/>
        </w:rPr>
        <w:t>10.06.2026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 xml:space="preserve">vydat na základě ustanovení § 178 </w:t>
      </w:r>
      <w:r w:rsidR="00BD04F6">
        <w:rPr>
          <w:rFonts w:ascii="Arial" w:hAnsi="Arial" w:cs="Arial"/>
          <w:sz w:val="22"/>
          <w:szCs w:val="22"/>
        </w:rPr>
        <w:t>odst. 2 písm. c)</w:t>
      </w:r>
      <w:r w:rsidRPr="005C1BE4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vyhlášku:</w:t>
      </w:r>
    </w:p>
    <w:p w14:paraId="14F61978" w14:textId="77777777" w:rsidR="00696F2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3D2B0472" w14:textId="77777777" w:rsidR="00EF4E98" w:rsidRPr="00730A5B" w:rsidRDefault="00EF4E98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403BCC63" w14:textId="63C684A4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511CC9DB" w14:textId="3475B148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="005A50DA">
        <w:rPr>
          <w:rFonts w:ascii="Arial" w:hAnsi="Arial" w:cs="Arial"/>
          <w:b/>
          <w:sz w:val="22"/>
          <w:szCs w:val="22"/>
        </w:rPr>
        <w:t xml:space="preserve">společných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5878B2DE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2972E676" w14:textId="214C6B0B" w:rsidR="002867CF" w:rsidRPr="00A969C0" w:rsidRDefault="002B1698" w:rsidP="00A969C0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969C0">
        <w:rPr>
          <w:rFonts w:ascii="Arial" w:hAnsi="Arial" w:cs="Arial"/>
          <w:sz w:val="22"/>
          <w:szCs w:val="22"/>
        </w:rPr>
        <w:t xml:space="preserve">Na základě uzavřené dohody </w:t>
      </w:r>
      <w:r w:rsidR="009B1C45" w:rsidRPr="00A969C0">
        <w:rPr>
          <w:rFonts w:ascii="Arial" w:hAnsi="Arial" w:cs="Arial"/>
          <w:sz w:val="22"/>
          <w:szCs w:val="22"/>
        </w:rPr>
        <w:t>obcí</w:t>
      </w:r>
      <w:r w:rsidR="002D6718" w:rsidRPr="00A969C0">
        <w:rPr>
          <w:rFonts w:ascii="Arial" w:hAnsi="Arial" w:cs="Arial"/>
          <w:sz w:val="22"/>
          <w:szCs w:val="22"/>
        </w:rPr>
        <w:t xml:space="preserve"> a </w:t>
      </w:r>
      <w:r w:rsidR="00BD04F6">
        <w:rPr>
          <w:rFonts w:ascii="Arial" w:hAnsi="Arial" w:cs="Arial"/>
          <w:sz w:val="22"/>
          <w:szCs w:val="22"/>
        </w:rPr>
        <w:t>m</w:t>
      </w:r>
      <w:r w:rsidR="001977C9" w:rsidRPr="00A969C0">
        <w:rPr>
          <w:rFonts w:ascii="Arial" w:hAnsi="Arial" w:cs="Arial"/>
          <w:sz w:val="22"/>
          <w:szCs w:val="22"/>
        </w:rPr>
        <w:t>ěstyse Chroustovice</w:t>
      </w:r>
      <w:r w:rsidRPr="00A969C0">
        <w:rPr>
          <w:rFonts w:ascii="Arial" w:hAnsi="Arial" w:cs="Arial"/>
          <w:sz w:val="22"/>
          <w:szCs w:val="22"/>
        </w:rPr>
        <w:t xml:space="preserve"> o</w:t>
      </w:r>
      <w:r w:rsidR="002452E3" w:rsidRPr="00A969C0">
        <w:rPr>
          <w:rFonts w:ascii="Arial" w:hAnsi="Arial" w:cs="Arial"/>
          <w:sz w:val="22"/>
          <w:szCs w:val="22"/>
        </w:rPr>
        <w:t> </w:t>
      </w:r>
      <w:r w:rsidRPr="00A969C0">
        <w:rPr>
          <w:rFonts w:ascii="Arial" w:hAnsi="Arial" w:cs="Arial"/>
          <w:sz w:val="22"/>
          <w:szCs w:val="22"/>
        </w:rPr>
        <w:t xml:space="preserve">vytvoření společného školského obvodu </w:t>
      </w:r>
      <w:r w:rsidR="00CD3576" w:rsidRPr="00A969C0">
        <w:rPr>
          <w:rFonts w:ascii="Arial" w:hAnsi="Arial" w:cs="Arial"/>
          <w:sz w:val="22"/>
          <w:szCs w:val="22"/>
        </w:rPr>
        <w:t>mateřské</w:t>
      </w:r>
      <w:r w:rsidR="001977C9" w:rsidRPr="00A969C0">
        <w:rPr>
          <w:rFonts w:ascii="Arial" w:hAnsi="Arial" w:cs="Arial"/>
          <w:sz w:val="22"/>
          <w:szCs w:val="22"/>
        </w:rPr>
        <w:t xml:space="preserve"> </w:t>
      </w:r>
      <w:r w:rsidR="00BD04F6">
        <w:rPr>
          <w:rFonts w:ascii="Arial" w:hAnsi="Arial" w:cs="Arial"/>
          <w:sz w:val="22"/>
          <w:szCs w:val="22"/>
        </w:rPr>
        <w:t xml:space="preserve">školy </w:t>
      </w:r>
      <w:r w:rsidR="001977C9" w:rsidRPr="00A969C0">
        <w:rPr>
          <w:rFonts w:ascii="Arial" w:hAnsi="Arial" w:cs="Arial"/>
          <w:sz w:val="22"/>
          <w:szCs w:val="22"/>
        </w:rPr>
        <w:t>a základní</w:t>
      </w:r>
      <w:r w:rsidR="008F4264" w:rsidRPr="00A969C0">
        <w:rPr>
          <w:rFonts w:ascii="Arial" w:hAnsi="Arial" w:cs="Arial"/>
          <w:sz w:val="22"/>
          <w:szCs w:val="22"/>
        </w:rPr>
        <w:t xml:space="preserve"> školy </w:t>
      </w:r>
      <w:r w:rsidRPr="00A969C0">
        <w:rPr>
          <w:rFonts w:ascii="Arial" w:hAnsi="Arial" w:cs="Arial"/>
          <w:sz w:val="22"/>
          <w:szCs w:val="22"/>
        </w:rPr>
        <w:t xml:space="preserve">je území </w:t>
      </w:r>
      <w:r w:rsidR="002D6718" w:rsidRPr="00A969C0">
        <w:rPr>
          <w:rFonts w:ascii="Arial" w:hAnsi="Arial" w:cs="Arial"/>
          <w:sz w:val="22"/>
          <w:szCs w:val="22"/>
        </w:rPr>
        <w:t>měst</w:t>
      </w:r>
      <w:r w:rsidR="001977C9" w:rsidRPr="00A969C0">
        <w:rPr>
          <w:rFonts w:ascii="Arial" w:hAnsi="Arial" w:cs="Arial"/>
          <w:sz w:val="22"/>
          <w:szCs w:val="22"/>
        </w:rPr>
        <w:t>yse Chroustovice</w:t>
      </w:r>
      <w:r w:rsidRPr="00A969C0">
        <w:rPr>
          <w:rFonts w:ascii="Arial" w:hAnsi="Arial" w:cs="Arial"/>
          <w:sz w:val="22"/>
          <w:szCs w:val="22"/>
        </w:rPr>
        <w:t xml:space="preserve"> částí</w:t>
      </w:r>
      <w:r w:rsidR="00F44478" w:rsidRPr="00A969C0">
        <w:rPr>
          <w:rFonts w:ascii="Arial" w:hAnsi="Arial" w:cs="Arial"/>
          <w:sz w:val="22"/>
          <w:szCs w:val="22"/>
        </w:rPr>
        <w:t xml:space="preserve"> společn</w:t>
      </w:r>
      <w:r w:rsidR="009A16D9">
        <w:rPr>
          <w:rFonts w:ascii="Arial" w:hAnsi="Arial" w:cs="Arial"/>
          <w:sz w:val="22"/>
          <w:szCs w:val="22"/>
        </w:rPr>
        <w:t>ých</w:t>
      </w:r>
      <w:r w:rsidRPr="00A969C0">
        <w:rPr>
          <w:rFonts w:ascii="Arial" w:hAnsi="Arial" w:cs="Arial"/>
          <w:sz w:val="22"/>
          <w:szCs w:val="22"/>
        </w:rPr>
        <w:t xml:space="preserve"> školsk</w:t>
      </w:r>
      <w:r w:rsidR="009A16D9">
        <w:rPr>
          <w:rFonts w:ascii="Arial" w:hAnsi="Arial" w:cs="Arial"/>
          <w:sz w:val="22"/>
          <w:szCs w:val="22"/>
        </w:rPr>
        <w:t>ých</w:t>
      </w:r>
      <w:r w:rsidRPr="00A969C0">
        <w:rPr>
          <w:rFonts w:ascii="Arial" w:hAnsi="Arial" w:cs="Arial"/>
          <w:sz w:val="22"/>
          <w:szCs w:val="22"/>
        </w:rPr>
        <w:t xml:space="preserve"> obvod</w:t>
      </w:r>
      <w:r w:rsidR="009A16D9">
        <w:rPr>
          <w:rFonts w:ascii="Arial" w:hAnsi="Arial" w:cs="Arial"/>
          <w:sz w:val="22"/>
          <w:szCs w:val="22"/>
        </w:rPr>
        <w:t>ů</w:t>
      </w:r>
      <w:r w:rsidRPr="00A969C0">
        <w:rPr>
          <w:rFonts w:ascii="Arial" w:hAnsi="Arial" w:cs="Arial"/>
          <w:sz w:val="22"/>
          <w:szCs w:val="22"/>
        </w:rPr>
        <w:t xml:space="preserve"> </w:t>
      </w:r>
      <w:r w:rsidR="001977C9" w:rsidRPr="00BD04F6">
        <w:rPr>
          <w:rFonts w:ascii="Arial" w:hAnsi="Arial" w:cs="Arial"/>
          <w:b/>
          <w:bCs/>
          <w:sz w:val="22"/>
          <w:szCs w:val="22"/>
        </w:rPr>
        <w:t xml:space="preserve">Základní </w:t>
      </w:r>
      <w:r w:rsidR="00F06695" w:rsidRPr="00BD04F6">
        <w:rPr>
          <w:rFonts w:ascii="Arial" w:hAnsi="Arial" w:cs="Arial"/>
          <w:b/>
          <w:bCs/>
          <w:sz w:val="22"/>
          <w:szCs w:val="22"/>
        </w:rPr>
        <w:t>školy T.</w:t>
      </w:r>
      <w:r w:rsidR="00BD04F6" w:rsidRPr="00BD04F6">
        <w:rPr>
          <w:rFonts w:ascii="Arial" w:hAnsi="Arial" w:cs="Arial"/>
          <w:b/>
          <w:bCs/>
          <w:sz w:val="22"/>
          <w:szCs w:val="22"/>
        </w:rPr>
        <w:t xml:space="preserve"> </w:t>
      </w:r>
      <w:r w:rsidR="00F06695" w:rsidRPr="00BD04F6">
        <w:rPr>
          <w:rFonts w:ascii="Arial" w:hAnsi="Arial" w:cs="Arial"/>
          <w:b/>
          <w:bCs/>
          <w:sz w:val="22"/>
          <w:szCs w:val="22"/>
        </w:rPr>
        <w:t>G.</w:t>
      </w:r>
      <w:r w:rsidR="00BD04F6" w:rsidRPr="00BD04F6">
        <w:rPr>
          <w:rFonts w:ascii="Arial" w:hAnsi="Arial" w:cs="Arial"/>
          <w:b/>
          <w:bCs/>
          <w:sz w:val="22"/>
          <w:szCs w:val="22"/>
        </w:rPr>
        <w:t xml:space="preserve"> </w:t>
      </w:r>
      <w:r w:rsidR="00F06695" w:rsidRPr="00BD04F6">
        <w:rPr>
          <w:rFonts w:ascii="Arial" w:hAnsi="Arial" w:cs="Arial"/>
          <w:b/>
          <w:bCs/>
          <w:sz w:val="22"/>
          <w:szCs w:val="22"/>
        </w:rPr>
        <w:t>Masaryka a mateřské školy</w:t>
      </w:r>
      <w:r w:rsidR="00BD04F6" w:rsidRPr="00BD04F6">
        <w:rPr>
          <w:rFonts w:ascii="Arial" w:hAnsi="Arial" w:cs="Arial"/>
          <w:b/>
          <w:bCs/>
          <w:sz w:val="22"/>
          <w:szCs w:val="22"/>
        </w:rPr>
        <w:t>,</w:t>
      </w:r>
      <w:r w:rsidR="00F06695" w:rsidRPr="00BD04F6">
        <w:rPr>
          <w:rFonts w:ascii="Arial" w:hAnsi="Arial" w:cs="Arial"/>
          <w:b/>
          <w:bCs/>
          <w:sz w:val="22"/>
          <w:szCs w:val="22"/>
        </w:rPr>
        <w:t xml:space="preserve"> Chroustovice, okres Chrudim</w:t>
      </w:r>
      <w:r w:rsidRPr="00A969C0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23671F" w:rsidRPr="00A969C0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r w:rsidR="00F06695" w:rsidRPr="00A969C0">
        <w:rPr>
          <w:rFonts w:ascii="Arial" w:eastAsia="Calibri" w:hAnsi="Arial" w:cs="Arial"/>
          <w:bCs/>
          <w:sz w:val="22"/>
          <w:szCs w:val="22"/>
          <w:lang w:eastAsia="en-US"/>
        </w:rPr>
        <w:t>Chroustovice 166</w:t>
      </w:r>
      <w:r w:rsidR="002D6718" w:rsidRPr="00A969C0">
        <w:rPr>
          <w:rFonts w:ascii="Arial" w:eastAsia="Calibri" w:hAnsi="Arial" w:cs="Arial"/>
          <w:bCs/>
          <w:sz w:val="22"/>
          <w:szCs w:val="22"/>
          <w:lang w:eastAsia="en-US"/>
        </w:rPr>
        <w:t>, 538 6</w:t>
      </w:r>
      <w:r w:rsidR="00F06695" w:rsidRPr="00A969C0">
        <w:rPr>
          <w:rFonts w:ascii="Arial" w:eastAsia="Calibri" w:hAnsi="Arial" w:cs="Arial"/>
          <w:bCs/>
          <w:sz w:val="22"/>
          <w:szCs w:val="22"/>
          <w:lang w:eastAsia="en-US"/>
        </w:rPr>
        <w:t>3</w:t>
      </w:r>
      <w:r w:rsidR="002D6718" w:rsidRPr="00A969C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F06695" w:rsidRPr="00A969C0">
        <w:rPr>
          <w:rFonts w:ascii="Arial" w:eastAsia="Calibri" w:hAnsi="Arial" w:cs="Arial"/>
          <w:bCs/>
          <w:sz w:val="22"/>
          <w:szCs w:val="22"/>
          <w:lang w:eastAsia="en-US"/>
        </w:rPr>
        <w:t>Chroustovice</w:t>
      </w:r>
      <w:r w:rsidR="0023671F" w:rsidRPr="00A969C0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A969C0">
        <w:rPr>
          <w:rFonts w:ascii="Arial" w:eastAsia="Calibri" w:hAnsi="Arial" w:cs="Arial"/>
          <w:bCs/>
          <w:sz w:val="22"/>
          <w:szCs w:val="22"/>
          <w:lang w:eastAsia="en-US"/>
        </w:rPr>
        <w:t xml:space="preserve">zřízené </w:t>
      </w:r>
      <w:r w:rsidR="002D6718" w:rsidRPr="00A969C0">
        <w:rPr>
          <w:rFonts w:ascii="Arial" w:eastAsia="Calibri" w:hAnsi="Arial" w:cs="Arial"/>
          <w:bCs/>
          <w:sz w:val="22"/>
          <w:szCs w:val="22"/>
          <w:lang w:eastAsia="en-US"/>
        </w:rPr>
        <w:t>měst</w:t>
      </w:r>
      <w:r w:rsidR="00F06695" w:rsidRPr="00A969C0">
        <w:rPr>
          <w:rFonts w:ascii="Arial" w:eastAsia="Calibri" w:hAnsi="Arial" w:cs="Arial"/>
          <w:bCs/>
          <w:sz w:val="22"/>
          <w:szCs w:val="22"/>
          <w:lang w:eastAsia="en-US"/>
        </w:rPr>
        <w:t>ysem Chroustovice</w:t>
      </w:r>
      <w:r w:rsidR="002867CF" w:rsidRPr="00A969C0">
        <w:rPr>
          <w:rFonts w:ascii="Arial" w:hAnsi="Arial" w:cs="Arial"/>
          <w:sz w:val="22"/>
          <w:szCs w:val="22"/>
        </w:rPr>
        <w:t>.</w:t>
      </w:r>
    </w:p>
    <w:p w14:paraId="3800015A" w14:textId="77777777" w:rsidR="008F4264" w:rsidRPr="00D1152B" w:rsidRDefault="008F4264" w:rsidP="008F42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40B448" w14:textId="06797CEA" w:rsidR="002867CF" w:rsidRPr="0023671F" w:rsidRDefault="002B1698" w:rsidP="00AD64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3671F">
        <w:rPr>
          <w:rFonts w:ascii="Arial" w:hAnsi="Arial" w:cs="Arial"/>
          <w:bCs/>
          <w:sz w:val="22"/>
          <w:szCs w:val="22"/>
        </w:rPr>
        <w:t xml:space="preserve"> </w:t>
      </w:r>
    </w:p>
    <w:p w14:paraId="14511F27" w14:textId="7777777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724CB5A" w14:textId="77777777" w:rsidR="00E64849" w:rsidRDefault="00E64849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999E74E" w14:textId="556D22D9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AC0541">
        <w:rPr>
          <w:rFonts w:ascii="Arial" w:hAnsi="Arial" w:cs="Arial"/>
          <w:b/>
          <w:sz w:val="22"/>
          <w:szCs w:val="22"/>
        </w:rPr>
        <w:t xml:space="preserve"> </w:t>
      </w:r>
      <w:r w:rsidR="001F40F2">
        <w:rPr>
          <w:rFonts w:ascii="Arial" w:hAnsi="Arial" w:cs="Arial"/>
          <w:b/>
          <w:sz w:val="22"/>
          <w:szCs w:val="22"/>
        </w:rPr>
        <w:t>2</w:t>
      </w:r>
    </w:p>
    <w:p w14:paraId="104B6A3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383763E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000622B" w14:textId="77777777" w:rsidR="007C55DC" w:rsidRPr="00C93988" w:rsidRDefault="007C55DC" w:rsidP="007C55D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</w:t>
      </w:r>
      <w:r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69C2EFDF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6793F8F" w14:textId="77777777"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7567F9B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E51A6D3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A64015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4478" w14:paraId="2BE6E052" w14:textId="77777777" w:rsidTr="007B0A9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804FD" w14:textId="7E15FDA0" w:rsidR="00F44478" w:rsidRDefault="00E639E3" w:rsidP="007B0A9C">
            <w:pPr>
              <w:pStyle w:val="PodpisovePole"/>
            </w:pPr>
            <w:r>
              <w:t>M</w:t>
            </w:r>
            <w:r w:rsidR="009C4699">
              <w:t>arie Tlapáková</w:t>
            </w:r>
            <w:r w:rsidR="00BD04F6">
              <w:t xml:space="preserve"> v. r.</w:t>
            </w:r>
            <w:r w:rsidR="00F44478">
              <w:br/>
              <w:t xml:space="preserve"> starost</w:t>
            </w:r>
            <w:r w:rsidR="009C4699">
              <w:t>k</w:t>
            </w:r>
            <w:r w:rsidR="00F44478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454D3" w14:textId="1E208D17" w:rsidR="00F44478" w:rsidRDefault="009C4699" w:rsidP="007B0A9C">
            <w:pPr>
              <w:pStyle w:val="PodpisovePole"/>
            </w:pPr>
            <w:r>
              <w:t>Karel Koucký</w:t>
            </w:r>
            <w:r w:rsidR="00BD04F6">
              <w:t xml:space="preserve"> v. r.</w:t>
            </w:r>
            <w:r w:rsidR="00F44478">
              <w:br/>
              <w:t xml:space="preserve"> místostarosta</w:t>
            </w:r>
          </w:p>
        </w:tc>
      </w:tr>
    </w:tbl>
    <w:p w14:paraId="31636060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F44478" w:rsidSect="000849E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38568">
    <w:abstractNumId w:val="0"/>
  </w:num>
  <w:num w:numId="2" w16cid:durableId="929122599">
    <w:abstractNumId w:val="2"/>
  </w:num>
  <w:num w:numId="3" w16cid:durableId="1516534953">
    <w:abstractNumId w:val="3"/>
  </w:num>
  <w:num w:numId="4" w16cid:durableId="153426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3E"/>
    <w:rsid w:val="00014EE8"/>
    <w:rsid w:val="000849E8"/>
    <w:rsid w:val="00087540"/>
    <w:rsid w:val="000E70B2"/>
    <w:rsid w:val="000F5B96"/>
    <w:rsid w:val="00107082"/>
    <w:rsid w:val="00117708"/>
    <w:rsid w:val="00171F3A"/>
    <w:rsid w:val="001977C9"/>
    <w:rsid w:val="001F40F2"/>
    <w:rsid w:val="0023671F"/>
    <w:rsid w:val="002452E3"/>
    <w:rsid w:val="00267D8A"/>
    <w:rsid w:val="002867CF"/>
    <w:rsid w:val="002B1698"/>
    <w:rsid w:val="002D6718"/>
    <w:rsid w:val="002F62A7"/>
    <w:rsid w:val="003833D6"/>
    <w:rsid w:val="003A32F1"/>
    <w:rsid w:val="003D70B9"/>
    <w:rsid w:val="004262D9"/>
    <w:rsid w:val="00466480"/>
    <w:rsid w:val="0049169D"/>
    <w:rsid w:val="004B634F"/>
    <w:rsid w:val="00515BA3"/>
    <w:rsid w:val="00524579"/>
    <w:rsid w:val="00545F08"/>
    <w:rsid w:val="00570159"/>
    <w:rsid w:val="00582B80"/>
    <w:rsid w:val="00583B13"/>
    <w:rsid w:val="005934A4"/>
    <w:rsid w:val="005A50DA"/>
    <w:rsid w:val="005A6198"/>
    <w:rsid w:val="005C1BE4"/>
    <w:rsid w:val="005E49B1"/>
    <w:rsid w:val="005E6780"/>
    <w:rsid w:val="005E6DB6"/>
    <w:rsid w:val="00620D18"/>
    <w:rsid w:val="00635870"/>
    <w:rsid w:val="006539A4"/>
    <w:rsid w:val="00686AEC"/>
    <w:rsid w:val="006906A3"/>
    <w:rsid w:val="00696F2B"/>
    <w:rsid w:val="00705E46"/>
    <w:rsid w:val="00730A5B"/>
    <w:rsid w:val="00733AF2"/>
    <w:rsid w:val="00744833"/>
    <w:rsid w:val="00751366"/>
    <w:rsid w:val="00754A9B"/>
    <w:rsid w:val="007846DE"/>
    <w:rsid w:val="007C55DC"/>
    <w:rsid w:val="007C61EA"/>
    <w:rsid w:val="007D613E"/>
    <w:rsid w:val="008005DB"/>
    <w:rsid w:val="00820BD8"/>
    <w:rsid w:val="0083078E"/>
    <w:rsid w:val="00840A1C"/>
    <w:rsid w:val="00845641"/>
    <w:rsid w:val="00861D0C"/>
    <w:rsid w:val="00876DE2"/>
    <w:rsid w:val="008E612B"/>
    <w:rsid w:val="008F4264"/>
    <w:rsid w:val="00952269"/>
    <w:rsid w:val="00990746"/>
    <w:rsid w:val="00996351"/>
    <w:rsid w:val="009A16D9"/>
    <w:rsid w:val="009A341B"/>
    <w:rsid w:val="009B1C45"/>
    <w:rsid w:val="009C4699"/>
    <w:rsid w:val="00A101C9"/>
    <w:rsid w:val="00A1545A"/>
    <w:rsid w:val="00A322B1"/>
    <w:rsid w:val="00A84B1E"/>
    <w:rsid w:val="00A969C0"/>
    <w:rsid w:val="00AA3F1F"/>
    <w:rsid w:val="00AC0541"/>
    <w:rsid w:val="00AD6464"/>
    <w:rsid w:val="00AF3EAD"/>
    <w:rsid w:val="00AF7B58"/>
    <w:rsid w:val="00B1438B"/>
    <w:rsid w:val="00B4019B"/>
    <w:rsid w:val="00B740C3"/>
    <w:rsid w:val="00BA3420"/>
    <w:rsid w:val="00BD04F6"/>
    <w:rsid w:val="00BE115F"/>
    <w:rsid w:val="00C948DB"/>
    <w:rsid w:val="00CD3576"/>
    <w:rsid w:val="00CE2038"/>
    <w:rsid w:val="00D1152B"/>
    <w:rsid w:val="00D12345"/>
    <w:rsid w:val="00D33AC7"/>
    <w:rsid w:val="00D42F0C"/>
    <w:rsid w:val="00D80BBA"/>
    <w:rsid w:val="00D83A37"/>
    <w:rsid w:val="00DA5940"/>
    <w:rsid w:val="00E23516"/>
    <w:rsid w:val="00E639E3"/>
    <w:rsid w:val="00E64849"/>
    <w:rsid w:val="00E73D79"/>
    <w:rsid w:val="00E9402A"/>
    <w:rsid w:val="00EF1336"/>
    <w:rsid w:val="00EF4E98"/>
    <w:rsid w:val="00F06695"/>
    <w:rsid w:val="00F17FD1"/>
    <w:rsid w:val="00F44478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C594"/>
  <w15:docId w15:val="{7A76C332-4418-4B15-A960-D74039C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rsid w:val="007C55D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C55D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C55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Radka Novotná</cp:lastModifiedBy>
  <cp:revision>2</cp:revision>
  <cp:lastPrinted>2026-06-11T05:15:00Z</cp:lastPrinted>
  <dcterms:created xsi:type="dcterms:W3CDTF">2026-06-11T05:15:00Z</dcterms:created>
  <dcterms:modified xsi:type="dcterms:W3CDTF">2026-06-11T05:15:00Z</dcterms:modified>
</cp:coreProperties>
</file>