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23" w:rsidRPr="00B01BB6" w:rsidRDefault="00B17923" w:rsidP="00B17923">
      <w:pPr>
        <w:pStyle w:val="Nadpis2"/>
        <w:rPr>
          <w:rFonts w:ascii="Arial" w:hAnsi="Arial" w:cs="Arial"/>
          <w:bCs/>
          <w:sz w:val="22"/>
          <w:szCs w:val="22"/>
        </w:rPr>
      </w:pPr>
      <w:r w:rsidRPr="00B01BB6">
        <w:rPr>
          <w:rFonts w:ascii="Arial" w:hAnsi="Arial" w:cs="Arial"/>
          <w:bCs/>
          <w:sz w:val="22"/>
          <w:szCs w:val="22"/>
        </w:rPr>
        <w:t xml:space="preserve">Město Třebíč                                                                                         </w:t>
      </w:r>
    </w:p>
    <w:p w:rsidR="00B17923" w:rsidRPr="00B01BB6" w:rsidRDefault="00B17923" w:rsidP="00B17923">
      <w:pPr>
        <w:rPr>
          <w:rFonts w:ascii="Arial" w:hAnsi="Arial" w:cs="Arial"/>
          <w:sz w:val="22"/>
          <w:szCs w:val="22"/>
        </w:rPr>
      </w:pPr>
    </w:p>
    <w:p w:rsidR="00B17923" w:rsidRPr="00B01BB6" w:rsidRDefault="00B17923" w:rsidP="00B17923">
      <w:pPr>
        <w:jc w:val="center"/>
        <w:rPr>
          <w:rFonts w:ascii="Arial" w:hAnsi="Arial" w:cs="Arial"/>
          <w:sz w:val="22"/>
          <w:szCs w:val="22"/>
        </w:rPr>
      </w:pPr>
      <w:r w:rsidRPr="00B01BB6">
        <w:rPr>
          <w:rFonts w:ascii="Arial" w:hAnsi="Arial" w:cs="Arial"/>
          <w:b/>
          <w:sz w:val="22"/>
          <w:szCs w:val="22"/>
        </w:rPr>
        <w:t xml:space="preserve">OBECNĚ ZÁVAZNÁ VYHLÁŠKA č.  </w:t>
      </w:r>
      <w:r w:rsidR="00424E9C">
        <w:rPr>
          <w:rFonts w:ascii="Arial" w:hAnsi="Arial" w:cs="Arial"/>
          <w:b/>
          <w:sz w:val="22"/>
          <w:szCs w:val="22"/>
        </w:rPr>
        <w:t>6</w:t>
      </w:r>
      <w:r w:rsidR="00A624DF" w:rsidRPr="00B01BB6">
        <w:rPr>
          <w:rFonts w:ascii="Arial" w:hAnsi="Arial" w:cs="Arial"/>
          <w:b/>
          <w:sz w:val="22"/>
          <w:szCs w:val="22"/>
        </w:rPr>
        <w:t>/20</w:t>
      </w:r>
      <w:r w:rsidR="00B01BB6" w:rsidRPr="00B01BB6">
        <w:rPr>
          <w:rFonts w:ascii="Arial" w:hAnsi="Arial" w:cs="Arial"/>
          <w:b/>
          <w:sz w:val="22"/>
          <w:szCs w:val="22"/>
        </w:rPr>
        <w:t>21</w:t>
      </w:r>
      <w:r w:rsidRPr="00B01BB6">
        <w:rPr>
          <w:rFonts w:ascii="Arial" w:hAnsi="Arial" w:cs="Arial"/>
          <w:sz w:val="22"/>
          <w:szCs w:val="22"/>
        </w:rPr>
        <w:t>,</w:t>
      </w:r>
    </w:p>
    <w:p w:rsidR="00B17923" w:rsidRPr="00B01BB6" w:rsidRDefault="00B17923" w:rsidP="00B17923">
      <w:pPr>
        <w:jc w:val="center"/>
        <w:rPr>
          <w:rFonts w:ascii="Arial" w:hAnsi="Arial" w:cs="Arial"/>
          <w:sz w:val="22"/>
          <w:szCs w:val="22"/>
        </w:rPr>
      </w:pPr>
    </w:p>
    <w:p w:rsidR="00641FAD" w:rsidRPr="00B01BB6" w:rsidRDefault="00641FAD" w:rsidP="00641FAD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B01BB6">
        <w:rPr>
          <w:rFonts w:ascii="Arial" w:hAnsi="Arial" w:cs="Arial"/>
          <w:b/>
          <w:sz w:val="22"/>
          <w:szCs w:val="22"/>
        </w:rPr>
        <w:t>o </w:t>
      </w:r>
      <w:r w:rsidR="00B01BB6" w:rsidRPr="00B01BB6">
        <w:rPr>
          <w:rFonts w:ascii="Arial" w:hAnsi="Arial" w:cs="Arial"/>
          <w:b/>
          <w:sz w:val="22"/>
          <w:szCs w:val="22"/>
        </w:rPr>
        <w:t xml:space="preserve">zákazu žebrání </w:t>
      </w:r>
      <w:r w:rsidR="008E45D2" w:rsidRPr="00B01BB6">
        <w:rPr>
          <w:rFonts w:ascii="Arial" w:hAnsi="Arial" w:cs="Arial"/>
          <w:b/>
          <w:sz w:val="22"/>
          <w:szCs w:val="22"/>
        </w:rPr>
        <w:t>na veřejných prostranstvích</w:t>
      </w:r>
      <w:bookmarkEnd w:id="0"/>
    </w:p>
    <w:p w:rsidR="00B17923" w:rsidRPr="00B01BB6" w:rsidRDefault="00EC3E3B" w:rsidP="00641FAD">
      <w:pPr>
        <w:jc w:val="center"/>
        <w:rPr>
          <w:rFonts w:ascii="Arial" w:hAnsi="Arial" w:cs="Arial"/>
          <w:sz w:val="22"/>
          <w:szCs w:val="22"/>
        </w:rPr>
      </w:pPr>
      <w:r w:rsidRPr="00B01B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90628" wp14:editId="375E2637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715000" cy="0"/>
                <wp:effectExtent l="9525" t="10795" r="9525" b="825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DBEE7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5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4P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"/>
            </w:pict>
          </mc:Fallback>
        </mc:AlternateContent>
      </w:r>
    </w:p>
    <w:p w:rsidR="009C65DB" w:rsidRPr="00B01BB6" w:rsidRDefault="009C65DB" w:rsidP="00B17923">
      <w:pPr>
        <w:pStyle w:val="Zkladntext"/>
        <w:rPr>
          <w:rFonts w:ascii="Arial" w:hAnsi="Arial" w:cs="Arial"/>
          <w:sz w:val="22"/>
          <w:szCs w:val="22"/>
        </w:rPr>
      </w:pPr>
    </w:p>
    <w:p w:rsidR="00B17923" w:rsidRPr="00B01BB6" w:rsidRDefault="00B17923" w:rsidP="00B17923">
      <w:pPr>
        <w:pStyle w:val="Zkladntext"/>
        <w:rPr>
          <w:rFonts w:ascii="Arial" w:hAnsi="Arial" w:cs="Arial"/>
          <w:sz w:val="22"/>
          <w:szCs w:val="22"/>
        </w:rPr>
      </w:pPr>
      <w:r w:rsidRPr="00B01BB6">
        <w:rPr>
          <w:rFonts w:ascii="Arial" w:hAnsi="Arial" w:cs="Arial"/>
          <w:sz w:val="22"/>
          <w:szCs w:val="22"/>
        </w:rPr>
        <w:t xml:space="preserve">Zastupitelstvo města Třebíče se na </w:t>
      </w:r>
      <w:r w:rsidR="00A71C3F" w:rsidRPr="00B01BB6">
        <w:rPr>
          <w:rFonts w:ascii="Arial" w:hAnsi="Arial" w:cs="Arial"/>
          <w:sz w:val="22"/>
          <w:szCs w:val="22"/>
        </w:rPr>
        <w:t xml:space="preserve">svém </w:t>
      </w:r>
      <w:r w:rsidR="00EA7F19">
        <w:rPr>
          <w:rFonts w:ascii="Arial" w:hAnsi="Arial" w:cs="Arial"/>
          <w:sz w:val="22"/>
          <w:szCs w:val="22"/>
        </w:rPr>
        <w:t>4</w:t>
      </w:r>
      <w:r w:rsidR="00A71C3F" w:rsidRPr="00B01BB6">
        <w:rPr>
          <w:rFonts w:ascii="Arial" w:hAnsi="Arial" w:cs="Arial"/>
          <w:sz w:val="22"/>
          <w:szCs w:val="22"/>
        </w:rPr>
        <w:t>. zasedání</w:t>
      </w:r>
      <w:r w:rsidRPr="00B01BB6">
        <w:rPr>
          <w:rFonts w:ascii="Arial" w:hAnsi="Arial" w:cs="Arial"/>
          <w:sz w:val="22"/>
          <w:szCs w:val="22"/>
        </w:rPr>
        <w:t xml:space="preserve"> dne </w:t>
      </w:r>
      <w:r w:rsidR="00EA7F19">
        <w:rPr>
          <w:rFonts w:ascii="Arial" w:hAnsi="Arial" w:cs="Arial"/>
          <w:sz w:val="22"/>
          <w:szCs w:val="22"/>
        </w:rPr>
        <w:t>16. září</w:t>
      </w:r>
      <w:r w:rsidR="00B01BB6">
        <w:rPr>
          <w:rFonts w:ascii="Arial" w:hAnsi="Arial" w:cs="Arial"/>
          <w:sz w:val="22"/>
          <w:szCs w:val="22"/>
        </w:rPr>
        <w:t xml:space="preserve"> 2021 </w:t>
      </w:r>
      <w:r w:rsidR="004462F8" w:rsidRPr="00B01BB6">
        <w:rPr>
          <w:rFonts w:ascii="Arial" w:hAnsi="Arial" w:cs="Arial"/>
          <w:sz w:val="22"/>
          <w:szCs w:val="22"/>
        </w:rPr>
        <w:t>usneslo</w:t>
      </w:r>
      <w:r w:rsidRPr="00B01BB6">
        <w:rPr>
          <w:rFonts w:ascii="Arial" w:hAnsi="Arial" w:cs="Arial"/>
          <w:sz w:val="22"/>
          <w:szCs w:val="22"/>
        </w:rPr>
        <w:t xml:space="preserve"> vydat na základě </w:t>
      </w:r>
      <w:r w:rsidR="004462F8" w:rsidRPr="00B01BB6">
        <w:rPr>
          <w:rFonts w:ascii="Arial" w:hAnsi="Arial" w:cs="Arial"/>
          <w:sz w:val="22"/>
          <w:szCs w:val="22"/>
        </w:rPr>
        <w:t>§ 10</w:t>
      </w:r>
      <w:r w:rsidRPr="00B01BB6">
        <w:rPr>
          <w:rFonts w:ascii="Arial" w:hAnsi="Arial" w:cs="Arial"/>
          <w:sz w:val="22"/>
          <w:szCs w:val="22"/>
        </w:rPr>
        <w:t xml:space="preserve"> písm. </w:t>
      </w:r>
      <w:r w:rsidR="00641FAD" w:rsidRPr="00B01BB6">
        <w:rPr>
          <w:rFonts w:ascii="Arial" w:hAnsi="Arial" w:cs="Arial"/>
          <w:sz w:val="22"/>
          <w:szCs w:val="22"/>
        </w:rPr>
        <w:t>a</w:t>
      </w:r>
      <w:r w:rsidRPr="00B01BB6">
        <w:rPr>
          <w:rFonts w:ascii="Arial" w:hAnsi="Arial" w:cs="Arial"/>
          <w:sz w:val="22"/>
          <w:szCs w:val="22"/>
        </w:rPr>
        <w:t xml:space="preserve">) a § 84 odst. 2 písm. </w:t>
      </w:r>
      <w:r w:rsidR="00F47A7C" w:rsidRPr="00B01BB6">
        <w:rPr>
          <w:rFonts w:ascii="Arial" w:hAnsi="Arial" w:cs="Arial"/>
          <w:sz w:val="22"/>
          <w:szCs w:val="22"/>
        </w:rPr>
        <w:t>h</w:t>
      </w:r>
      <w:r w:rsidRPr="00B01BB6">
        <w:rPr>
          <w:rFonts w:ascii="Arial" w:hAnsi="Arial" w:cs="Arial"/>
          <w:sz w:val="22"/>
          <w:szCs w:val="22"/>
        </w:rPr>
        <w:t>) zákona č. 128/2000 Sb., o obcích (obecné zřízení), ve znění pozdějších předpisů, tuto obecně závaznou vyhlášku (dále jen „vyhláška“):</w:t>
      </w:r>
    </w:p>
    <w:p w:rsidR="00B17923" w:rsidRPr="00B01BB6" w:rsidRDefault="00B17923" w:rsidP="00B17923">
      <w:pPr>
        <w:rPr>
          <w:rFonts w:ascii="Arial" w:hAnsi="Arial" w:cs="Arial"/>
          <w:sz w:val="22"/>
          <w:szCs w:val="22"/>
        </w:rPr>
      </w:pPr>
    </w:p>
    <w:p w:rsidR="00B17923" w:rsidRDefault="00B17923" w:rsidP="00B17923">
      <w:pPr>
        <w:rPr>
          <w:rFonts w:ascii="Arial" w:hAnsi="Arial" w:cs="Arial"/>
          <w:sz w:val="22"/>
          <w:szCs w:val="22"/>
        </w:rPr>
      </w:pPr>
    </w:p>
    <w:p w:rsidR="0054105A" w:rsidRPr="00B01BB6" w:rsidRDefault="0054105A" w:rsidP="0054105A">
      <w:pPr>
        <w:pStyle w:val="Zkladntext3"/>
        <w:jc w:val="center"/>
        <w:rPr>
          <w:rFonts w:ascii="Arial" w:hAnsi="Arial"/>
          <w:bCs/>
          <w:sz w:val="22"/>
          <w:szCs w:val="22"/>
        </w:rPr>
      </w:pPr>
      <w:r w:rsidRPr="00B01BB6">
        <w:rPr>
          <w:rFonts w:ascii="Arial" w:hAnsi="Arial"/>
          <w:bCs/>
          <w:sz w:val="22"/>
          <w:szCs w:val="22"/>
        </w:rPr>
        <w:t>Článek 1</w:t>
      </w:r>
    </w:p>
    <w:p w:rsidR="00851C83" w:rsidRDefault="00851C83" w:rsidP="0054105A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4105A">
        <w:rPr>
          <w:rFonts w:ascii="Arial" w:hAnsi="Arial" w:cs="Arial"/>
          <w:sz w:val="22"/>
          <w:szCs w:val="22"/>
        </w:rPr>
        <w:t>Tato vyhláška upravuje místní záležitosti veřejného pořádku. Jejím předmětem je</w:t>
      </w:r>
      <w:r w:rsidR="0054105A" w:rsidRPr="0054105A">
        <w:rPr>
          <w:rFonts w:ascii="Arial" w:hAnsi="Arial" w:cs="Arial"/>
          <w:sz w:val="22"/>
          <w:szCs w:val="22"/>
        </w:rPr>
        <w:t xml:space="preserve"> </w:t>
      </w:r>
      <w:r w:rsidRPr="0054105A">
        <w:rPr>
          <w:rFonts w:ascii="Arial" w:hAnsi="Arial" w:cs="Arial"/>
          <w:sz w:val="22"/>
          <w:szCs w:val="22"/>
        </w:rPr>
        <w:t>regulace činností, které by mohly narušit veřejný pořádek ve městě zejména</w:t>
      </w:r>
      <w:r w:rsidR="0054105A" w:rsidRPr="0054105A">
        <w:rPr>
          <w:rFonts w:ascii="Arial" w:hAnsi="Arial" w:cs="Arial"/>
          <w:sz w:val="22"/>
          <w:szCs w:val="22"/>
        </w:rPr>
        <w:t xml:space="preserve"> </w:t>
      </w:r>
      <w:r w:rsidRPr="0054105A">
        <w:rPr>
          <w:rFonts w:ascii="Arial" w:hAnsi="Arial" w:cs="Arial"/>
          <w:sz w:val="22"/>
          <w:szCs w:val="22"/>
        </w:rPr>
        <w:t>s ohledem na svou obtěžující povahu nebo být v rozporu s dobrými mravy, ochranou</w:t>
      </w:r>
      <w:r w:rsidR="0054105A" w:rsidRPr="0054105A">
        <w:rPr>
          <w:rFonts w:ascii="Arial" w:hAnsi="Arial" w:cs="Arial"/>
          <w:sz w:val="22"/>
          <w:szCs w:val="22"/>
        </w:rPr>
        <w:t xml:space="preserve"> </w:t>
      </w:r>
      <w:r w:rsidRPr="0054105A">
        <w:rPr>
          <w:rFonts w:ascii="Arial" w:hAnsi="Arial" w:cs="Arial"/>
          <w:sz w:val="22"/>
          <w:szCs w:val="22"/>
        </w:rPr>
        <w:t>bezpečnosti, zdraví a majetku</w:t>
      </w:r>
      <w:r w:rsidR="0054105A" w:rsidRPr="0054105A">
        <w:rPr>
          <w:rFonts w:ascii="Arial" w:hAnsi="Arial" w:cs="Arial"/>
          <w:sz w:val="22"/>
          <w:szCs w:val="22"/>
        </w:rPr>
        <w:t>.</w:t>
      </w:r>
    </w:p>
    <w:p w:rsidR="0054105A" w:rsidRPr="0054105A" w:rsidRDefault="0054105A" w:rsidP="0054105A">
      <w:pPr>
        <w:jc w:val="both"/>
        <w:rPr>
          <w:rFonts w:ascii="Arial" w:hAnsi="Arial" w:cs="Arial"/>
          <w:sz w:val="22"/>
          <w:szCs w:val="22"/>
        </w:rPr>
      </w:pPr>
    </w:p>
    <w:p w:rsidR="0054105A" w:rsidRPr="0054105A" w:rsidRDefault="0054105A" w:rsidP="0054105A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4105A">
        <w:rPr>
          <w:rFonts w:ascii="Arial" w:hAnsi="Arial" w:cs="Arial"/>
          <w:sz w:val="22"/>
          <w:szCs w:val="22"/>
        </w:rPr>
        <w:t>Cílem vyhlášky je vytvoření opatření, která přispějí k zabezpečení veřejného pořádku ve městě jakožto stavu, který umožňuje klidné a pokojné soužití občanů a návštěvníků města a realizaci jejich práv, zejména nedotknutelnosti osoby a jejího soukromí, ochrany majetku a ochrany zdraví.</w:t>
      </w:r>
    </w:p>
    <w:p w:rsidR="00851C83" w:rsidRDefault="00851C83" w:rsidP="00851C83">
      <w:pPr>
        <w:rPr>
          <w:rFonts w:ascii="Arial" w:hAnsi="Arial" w:cs="Arial"/>
          <w:sz w:val="22"/>
          <w:szCs w:val="22"/>
        </w:rPr>
      </w:pPr>
    </w:p>
    <w:p w:rsidR="00851C83" w:rsidRPr="00B01BB6" w:rsidRDefault="00851C83" w:rsidP="00851C83">
      <w:pPr>
        <w:rPr>
          <w:rFonts w:ascii="Arial" w:hAnsi="Arial" w:cs="Arial"/>
          <w:sz w:val="22"/>
          <w:szCs w:val="22"/>
        </w:rPr>
      </w:pPr>
    </w:p>
    <w:p w:rsidR="00641FAD" w:rsidRPr="00B01BB6" w:rsidRDefault="0054105A" w:rsidP="00641FAD">
      <w:pPr>
        <w:pStyle w:val="Zkladntext3"/>
        <w:jc w:val="center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Článek 2</w:t>
      </w:r>
    </w:p>
    <w:p w:rsidR="00641FAD" w:rsidRPr="00B01BB6" w:rsidRDefault="00641FAD" w:rsidP="0054105A">
      <w:pPr>
        <w:pStyle w:val="Zkladntext"/>
        <w:numPr>
          <w:ilvl w:val="0"/>
          <w:numId w:val="6"/>
        </w:numPr>
        <w:tabs>
          <w:tab w:val="clear" w:pos="720"/>
        </w:tabs>
        <w:ind w:left="360" w:hanging="426"/>
        <w:rPr>
          <w:rFonts w:ascii="Arial" w:hAnsi="Arial"/>
          <w:sz w:val="22"/>
          <w:szCs w:val="22"/>
        </w:rPr>
      </w:pPr>
      <w:r w:rsidRPr="00B01BB6">
        <w:rPr>
          <w:rFonts w:ascii="Arial" w:hAnsi="Arial"/>
          <w:sz w:val="22"/>
          <w:szCs w:val="22"/>
        </w:rPr>
        <w:t xml:space="preserve">K zajištění ochrany veřejného pořádku na území města se </w:t>
      </w:r>
      <w:r w:rsidR="00B01BB6">
        <w:rPr>
          <w:rFonts w:ascii="Arial" w:hAnsi="Arial"/>
          <w:sz w:val="22"/>
          <w:szCs w:val="22"/>
        </w:rPr>
        <w:t>zakazuje žebrání</w:t>
      </w:r>
      <w:r w:rsidR="005103F5" w:rsidRPr="00B01BB6">
        <w:rPr>
          <w:rFonts w:ascii="Arial" w:hAnsi="Arial"/>
          <w:sz w:val="22"/>
          <w:szCs w:val="22"/>
        </w:rPr>
        <w:t xml:space="preserve"> na veřejných prostranstvích</w:t>
      </w:r>
      <w:r w:rsidR="00B01BB6" w:rsidRPr="00B01BB6">
        <w:rPr>
          <w:rFonts w:ascii="Arial" w:hAnsi="Arial"/>
          <w:sz w:val="22"/>
          <w:szCs w:val="22"/>
        </w:rPr>
        <w:t xml:space="preserve"> </w:t>
      </w:r>
      <w:r w:rsidR="00133471">
        <w:rPr>
          <w:rFonts w:ascii="Arial" w:hAnsi="Arial"/>
          <w:sz w:val="22"/>
          <w:szCs w:val="22"/>
        </w:rPr>
        <w:t xml:space="preserve">v oblastech </w:t>
      </w:r>
      <w:r w:rsidR="00B01BB6" w:rsidRPr="00B01BB6">
        <w:rPr>
          <w:rFonts w:ascii="Arial" w:hAnsi="Arial"/>
          <w:sz w:val="22"/>
          <w:szCs w:val="22"/>
        </w:rPr>
        <w:t>vymezených v příloze č. 1 této vyhlášky</w:t>
      </w:r>
      <w:r w:rsidR="00B01BB6">
        <w:rPr>
          <w:rFonts w:ascii="Arial" w:hAnsi="Arial"/>
          <w:sz w:val="22"/>
          <w:szCs w:val="22"/>
        </w:rPr>
        <w:t>.</w:t>
      </w:r>
    </w:p>
    <w:p w:rsidR="005103F5" w:rsidRPr="00B01BB6" w:rsidRDefault="005103F5" w:rsidP="0054105A">
      <w:pPr>
        <w:pStyle w:val="Zkladntext"/>
        <w:ind w:hanging="426"/>
        <w:rPr>
          <w:rFonts w:ascii="Arial" w:hAnsi="Arial"/>
          <w:sz w:val="22"/>
          <w:szCs w:val="22"/>
        </w:rPr>
      </w:pPr>
    </w:p>
    <w:p w:rsidR="005103F5" w:rsidRPr="00B01BB6" w:rsidRDefault="005103F5" w:rsidP="0054105A">
      <w:pPr>
        <w:pStyle w:val="Zkladntext"/>
        <w:numPr>
          <w:ilvl w:val="0"/>
          <w:numId w:val="6"/>
        </w:numPr>
        <w:tabs>
          <w:tab w:val="clear" w:pos="720"/>
        </w:tabs>
        <w:ind w:left="360" w:hanging="426"/>
        <w:rPr>
          <w:rFonts w:ascii="Arial" w:hAnsi="Arial"/>
          <w:sz w:val="22"/>
          <w:szCs w:val="22"/>
        </w:rPr>
      </w:pPr>
      <w:r w:rsidRPr="00B01BB6">
        <w:rPr>
          <w:rFonts w:ascii="Arial" w:hAnsi="Arial"/>
          <w:sz w:val="22"/>
          <w:szCs w:val="22"/>
        </w:rPr>
        <w:t xml:space="preserve">Zákaz podle předchozího odstavce se nevztahuje na </w:t>
      </w:r>
      <w:r w:rsidR="00B01BB6">
        <w:rPr>
          <w:rFonts w:ascii="Arial" w:hAnsi="Arial"/>
          <w:sz w:val="22"/>
          <w:szCs w:val="22"/>
        </w:rPr>
        <w:t>vybírání peněz studenty související s ukončením střední školy (tzv. „poslední zvonění“)</w:t>
      </w:r>
      <w:r w:rsidR="002A3F16" w:rsidRPr="00B01BB6">
        <w:rPr>
          <w:rFonts w:ascii="Arial" w:hAnsi="Arial"/>
          <w:sz w:val="22"/>
          <w:szCs w:val="22"/>
        </w:rPr>
        <w:t>.</w:t>
      </w:r>
    </w:p>
    <w:p w:rsidR="005103F5" w:rsidRPr="00B01BB6" w:rsidRDefault="005103F5" w:rsidP="0054105A">
      <w:pPr>
        <w:pStyle w:val="Zkladntext"/>
        <w:ind w:hanging="426"/>
        <w:rPr>
          <w:rFonts w:ascii="Arial" w:hAnsi="Arial" w:cs="Arial"/>
          <w:sz w:val="22"/>
          <w:szCs w:val="22"/>
        </w:rPr>
      </w:pPr>
    </w:p>
    <w:p w:rsidR="009E4772" w:rsidRPr="00B01BB6" w:rsidRDefault="009E4772" w:rsidP="009E4772">
      <w:pPr>
        <w:jc w:val="center"/>
        <w:rPr>
          <w:rFonts w:ascii="Arial" w:hAnsi="Arial" w:cs="Arial"/>
          <w:b/>
          <w:sz w:val="22"/>
          <w:szCs w:val="22"/>
        </w:rPr>
      </w:pPr>
    </w:p>
    <w:p w:rsidR="009E4772" w:rsidRPr="00B01BB6" w:rsidRDefault="009E4772" w:rsidP="009E4772">
      <w:pPr>
        <w:jc w:val="center"/>
        <w:rPr>
          <w:rFonts w:ascii="Arial" w:hAnsi="Arial" w:cs="Arial"/>
          <w:b/>
          <w:sz w:val="22"/>
          <w:szCs w:val="22"/>
        </w:rPr>
      </w:pPr>
    </w:p>
    <w:p w:rsidR="00641FAD" w:rsidRPr="00B01BB6" w:rsidRDefault="00641FAD" w:rsidP="009E4772">
      <w:pPr>
        <w:jc w:val="center"/>
        <w:rPr>
          <w:rFonts w:ascii="Arial" w:hAnsi="Arial" w:cs="Arial"/>
          <w:sz w:val="22"/>
          <w:szCs w:val="22"/>
        </w:rPr>
      </w:pPr>
      <w:r w:rsidRPr="00B01BB6">
        <w:rPr>
          <w:rFonts w:ascii="Arial" w:hAnsi="Arial" w:cs="Arial"/>
          <w:sz w:val="22"/>
          <w:szCs w:val="22"/>
        </w:rPr>
        <w:t>Čl</w:t>
      </w:r>
      <w:r w:rsidR="005103F5" w:rsidRPr="00B01BB6">
        <w:rPr>
          <w:rFonts w:ascii="Arial" w:hAnsi="Arial" w:cs="Arial"/>
          <w:sz w:val="22"/>
          <w:szCs w:val="22"/>
        </w:rPr>
        <w:t>ánek</w:t>
      </w:r>
      <w:r w:rsidRPr="00B01BB6">
        <w:rPr>
          <w:rFonts w:ascii="Arial" w:hAnsi="Arial" w:cs="Arial"/>
          <w:sz w:val="22"/>
          <w:szCs w:val="22"/>
        </w:rPr>
        <w:t xml:space="preserve"> </w:t>
      </w:r>
      <w:r w:rsidR="0054105A">
        <w:rPr>
          <w:rFonts w:ascii="Arial" w:hAnsi="Arial" w:cs="Arial"/>
          <w:sz w:val="22"/>
          <w:szCs w:val="22"/>
        </w:rPr>
        <w:t>3</w:t>
      </w:r>
    </w:p>
    <w:p w:rsidR="00654F4C" w:rsidRPr="00B01BB6" w:rsidRDefault="00654F4C" w:rsidP="00B17923">
      <w:pPr>
        <w:rPr>
          <w:rFonts w:ascii="Arial" w:hAnsi="Arial" w:cs="Arial"/>
          <w:sz w:val="22"/>
          <w:szCs w:val="22"/>
        </w:rPr>
      </w:pPr>
    </w:p>
    <w:p w:rsidR="00B17923" w:rsidRPr="00B01BB6" w:rsidRDefault="00B17923" w:rsidP="00B17923">
      <w:pPr>
        <w:rPr>
          <w:rFonts w:ascii="Arial" w:hAnsi="Arial" w:cs="Arial"/>
          <w:sz w:val="22"/>
          <w:szCs w:val="22"/>
        </w:rPr>
      </w:pPr>
      <w:r w:rsidRPr="00B01BB6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4105A">
        <w:rPr>
          <w:rFonts w:ascii="Arial" w:hAnsi="Arial" w:cs="Arial"/>
          <w:sz w:val="22"/>
          <w:szCs w:val="22"/>
        </w:rPr>
        <w:t>4. října</w:t>
      </w:r>
      <w:r w:rsidR="00B01BB6">
        <w:rPr>
          <w:rFonts w:ascii="Arial" w:hAnsi="Arial" w:cs="Arial"/>
          <w:sz w:val="22"/>
          <w:szCs w:val="22"/>
        </w:rPr>
        <w:t xml:space="preserve"> 2021</w:t>
      </w:r>
      <w:r w:rsidR="006220AB" w:rsidRPr="00B01BB6">
        <w:rPr>
          <w:rFonts w:ascii="Arial" w:hAnsi="Arial" w:cs="Arial"/>
          <w:sz w:val="22"/>
          <w:szCs w:val="22"/>
        </w:rPr>
        <w:t>.</w:t>
      </w:r>
    </w:p>
    <w:p w:rsidR="00B17923" w:rsidRPr="00B01BB6" w:rsidRDefault="00B17923" w:rsidP="00B17923">
      <w:pPr>
        <w:rPr>
          <w:rFonts w:ascii="Arial" w:hAnsi="Arial" w:cs="Arial"/>
          <w:sz w:val="22"/>
          <w:szCs w:val="22"/>
        </w:rPr>
      </w:pPr>
    </w:p>
    <w:p w:rsidR="00B17923" w:rsidRPr="00B01BB6" w:rsidRDefault="00B17923" w:rsidP="00B17923">
      <w:pPr>
        <w:rPr>
          <w:rFonts w:ascii="Arial" w:hAnsi="Arial" w:cs="Arial"/>
          <w:sz w:val="22"/>
          <w:szCs w:val="22"/>
        </w:rPr>
      </w:pPr>
    </w:p>
    <w:p w:rsidR="00B17923" w:rsidRPr="00B01BB6" w:rsidRDefault="00B17923" w:rsidP="00B17923">
      <w:pPr>
        <w:rPr>
          <w:rFonts w:ascii="Arial" w:hAnsi="Arial" w:cs="Arial"/>
          <w:sz w:val="22"/>
          <w:szCs w:val="22"/>
        </w:rPr>
      </w:pPr>
    </w:p>
    <w:p w:rsidR="009C6F41" w:rsidRDefault="009C6F41" w:rsidP="00B01BB6">
      <w:pPr>
        <w:pStyle w:val="Bezmezer"/>
        <w:rPr>
          <w:rFonts w:ascii="Arial" w:hAnsi="Arial" w:cs="Arial"/>
          <w:sz w:val="22"/>
          <w:szCs w:val="22"/>
        </w:rPr>
      </w:pPr>
    </w:p>
    <w:p w:rsidR="00B01BB6" w:rsidRDefault="00B01BB6" w:rsidP="00B01BB6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Mgr. Pavel Pacal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Miloš Hrůza</w:t>
      </w:r>
      <w:r w:rsidRPr="002E0EAD">
        <w:rPr>
          <w:rFonts w:ascii="Arial" w:hAnsi="Arial" w:cs="Arial"/>
          <w:sz w:val="22"/>
          <w:szCs w:val="22"/>
        </w:rPr>
        <w:tab/>
      </w:r>
    </w:p>
    <w:p w:rsidR="00C35401" w:rsidRPr="00B01BB6" w:rsidRDefault="00B01BB6" w:rsidP="0054105A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2E0EAD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m</w:t>
      </w:r>
      <w:r w:rsidRPr="002E0EAD">
        <w:rPr>
          <w:rFonts w:ascii="Arial" w:hAnsi="Arial" w:cs="Arial"/>
          <w:sz w:val="22"/>
          <w:szCs w:val="22"/>
        </w:rPr>
        <w:t>ístostarosta</w:t>
      </w:r>
    </w:p>
    <w:sectPr w:rsidR="00C35401" w:rsidRPr="00B01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747" w:rsidRDefault="007F1747">
      <w:r>
        <w:separator/>
      </w:r>
    </w:p>
  </w:endnote>
  <w:endnote w:type="continuationSeparator" w:id="0">
    <w:p w:rsidR="007F1747" w:rsidRDefault="007F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747" w:rsidRDefault="007F1747">
      <w:r>
        <w:separator/>
      </w:r>
    </w:p>
  </w:footnote>
  <w:footnote w:type="continuationSeparator" w:id="0">
    <w:p w:rsidR="007F1747" w:rsidRDefault="007F1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25F"/>
    <w:multiLevelType w:val="hybridMultilevel"/>
    <w:tmpl w:val="BB8EAC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82A55"/>
    <w:multiLevelType w:val="hybridMultilevel"/>
    <w:tmpl w:val="7AFC7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E2383"/>
    <w:multiLevelType w:val="singleLevel"/>
    <w:tmpl w:val="F6FCBF3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5AFF22DF"/>
    <w:multiLevelType w:val="hybridMultilevel"/>
    <w:tmpl w:val="D6D2D4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8034C2"/>
    <w:multiLevelType w:val="hybridMultilevel"/>
    <w:tmpl w:val="49DE5D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7D2BE1"/>
    <w:multiLevelType w:val="hybridMultilevel"/>
    <w:tmpl w:val="DC2AC1D2"/>
    <w:lvl w:ilvl="0" w:tplc="0405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A0E74"/>
    <w:multiLevelType w:val="hybridMultilevel"/>
    <w:tmpl w:val="663A1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D2"/>
    <w:rsid w:val="000622FA"/>
    <w:rsid w:val="000A51DB"/>
    <w:rsid w:val="000A6007"/>
    <w:rsid w:val="000B691B"/>
    <w:rsid w:val="00110199"/>
    <w:rsid w:val="00133471"/>
    <w:rsid w:val="00134096"/>
    <w:rsid w:val="00136BCA"/>
    <w:rsid w:val="00162112"/>
    <w:rsid w:val="001758DA"/>
    <w:rsid w:val="00191732"/>
    <w:rsid w:val="00231782"/>
    <w:rsid w:val="002409DB"/>
    <w:rsid w:val="00246982"/>
    <w:rsid w:val="002A3F16"/>
    <w:rsid w:val="002D31A8"/>
    <w:rsid w:val="003001E7"/>
    <w:rsid w:val="003267F6"/>
    <w:rsid w:val="003559A3"/>
    <w:rsid w:val="0039390F"/>
    <w:rsid w:val="003D344E"/>
    <w:rsid w:val="003F3CAA"/>
    <w:rsid w:val="003F4E29"/>
    <w:rsid w:val="003F7920"/>
    <w:rsid w:val="00424E9C"/>
    <w:rsid w:val="004443D7"/>
    <w:rsid w:val="004462F8"/>
    <w:rsid w:val="00492A8A"/>
    <w:rsid w:val="004E39B0"/>
    <w:rsid w:val="005103F5"/>
    <w:rsid w:val="00533B88"/>
    <w:rsid w:val="0054105A"/>
    <w:rsid w:val="00571E12"/>
    <w:rsid w:val="006220AB"/>
    <w:rsid w:val="00640A36"/>
    <w:rsid w:val="00641FAD"/>
    <w:rsid w:val="00651443"/>
    <w:rsid w:val="00654F4C"/>
    <w:rsid w:val="006B6506"/>
    <w:rsid w:val="00707D1A"/>
    <w:rsid w:val="0071068C"/>
    <w:rsid w:val="00721385"/>
    <w:rsid w:val="00751642"/>
    <w:rsid w:val="007C5ECB"/>
    <w:rsid w:val="007F1747"/>
    <w:rsid w:val="007F4C2A"/>
    <w:rsid w:val="00800090"/>
    <w:rsid w:val="00801FB4"/>
    <w:rsid w:val="008329A6"/>
    <w:rsid w:val="00851C83"/>
    <w:rsid w:val="0089544C"/>
    <w:rsid w:val="008B41AB"/>
    <w:rsid w:val="008E3EF4"/>
    <w:rsid w:val="008E45D2"/>
    <w:rsid w:val="00910EDF"/>
    <w:rsid w:val="00912655"/>
    <w:rsid w:val="00912B86"/>
    <w:rsid w:val="009467D1"/>
    <w:rsid w:val="00951A47"/>
    <w:rsid w:val="00994680"/>
    <w:rsid w:val="009B5816"/>
    <w:rsid w:val="009C65DB"/>
    <w:rsid w:val="009C6F41"/>
    <w:rsid w:val="009E4772"/>
    <w:rsid w:val="00A03C1F"/>
    <w:rsid w:val="00A30AD2"/>
    <w:rsid w:val="00A624DF"/>
    <w:rsid w:val="00A71C3F"/>
    <w:rsid w:val="00AC688B"/>
    <w:rsid w:val="00B01BB6"/>
    <w:rsid w:val="00B078F7"/>
    <w:rsid w:val="00B17923"/>
    <w:rsid w:val="00B425EA"/>
    <w:rsid w:val="00B87405"/>
    <w:rsid w:val="00BD3BC6"/>
    <w:rsid w:val="00C02981"/>
    <w:rsid w:val="00C1354C"/>
    <w:rsid w:val="00C168CF"/>
    <w:rsid w:val="00C35401"/>
    <w:rsid w:val="00C4758F"/>
    <w:rsid w:val="00C47FE2"/>
    <w:rsid w:val="00CA0492"/>
    <w:rsid w:val="00CA2762"/>
    <w:rsid w:val="00CB4C80"/>
    <w:rsid w:val="00CE3EAA"/>
    <w:rsid w:val="00CE4229"/>
    <w:rsid w:val="00DE6B22"/>
    <w:rsid w:val="00E00DDE"/>
    <w:rsid w:val="00E16E53"/>
    <w:rsid w:val="00E839CD"/>
    <w:rsid w:val="00E879A8"/>
    <w:rsid w:val="00EA7F19"/>
    <w:rsid w:val="00EC3E3B"/>
    <w:rsid w:val="00F47A7C"/>
    <w:rsid w:val="00F54399"/>
    <w:rsid w:val="00F73221"/>
    <w:rsid w:val="00F8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74A0B"/>
  <w15:docId w15:val="{65371127-BCBD-470A-A106-114E4EAD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7923"/>
  </w:style>
  <w:style w:type="paragraph" w:styleId="Nadpis2">
    <w:name w:val="heading 2"/>
    <w:basedOn w:val="Normln"/>
    <w:next w:val="Normln"/>
    <w:qFormat/>
    <w:rsid w:val="00B17923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B17923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17923"/>
    <w:pPr>
      <w:jc w:val="both"/>
    </w:pPr>
    <w:rPr>
      <w:sz w:val="24"/>
    </w:rPr>
  </w:style>
  <w:style w:type="paragraph" w:styleId="Nzev">
    <w:name w:val="Title"/>
    <w:basedOn w:val="Normln"/>
    <w:qFormat/>
    <w:rsid w:val="00B17923"/>
    <w:pPr>
      <w:jc w:val="center"/>
    </w:pPr>
    <w:rPr>
      <w:b/>
      <w:bCs/>
      <w:sz w:val="24"/>
      <w:szCs w:val="24"/>
    </w:rPr>
  </w:style>
  <w:style w:type="paragraph" w:styleId="Zkladntextodsazen">
    <w:name w:val="Body Text Indent"/>
    <w:basedOn w:val="Normln"/>
    <w:rsid w:val="00641FAD"/>
    <w:pPr>
      <w:spacing w:after="120"/>
      <w:ind w:left="283"/>
    </w:pPr>
  </w:style>
  <w:style w:type="paragraph" w:styleId="Zkladntext3">
    <w:name w:val="Body Text 3"/>
    <w:basedOn w:val="Normln"/>
    <w:rsid w:val="00641FAD"/>
    <w:pPr>
      <w:spacing w:after="120"/>
    </w:pPr>
    <w:rPr>
      <w:sz w:val="16"/>
      <w:szCs w:val="16"/>
    </w:rPr>
  </w:style>
  <w:style w:type="paragraph" w:styleId="Textpoznpodarou">
    <w:name w:val="footnote text"/>
    <w:basedOn w:val="Normln"/>
    <w:rsid w:val="00641FAD"/>
    <w:pPr>
      <w:spacing w:before="100" w:beforeAutospacing="1" w:after="100" w:afterAutospacing="1"/>
    </w:pPr>
    <w:rPr>
      <w:sz w:val="24"/>
      <w:szCs w:val="24"/>
    </w:rPr>
  </w:style>
  <w:style w:type="character" w:styleId="Znakapoznpodarou">
    <w:name w:val="footnote reference"/>
    <w:basedOn w:val="Standardnpsmoodstavce"/>
    <w:rsid w:val="00641FAD"/>
  </w:style>
  <w:style w:type="paragraph" w:styleId="Textbubliny">
    <w:name w:val="Balloon Text"/>
    <w:basedOn w:val="Normln"/>
    <w:semiHidden/>
    <w:rsid w:val="00654F4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654F4C"/>
    <w:rPr>
      <w:sz w:val="16"/>
      <w:szCs w:val="16"/>
    </w:rPr>
  </w:style>
  <w:style w:type="paragraph" w:styleId="Textkomente">
    <w:name w:val="annotation text"/>
    <w:basedOn w:val="Normln"/>
    <w:semiHidden/>
    <w:rsid w:val="00654F4C"/>
  </w:style>
  <w:style w:type="paragraph" w:styleId="Pedmtkomente">
    <w:name w:val="annotation subject"/>
    <w:basedOn w:val="Textkomente"/>
    <w:next w:val="Textkomente"/>
    <w:semiHidden/>
    <w:rsid w:val="00654F4C"/>
    <w:rPr>
      <w:b/>
      <w:bCs/>
    </w:rPr>
  </w:style>
  <w:style w:type="paragraph" w:customStyle="1" w:styleId="Nzvylnk">
    <w:name w:val="Názvy článků"/>
    <w:basedOn w:val="Normln"/>
    <w:rsid w:val="00B01BB6"/>
    <w:pPr>
      <w:keepNext/>
      <w:keepLines/>
      <w:spacing w:before="60" w:after="160"/>
      <w:jc w:val="center"/>
    </w:pPr>
    <w:rPr>
      <w:b/>
      <w:bCs/>
      <w:sz w:val="24"/>
    </w:rPr>
  </w:style>
  <w:style w:type="paragraph" w:styleId="Bezmezer">
    <w:name w:val="No Spacing"/>
    <w:uiPriority w:val="1"/>
    <w:qFormat/>
    <w:rsid w:val="00B01BB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41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Třebíč</vt:lpstr>
    </vt:vector>
  </TitlesOfParts>
  <Company>Město Třebíč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Třebíč</dc:title>
  <dc:creator>jmatejova</dc:creator>
  <cp:lastModifiedBy>Leitner Jan, Mgr.</cp:lastModifiedBy>
  <cp:revision>3</cp:revision>
  <cp:lastPrinted>2009-04-02T06:48:00Z</cp:lastPrinted>
  <dcterms:created xsi:type="dcterms:W3CDTF">2024-12-23T10:08:00Z</dcterms:created>
  <dcterms:modified xsi:type="dcterms:W3CDTF">2024-12-23T10:14:00Z</dcterms:modified>
</cp:coreProperties>
</file>