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CFEAC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Městys Vranov nad Dyjí</w:t>
      </w: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br/>
        <w:t>Zastupitelstvo městyse Vranov nad Dyjí</w:t>
      </w:r>
    </w:p>
    <w:p w14:paraId="65D2D1A4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</w:pPr>
    </w:p>
    <w:p w14:paraId="63C17384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Obecně závazná vyhláška městyse Vranov nad Dyjí,</w:t>
      </w:r>
    </w:p>
    <w:p w14:paraId="163434DF" w14:textId="77777777" w:rsid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kterou se zrušuje Obecně závazná vyhláška č. 2/</w:t>
      </w:r>
      <w:r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2005</w:t>
      </w: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 xml:space="preserve"> ze dne </w:t>
      </w:r>
      <w:r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31</w:t>
      </w: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.</w:t>
      </w:r>
      <w:r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8</w:t>
      </w: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.</w:t>
      </w:r>
      <w:r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>2005,</w:t>
      </w:r>
    </w:p>
    <w:p w14:paraId="435F1B42" w14:textId="17F7BDAC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</w:pPr>
      <w:r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t xml:space="preserve"> která mění a doplňuje vyhlášku o závazných částech územního plánu sídelních útvarů Vranov nad Dyjí ze dne 25.3.1994</w:t>
      </w:r>
      <w:r w:rsidRPr="00FA66BE">
        <w:rPr>
          <w:rFonts w:asciiTheme="minorHAnsi" w:eastAsia="Songti SC" w:hAnsiTheme="minorHAnsi" w:cstheme="minorHAnsi"/>
          <w:b/>
          <w:bCs/>
          <w:kern w:val="3"/>
          <w:sz w:val="28"/>
          <w:szCs w:val="28"/>
          <w:lang w:eastAsia="zh-CN" w:bidi="hi-IN"/>
        </w:rPr>
        <w:br/>
      </w:r>
    </w:p>
    <w:p w14:paraId="32A58B9E" w14:textId="77777777" w:rsidR="00FA66BE" w:rsidRPr="00FA66BE" w:rsidRDefault="00FA66BE" w:rsidP="00FA66BE">
      <w:pPr>
        <w:suppressAutoHyphens/>
        <w:autoSpaceDN w:val="0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 </w:t>
      </w:r>
    </w:p>
    <w:p w14:paraId="13EA01AB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134ECBB9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>Zastupitelstvo městyse Vranov nad Dyjí se na svém zasedání dne 12.03.2024 usneslo vydat v souladu s § 84 odst. 2 písm. h) zákona č. 128/2000 Sb., o obcích (obecní zřízení), ve znění pozdějších předpisů, tuto obecně závaznou vyhlášku (dále jen „vyhláška“).</w:t>
      </w:r>
    </w:p>
    <w:p w14:paraId="50EA4070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45B6E66C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14B29FFE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23B09630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  <w:t>Čl. 1</w:t>
      </w:r>
    </w:p>
    <w:p w14:paraId="487E6AC8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  <w:t>Zrušovací ustanovení</w:t>
      </w:r>
    </w:p>
    <w:p w14:paraId="34D34F1A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</w:pPr>
    </w:p>
    <w:p w14:paraId="298E671F" w14:textId="5BFEB403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>Obecně závazná vyhláška obce Vranov nad Dyjí č. 2/</w:t>
      </w:r>
      <w:r>
        <w:rPr>
          <w:rFonts w:asciiTheme="minorHAnsi" w:eastAsia="Songti SC" w:hAnsiTheme="minorHAnsi" w:cstheme="minorHAnsi"/>
          <w:kern w:val="3"/>
          <w:lang w:eastAsia="zh-CN" w:bidi="hi-IN"/>
        </w:rPr>
        <w:t>2005</w:t>
      </w: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 ze dne </w:t>
      </w:r>
      <w:r>
        <w:rPr>
          <w:rFonts w:asciiTheme="minorHAnsi" w:eastAsia="Songti SC" w:hAnsiTheme="minorHAnsi" w:cstheme="minorHAnsi"/>
          <w:kern w:val="3"/>
          <w:lang w:eastAsia="zh-CN" w:bidi="hi-IN"/>
        </w:rPr>
        <w:t>31</w:t>
      </w: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. </w:t>
      </w:r>
      <w:r>
        <w:rPr>
          <w:rFonts w:asciiTheme="minorHAnsi" w:eastAsia="Songti SC" w:hAnsiTheme="minorHAnsi" w:cstheme="minorHAnsi"/>
          <w:kern w:val="3"/>
          <w:lang w:eastAsia="zh-CN" w:bidi="hi-IN"/>
        </w:rPr>
        <w:t>srpna</w:t>
      </w: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 </w:t>
      </w:r>
      <w:r>
        <w:rPr>
          <w:rFonts w:asciiTheme="minorHAnsi" w:eastAsia="Songti SC" w:hAnsiTheme="minorHAnsi" w:cstheme="minorHAnsi"/>
          <w:kern w:val="3"/>
          <w:lang w:eastAsia="zh-CN" w:bidi="hi-IN"/>
        </w:rPr>
        <w:t>2005</w:t>
      </w: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, </w:t>
      </w:r>
      <w:r w:rsidR="007F5998">
        <w:rPr>
          <w:rFonts w:asciiTheme="minorHAnsi" w:eastAsia="Songti SC" w:hAnsiTheme="minorHAnsi" w:cstheme="minorHAnsi"/>
          <w:kern w:val="3"/>
          <w:lang w:eastAsia="zh-CN" w:bidi="hi-IN"/>
        </w:rPr>
        <w:t xml:space="preserve">která mění a doplňuje vyhlášku o závazných částech územního plánu sídelních útvarů Vranov nad Dyjí ze dne 25.3.1994, </w:t>
      </w: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>se zrušuje.</w:t>
      </w:r>
    </w:p>
    <w:p w14:paraId="5716DF76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23878B7C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21FED0D1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  <w:t>Čl. 2</w:t>
      </w:r>
    </w:p>
    <w:p w14:paraId="479DA151" w14:textId="77777777" w:rsidR="00FA66BE" w:rsidRPr="00FA66BE" w:rsidRDefault="00FA66BE" w:rsidP="00FA66BE">
      <w:pPr>
        <w:suppressAutoHyphens/>
        <w:autoSpaceDN w:val="0"/>
        <w:jc w:val="center"/>
        <w:textAlignment w:val="baseline"/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b/>
          <w:bCs/>
          <w:kern w:val="3"/>
          <w:lang w:eastAsia="zh-CN" w:bidi="hi-IN"/>
        </w:rPr>
        <w:t>Účinnost</w:t>
      </w:r>
    </w:p>
    <w:p w14:paraId="05426D88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 </w:t>
      </w:r>
    </w:p>
    <w:p w14:paraId="6070AA5C" w14:textId="77777777" w:rsid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Tato obecně závazná vyhláška nabývá účinnosti počátkem patnáctého dne následujícího po dni jejího vyhlášení. </w:t>
      </w:r>
    </w:p>
    <w:p w14:paraId="27609BA3" w14:textId="77777777" w:rsidR="007F5998" w:rsidRDefault="007F5998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5F336DDF" w14:textId="77777777" w:rsidR="007F5998" w:rsidRPr="00FA66BE" w:rsidRDefault="007F5998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5D446EDA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255D7C76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0E7C777D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p w14:paraId="79B65C0E" w14:textId="554CD112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A66BE" w:rsidRPr="00FA66BE" w14:paraId="67F13522" w14:textId="77777777" w:rsidTr="002578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66F8F" w14:textId="2A47CD34" w:rsidR="00FA66BE" w:rsidRPr="00FA66BE" w:rsidRDefault="00FA66BE" w:rsidP="00FA66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FA66B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Ing. Lubomír Vedra v. r.</w:t>
            </w:r>
            <w:r w:rsidRPr="00FA66B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229F23" w14:textId="77777777" w:rsidR="00FA66BE" w:rsidRPr="00FA66BE" w:rsidRDefault="00FA66BE" w:rsidP="00FA66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FA66B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Milada Kovářová v. r.</w:t>
            </w:r>
          </w:p>
          <w:p w14:paraId="4B3FC18E" w14:textId="77777777" w:rsidR="00FA66BE" w:rsidRPr="00FA66BE" w:rsidRDefault="00FA66BE" w:rsidP="00FA66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FA66BE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místostarostka</w:t>
            </w:r>
          </w:p>
        </w:tc>
      </w:tr>
      <w:tr w:rsidR="00FA66BE" w:rsidRPr="00FA66BE" w14:paraId="02582D99" w14:textId="77777777" w:rsidTr="0025784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904BB2" w14:textId="77777777" w:rsidR="00FA66BE" w:rsidRPr="00FA66BE" w:rsidRDefault="00FA66BE" w:rsidP="00FA66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4A62F" w14:textId="77777777" w:rsidR="00FA66BE" w:rsidRPr="00FA66BE" w:rsidRDefault="00FA66BE" w:rsidP="00FA66BE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0BD9F5DE" w14:textId="77777777" w:rsidR="00FA66BE" w:rsidRPr="00FA66BE" w:rsidRDefault="00FA66BE" w:rsidP="00FA66BE">
      <w:pPr>
        <w:suppressAutoHyphens/>
        <w:autoSpaceDN w:val="0"/>
        <w:jc w:val="both"/>
        <w:textAlignment w:val="baseline"/>
        <w:rPr>
          <w:rFonts w:asciiTheme="minorHAnsi" w:eastAsia="Songti SC" w:hAnsiTheme="minorHAnsi" w:cstheme="minorHAnsi"/>
          <w:kern w:val="3"/>
          <w:lang w:eastAsia="zh-CN" w:bidi="hi-IN"/>
        </w:rPr>
      </w:pPr>
      <w:r w:rsidRPr="00FA66BE">
        <w:rPr>
          <w:rFonts w:asciiTheme="minorHAnsi" w:eastAsia="Songti SC" w:hAnsiTheme="minorHAnsi" w:cstheme="minorHAnsi"/>
          <w:kern w:val="3"/>
          <w:lang w:eastAsia="zh-CN" w:bidi="hi-IN"/>
        </w:rPr>
        <w:t xml:space="preserve"> </w:t>
      </w:r>
    </w:p>
    <w:p w14:paraId="43B9EA5E" w14:textId="77777777" w:rsidR="00FA66BE" w:rsidRPr="00FA66BE" w:rsidRDefault="00FA66BE" w:rsidP="00FA66BE">
      <w:pPr>
        <w:suppressAutoHyphens/>
        <w:autoSpaceDN w:val="0"/>
        <w:textAlignment w:val="baseline"/>
        <w:rPr>
          <w:rFonts w:ascii="Liberation Serif" w:eastAsia="Songti SC" w:hAnsi="Liberation Serif" w:cs="Arial Unicode MS"/>
          <w:kern w:val="3"/>
          <w:lang w:eastAsia="zh-CN" w:bidi="hi-IN"/>
        </w:rPr>
      </w:pPr>
    </w:p>
    <w:p w14:paraId="0F0B2822" w14:textId="7EFD94A6" w:rsidR="005728D7" w:rsidRDefault="007F5998">
      <w:r>
        <w:rPr>
          <w:sz w:val="22"/>
          <w:szCs w:val="22"/>
        </w:rPr>
        <w:t xml:space="preserve"> </w:t>
      </w:r>
    </w:p>
    <w:sectPr w:rsidR="0057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ngti SC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BE"/>
    <w:rsid w:val="002F53B3"/>
    <w:rsid w:val="005728D7"/>
    <w:rsid w:val="007F5998"/>
    <w:rsid w:val="00FA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0D69E"/>
  <w15:chartTrackingRefBased/>
  <w15:docId w15:val="{11D7369F-FE99-4D15-BB1A-ABE7A30B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66BE"/>
    <w:pPr>
      <w:spacing w:after="0" w:line="240" w:lineRule="auto"/>
    </w:pPr>
    <w:rPr>
      <w:rFonts w:ascii="Times New Roman" w:eastAsia="Times New Roman" w:hAnsi="Times New Roman" w:cs="Times New Roman"/>
      <w:b w:val="0"/>
      <w:kern w:val="0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85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146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1</cp:revision>
  <cp:lastPrinted>2024-03-11T11:28:00Z</cp:lastPrinted>
  <dcterms:created xsi:type="dcterms:W3CDTF">2024-03-11T11:14:00Z</dcterms:created>
  <dcterms:modified xsi:type="dcterms:W3CDTF">2024-03-11T11:30:00Z</dcterms:modified>
</cp:coreProperties>
</file>