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4AFE" w14:textId="77777777" w:rsidR="00306EC4" w:rsidRPr="00C15F8F" w:rsidRDefault="00306EC4" w:rsidP="00306EC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D0C2FE5" wp14:editId="37963B7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6B811B96C3D7456789DEC5BB8039753F"/>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6B811B96C3D7456789DEC5BB8039753F"/>
              </w:placeholder>
              <w:showingPlcHdr/>
            </w:sdtPr>
            <w:sdtEndPr/>
            <w:sdtContent>
              <w:r w:rsidRPr="00C15F8F">
                <w:rPr>
                  <w:rFonts w:ascii="Arial" w:eastAsia="Times New Roman" w:hAnsi="Arial" w:cs="Times New Roman"/>
                  <w:sz w:val="20"/>
                  <w:szCs w:val="20"/>
                  <w:lang w:eastAsia="cs-CZ"/>
                </w:rPr>
                <w:t>SVS/2023/052519-Z</w:t>
              </w:r>
            </w:sdtContent>
          </w:sdt>
        </w:sdtContent>
      </w:sdt>
    </w:p>
    <w:p w14:paraId="6CEFD939" w14:textId="77777777" w:rsidR="00306EC4" w:rsidRPr="00C15F8F" w:rsidRDefault="00306EC4" w:rsidP="00306EC4">
      <w:pPr>
        <w:tabs>
          <w:tab w:val="left" w:pos="709"/>
          <w:tab w:val="left" w:pos="5387"/>
          <w:tab w:val="left" w:pos="5954"/>
        </w:tabs>
        <w:spacing w:before="360" w:after="0" w:line="240" w:lineRule="auto"/>
        <w:jc w:val="both"/>
        <w:rPr>
          <w:rFonts w:ascii="Arial" w:eastAsia="Calibri" w:hAnsi="Arial" w:cs="Arial"/>
          <w:sz w:val="20"/>
          <w:szCs w:val="20"/>
        </w:rPr>
      </w:pPr>
    </w:p>
    <w:p w14:paraId="486D4FBA" w14:textId="77777777" w:rsidR="00BB61E7" w:rsidRPr="00C15F8F" w:rsidRDefault="00BB61E7" w:rsidP="00BB61E7">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4985B54" w14:textId="77777777" w:rsidR="00616664" w:rsidRPr="00C15F8F" w:rsidRDefault="00D90593" w:rsidP="00755847">
      <w:pPr>
        <w:tabs>
          <w:tab w:val="left" w:pos="709"/>
          <w:tab w:val="left" w:pos="5387"/>
        </w:tabs>
        <w:autoSpaceDE w:val="0"/>
        <w:autoSpaceDN w:val="0"/>
        <w:adjustRightInd w:val="0"/>
        <w:spacing w:before="120" w:after="0" w:line="240" w:lineRule="auto"/>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0A2FB4">
            <w:rPr>
              <w:rFonts w:ascii="Arial" w:eastAsia="Calibri" w:hAnsi="Arial" w:cs="Times New Roman"/>
            </w:rPr>
            <w:t xml:space="preserve">        Krajská veterinární správa Státní veterinární správy pro Zlínský kraj</w:t>
          </w:r>
        </w:sdtContent>
      </w:sdt>
      <w:r w:rsidR="00616664" w:rsidRPr="00C15F8F">
        <w:rPr>
          <w:rFonts w:ascii="Arial" w:eastAsia="Calibri" w:hAnsi="Arial" w:cs="Times New Roman"/>
        </w:rPr>
        <w:t xml:space="preserve"> jako místně </w:t>
      </w:r>
      <w:r w:rsidR="000A2FB4">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3F4674F" w14:textId="77777777" w:rsidR="003073DA"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522BE13E" w14:textId="77777777" w:rsidR="003073DA" w:rsidRPr="003073DA" w:rsidRDefault="003073DA" w:rsidP="003073DA">
      <w:pPr>
        <w:autoSpaceDE w:val="0"/>
        <w:autoSpaceDN w:val="0"/>
        <w:adjustRightInd w:val="0"/>
        <w:spacing w:line="276" w:lineRule="auto"/>
        <w:jc w:val="center"/>
        <w:rPr>
          <w:rFonts w:ascii="Arial" w:hAnsi="Arial" w:cs="Arial"/>
          <w:b/>
        </w:rPr>
      </w:pPr>
      <w:r w:rsidRPr="003073DA">
        <w:rPr>
          <w:rFonts w:ascii="Arial" w:hAnsi="Arial" w:cs="Arial"/>
        </w:rPr>
        <w:t>k zamezení šíření nebezpečné nákazy</w:t>
      </w:r>
      <w:r w:rsidRPr="003073DA">
        <w:rPr>
          <w:rFonts w:ascii="Arial" w:hAnsi="Arial" w:cs="Arial"/>
          <w:b/>
        </w:rPr>
        <w:t xml:space="preserve"> – moru včelího plodu </w:t>
      </w:r>
      <w:r w:rsidRPr="003073DA">
        <w:rPr>
          <w:rFonts w:ascii="Arial" w:hAnsi="Arial" w:cs="Arial"/>
        </w:rPr>
        <w:t>ve</w:t>
      </w:r>
      <w:r w:rsidRPr="003073DA">
        <w:rPr>
          <w:rFonts w:ascii="Arial" w:hAnsi="Arial" w:cs="Arial"/>
          <w:b/>
        </w:rPr>
        <w:t xml:space="preserve"> Zlínském kraji</w:t>
      </w:r>
      <w:r w:rsidRPr="003073DA">
        <w:rPr>
          <w:rFonts w:ascii="Arial" w:hAnsi="Arial" w:cs="Arial"/>
        </w:rPr>
        <w:t>:</w:t>
      </w:r>
    </w:p>
    <w:p w14:paraId="786CF36B" w14:textId="77777777" w:rsidR="00616664" w:rsidRPr="003073DA"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06C33F4B" w14:textId="77777777" w:rsidR="003073DA" w:rsidRDefault="003073DA" w:rsidP="003073DA">
      <w:pPr>
        <w:pStyle w:val="Odstavecseseznamem"/>
        <w:ind w:left="0" w:firstLine="708"/>
        <w:jc w:val="both"/>
        <w:rPr>
          <w:rFonts w:ascii="Arial" w:hAnsi="Arial" w:cs="Arial"/>
          <w:lang w:bidi="en-US"/>
        </w:rPr>
      </w:pPr>
    </w:p>
    <w:p w14:paraId="0B5FD79F" w14:textId="77777777" w:rsidR="003112B2" w:rsidRPr="00862DCB" w:rsidRDefault="003112B2" w:rsidP="003112B2">
      <w:pPr>
        <w:pStyle w:val="Odstavecseseznamem"/>
        <w:ind w:left="2124" w:firstLine="708"/>
        <w:jc w:val="both"/>
        <w:rPr>
          <w:rFonts w:ascii="Arial" w:eastAsia="Calibri" w:hAnsi="Arial" w:cs="Arial"/>
          <w:b/>
          <w:bCs/>
          <w:kern w:val="32"/>
          <w:sz w:val="26"/>
          <w:szCs w:val="26"/>
        </w:rPr>
      </w:pPr>
      <w:r w:rsidRPr="00862DCB">
        <w:rPr>
          <w:rFonts w:ascii="Arial" w:eastAsia="Calibri" w:hAnsi="Arial" w:cs="Arial"/>
          <w:b/>
          <w:bCs/>
          <w:kern w:val="32"/>
          <w:sz w:val="26"/>
          <w:szCs w:val="26"/>
        </w:rPr>
        <w:t>Vymezení ochranného pásma</w:t>
      </w:r>
    </w:p>
    <w:p w14:paraId="76DFAB27" w14:textId="77777777" w:rsidR="003112B2" w:rsidRDefault="003112B2" w:rsidP="003112B2">
      <w:pPr>
        <w:pStyle w:val="Odstavecseseznamem"/>
        <w:ind w:left="2124" w:firstLine="708"/>
        <w:jc w:val="both"/>
        <w:rPr>
          <w:rFonts w:ascii="Arial" w:hAnsi="Arial" w:cs="Arial"/>
          <w:lang w:bidi="en-US"/>
        </w:rPr>
      </w:pPr>
    </w:p>
    <w:p w14:paraId="7DB5E070" w14:textId="77777777" w:rsidR="003073DA" w:rsidRPr="00CA1EF1" w:rsidRDefault="000A2FB4" w:rsidP="003073DA">
      <w:pPr>
        <w:pStyle w:val="Odstavecseseznamem"/>
        <w:ind w:left="0" w:firstLine="708"/>
        <w:jc w:val="both"/>
        <w:rPr>
          <w:rFonts w:ascii="Arial" w:hAnsi="Arial" w:cs="Arial"/>
          <w:b/>
        </w:rPr>
      </w:pPr>
      <w:r>
        <w:rPr>
          <w:rFonts w:ascii="Arial" w:hAnsi="Arial" w:cs="Arial"/>
          <w:lang w:bidi="en-US"/>
        </w:rPr>
        <w:t xml:space="preserve">  </w:t>
      </w:r>
      <w:r w:rsidR="003073DA" w:rsidRPr="003073DA">
        <w:rPr>
          <w:rFonts w:ascii="Arial" w:hAnsi="Arial" w:cs="Arial"/>
          <w:lang w:bidi="en-US"/>
        </w:rPr>
        <w:t>Ochranným pásmem vymezeným v okruhu minimálně 3 km kolem ohnis</w:t>
      </w:r>
      <w:r w:rsidR="00717B0D">
        <w:rPr>
          <w:rFonts w:ascii="Arial" w:hAnsi="Arial" w:cs="Arial"/>
          <w:lang w:bidi="en-US"/>
        </w:rPr>
        <w:t>k</w:t>
      </w:r>
      <w:r w:rsidR="00D563F3">
        <w:rPr>
          <w:rFonts w:ascii="Arial" w:hAnsi="Arial" w:cs="Arial"/>
          <w:lang w:bidi="en-US"/>
        </w:rPr>
        <w:t>a</w:t>
      </w:r>
      <w:r w:rsidR="003073DA" w:rsidRPr="003073DA">
        <w:rPr>
          <w:rFonts w:ascii="Arial" w:hAnsi="Arial" w:cs="Arial"/>
          <w:lang w:bidi="en-US"/>
        </w:rPr>
        <w:t xml:space="preserve"> nákazy (na katastrálním území </w:t>
      </w:r>
      <w:r w:rsidR="00717B0D">
        <w:rPr>
          <w:rFonts w:ascii="Arial" w:hAnsi="Arial" w:cs="Arial"/>
          <w:lang w:bidi="en-US"/>
        </w:rPr>
        <w:t>Vidče</w:t>
      </w:r>
      <w:r w:rsidR="003073DA" w:rsidRPr="00AF044D">
        <w:rPr>
          <w:rFonts w:ascii="Arial" w:hAnsi="Arial" w:cs="Arial"/>
        </w:rPr>
        <w:t xml:space="preserve">) </w:t>
      </w:r>
      <w:r w:rsidR="003073DA" w:rsidRPr="003073DA">
        <w:rPr>
          <w:rFonts w:ascii="Arial" w:hAnsi="Arial" w:cs="Arial"/>
          <w:lang w:bidi="en-US"/>
        </w:rPr>
        <w:t>s přihlédnutím k </w:t>
      </w:r>
      <w:proofErr w:type="spellStart"/>
      <w:r w:rsidR="003073DA" w:rsidRPr="003073DA">
        <w:rPr>
          <w:rFonts w:ascii="Arial" w:hAnsi="Arial" w:cs="Arial"/>
          <w:lang w:bidi="en-US"/>
        </w:rPr>
        <w:t>epizootologickým</w:t>
      </w:r>
      <w:proofErr w:type="spellEnd"/>
      <w:r w:rsidR="003073DA" w:rsidRPr="003073DA">
        <w:rPr>
          <w:rFonts w:ascii="Arial" w:hAnsi="Arial" w:cs="Arial"/>
          <w:lang w:bidi="en-US"/>
        </w:rPr>
        <w:t>, zeměpisným, biologickým a ekologickým podmínkám, se </w:t>
      </w:r>
      <w:r w:rsidR="003073DA" w:rsidRPr="003073DA">
        <w:rPr>
          <w:rFonts w:ascii="Arial" w:hAnsi="Arial" w:cs="Arial"/>
        </w:rPr>
        <w:t>stanovují tato katastrální území v územním obvodu Zlínského kraje:</w:t>
      </w:r>
      <w:r w:rsidR="00CA1EF1" w:rsidRPr="00CA1EF1">
        <w:rPr>
          <w:rFonts w:ascii="Arial" w:hAnsi="Arial" w:cs="Arial"/>
          <w:b/>
        </w:rPr>
        <w:t xml:space="preserve"> </w:t>
      </w:r>
      <w:r w:rsidR="00CA1EF1" w:rsidRPr="00CA1EF1">
        <w:rPr>
          <w:rFonts w:ascii="Arial" w:eastAsia="Times New Roman" w:hAnsi="Arial" w:cs="Arial"/>
          <w:b/>
          <w:lang w:eastAsia="cs-CZ"/>
        </w:rPr>
        <w:t>Rožnov pod Radhoštěm, Tylovice, Valašská Bystřice, Vidče</w:t>
      </w:r>
      <w:r w:rsidR="00CB0A45">
        <w:rPr>
          <w:rFonts w:ascii="Arial" w:eastAsia="Times New Roman" w:hAnsi="Arial" w:cs="Arial"/>
          <w:b/>
          <w:lang w:eastAsia="cs-CZ"/>
        </w:rPr>
        <w:t>.</w:t>
      </w:r>
    </w:p>
    <w:p w14:paraId="457030D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7C0E36DD" w14:textId="77777777" w:rsidR="00616664" w:rsidRPr="0053692B" w:rsidRDefault="00EC7BFC" w:rsidP="00616664">
      <w:pPr>
        <w:keepNext/>
        <w:spacing w:before="240" w:after="240" w:line="240" w:lineRule="auto"/>
        <w:jc w:val="center"/>
        <w:outlineLvl w:val="0"/>
        <w:rPr>
          <w:rFonts w:ascii="Arial" w:eastAsia="Times New Roman" w:hAnsi="Arial" w:cs="Arial"/>
          <w:b/>
          <w:bCs/>
          <w:kern w:val="32"/>
          <w:sz w:val="26"/>
          <w:szCs w:val="26"/>
          <w:lang w:eastAsia="cs-CZ"/>
        </w:rPr>
      </w:pPr>
      <w:r w:rsidRPr="0053692B">
        <w:rPr>
          <w:rFonts w:ascii="Arial" w:eastAsia="Calibri" w:hAnsi="Arial" w:cs="Arial"/>
          <w:b/>
          <w:bCs/>
          <w:kern w:val="32"/>
          <w:sz w:val="26"/>
          <w:szCs w:val="26"/>
        </w:rPr>
        <w:t>Opatření v ochranném pásmu</w:t>
      </w:r>
    </w:p>
    <w:p w14:paraId="485BB42C" w14:textId="77777777" w:rsidR="008C1A57" w:rsidRPr="008C1A57" w:rsidRDefault="008C1A57" w:rsidP="008C1A57">
      <w:pPr>
        <w:autoSpaceDE w:val="0"/>
        <w:autoSpaceDN w:val="0"/>
        <w:adjustRightInd w:val="0"/>
        <w:spacing w:line="360" w:lineRule="auto"/>
        <w:ind w:firstLine="708"/>
        <w:rPr>
          <w:rFonts w:ascii="Arial" w:hAnsi="Arial" w:cs="Arial"/>
        </w:rPr>
      </w:pPr>
      <w:r w:rsidRPr="008C1A57">
        <w:rPr>
          <w:rFonts w:ascii="Arial" w:hAnsi="Arial" w:cs="Arial"/>
        </w:rPr>
        <w:t>(1) Zakazuje se přemisťování včel a včelstev ze stanoveného ochranného pásma.</w:t>
      </w:r>
    </w:p>
    <w:p w14:paraId="011BC771" w14:textId="77777777" w:rsidR="008C1A57" w:rsidRPr="008C1A57" w:rsidRDefault="008C1A57" w:rsidP="003C6939">
      <w:pPr>
        <w:autoSpaceDE w:val="0"/>
        <w:autoSpaceDN w:val="0"/>
        <w:adjustRightInd w:val="0"/>
        <w:spacing w:line="276" w:lineRule="auto"/>
        <w:ind w:firstLine="708"/>
        <w:jc w:val="both"/>
        <w:rPr>
          <w:rFonts w:ascii="Arial" w:hAnsi="Arial" w:cs="Arial"/>
        </w:rPr>
      </w:pPr>
      <w:r w:rsidRPr="008C1A57">
        <w:rPr>
          <w:rFonts w:ascii="Arial" w:hAnsi="Arial" w:cs="Arial"/>
        </w:rPr>
        <w:t>(2) Přemístění včel a včelstev uvnitř ochranného pásma je možné jen se souhlasem Krajské veterinární správy Státní veterinární správy pro Zlínský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8C1A57">
        <w:rPr>
          <w:rFonts w:ascii="Arial" w:hAnsi="Arial" w:cs="Arial"/>
          <w:b/>
        </w:rPr>
        <w:t>státní veterinární ústav</w:t>
      </w:r>
      <w:r w:rsidRPr="008C1A57">
        <w:rPr>
          <w:rFonts w:ascii="Arial" w:hAnsi="Arial" w:cs="Arial"/>
        </w:rPr>
        <w:t>“) a nesmí být starší 12 měsíců před předpokládaným termínem přemístění. Vzorky jsou odebírány ze stanoviště, ze kterého jsou včely a včelstva přemísťovány.</w:t>
      </w:r>
    </w:p>
    <w:p w14:paraId="21BEEA28" w14:textId="22EF8F80" w:rsidR="008C1A57" w:rsidRPr="008C1A57" w:rsidRDefault="008C1A57" w:rsidP="003C6939">
      <w:pPr>
        <w:autoSpaceDE w:val="0"/>
        <w:autoSpaceDN w:val="0"/>
        <w:adjustRightInd w:val="0"/>
        <w:spacing w:before="240" w:line="276" w:lineRule="auto"/>
        <w:ind w:firstLine="708"/>
        <w:jc w:val="both"/>
        <w:rPr>
          <w:rFonts w:ascii="Arial" w:hAnsi="Arial" w:cs="Arial"/>
        </w:rPr>
      </w:pPr>
      <w:r w:rsidRPr="008C1A57">
        <w:rPr>
          <w:rFonts w:ascii="Arial" w:hAnsi="Arial" w:cs="Arial"/>
          <w:bCs/>
        </w:rPr>
        <w:t>(3) Všem chovatelům včel v ochranném pásmu se nařizuje</w:t>
      </w:r>
      <w:r w:rsidRPr="008C1A57">
        <w:rPr>
          <w:rFonts w:ascii="Arial" w:hAnsi="Arial" w:cs="Arial"/>
        </w:rPr>
        <w:t xml:space="preserve"> provést neprodleně prohlídku včelstev v období příznivých klimatických podmínek z hlediska biologie včel s</w:t>
      </w:r>
      <w:r w:rsidR="00D90593">
        <w:rPr>
          <w:rFonts w:ascii="Arial" w:hAnsi="Arial" w:cs="Arial"/>
        </w:rPr>
        <w:t> </w:t>
      </w:r>
      <w:r w:rsidRPr="008C1A57">
        <w:rPr>
          <w:rFonts w:ascii="Arial" w:hAnsi="Arial" w:cs="Arial"/>
        </w:rPr>
        <w:t xml:space="preserve">rozebráním včelího díla a v případě zjištění příznaků nasvědčujících onemocnění moru včelího plodu o tom ihned uvědomit Krajskou veterinární správu Státní veterinární správy pro Zlínský kraj, prostřednictvím následujících kontaktů: telefonní číslo </w:t>
      </w:r>
      <w:r w:rsidRPr="008C1A57">
        <w:rPr>
          <w:rFonts w:ascii="Arial" w:hAnsi="Arial" w:cs="Arial"/>
          <w:b/>
        </w:rPr>
        <w:t>577 009 641</w:t>
      </w:r>
      <w:r w:rsidRPr="008C1A57">
        <w:rPr>
          <w:rFonts w:ascii="Arial" w:hAnsi="Arial" w:cs="Arial"/>
        </w:rPr>
        <w:t xml:space="preserve">, nebo e-mail: </w:t>
      </w:r>
      <w:r w:rsidRPr="008C1A57">
        <w:rPr>
          <w:rFonts w:ascii="Arial" w:hAnsi="Arial" w:cs="Arial"/>
          <w:b/>
        </w:rPr>
        <w:t>epodatelna.kvsz@svscr.cz</w:t>
      </w:r>
      <w:r w:rsidRPr="008C1A57">
        <w:rPr>
          <w:rFonts w:ascii="Arial" w:hAnsi="Arial" w:cs="Arial"/>
        </w:rPr>
        <w:t xml:space="preserve"> nebo prostřednictvím datové schránky ID </w:t>
      </w:r>
      <w:r w:rsidR="00F27C5F" w:rsidRPr="00F27C5F">
        <w:rPr>
          <w:rFonts w:ascii="Arial" w:hAnsi="Arial" w:cs="Arial"/>
          <w:b/>
        </w:rPr>
        <w:t>d2vairv</w:t>
      </w:r>
      <w:r w:rsidR="00F27C5F" w:rsidRPr="00F27C5F">
        <w:rPr>
          <w:rFonts w:ascii="Arial" w:hAnsi="Arial" w:cs="Arial"/>
        </w:rPr>
        <w:t>.</w:t>
      </w:r>
      <w:r w:rsidRPr="00F27C5F">
        <w:rPr>
          <w:rFonts w:ascii="Arial" w:hAnsi="Arial" w:cs="Arial"/>
        </w:rPr>
        <w:t xml:space="preserve"> </w:t>
      </w:r>
    </w:p>
    <w:p w14:paraId="3429CB89" w14:textId="77777777" w:rsidR="008C1A57" w:rsidRPr="00F679C3" w:rsidRDefault="008C1A57" w:rsidP="003C6939">
      <w:pPr>
        <w:autoSpaceDE w:val="0"/>
        <w:autoSpaceDN w:val="0"/>
        <w:adjustRightInd w:val="0"/>
        <w:spacing w:before="240" w:line="276" w:lineRule="auto"/>
        <w:ind w:firstLine="708"/>
        <w:jc w:val="both"/>
        <w:rPr>
          <w:rFonts w:ascii="Arial" w:hAnsi="Arial" w:cs="Arial"/>
        </w:rPr>
      </w:pPr>
      <w:r w:rsidRPr="00F679C3">
        <w:rPr>
          <w:rFonts w:ascii="Arial" w:hAnsi="Arial" w:cs="Arial"/>
        </w:rPr>
        <w:lastRenderedPageBreak/>
        <w:t xml:space="preserve">(4) Všem chovatelům včel se nařizuje provést </w:t>
      </w:r>
      <w:r w:rsidRPr="00F679C3">
        <w:rPr>
          <w:rFonts w:ascii="Arial" w:hAnsi="Arial" w:cs="Arial"/>
          <w:b/>
        </w:rPr>
        <w:t>odběr vzorků</w:t>
      </w:r>
      <w:r w:rsidRPr="00F679C3">
        <w:rPr>
          <w:rFonts w:ascii="Arial" w:hAnsi="Arial" w:cs="Arial"/>
        </w:rPr>
        <w:t xml:space="preserve"> včelí měli nebo vzorků včel ošetřujících plod ze všech včelstev na všech stanovištích umístěných v ochranném pásmu</w:t>
      </w:r>
      <w:r w:rsidR="00FE03EC">
        <w:rPr>
          <w:rFonts w:ascii="Arial" w:hAnsi="Arial" w:cs="Arial"/>
        </w:rPr>
        <w:t xml:space="preserve"> </w:t>
      </w:r>
      <w:r w:rsidRPr="00F679C3">
        <w:rPr>
          <w:rFonts w:ascii="Arial" w:hAnsi="Arial" w:cs="Arial"/>
        </w:rPr>
        <w:t>a zajistit jejich neprodlené laboratorní vyšetření ve státním veterinárním ústavu, pokud toto vyšetření</w:t>
      </w:r>
      <w:r w:rsidRPr="00F679C3">
        <w:rPr>
          <w:rFonts w:ascii="Arial" w:hAnsi="Arial" w:cs="Arial"/>
          <w:b/>
        </w:rPr>
        <w:t xml:space="preserve"> nebylo provedeno ve státním veterinárním ústavu v posledních 12 měsících</w:t>
      </w:r>
      <w:r w:rsidRPr="00F679C3">
        <w:rPr>
          <w:rFonts w:ascii="Arial" w:hAnsi="Arial" w:cs="Arial"/>
        </w:rPr>
        <w:t xml:space="preserve"> před účinností tohoto nařízení. </w:t>
      </w:r>
      <w:r w:rsidRPr="00F679C3">
        <w:rPr>
          <w:rFonts w:ascii="Arial" w:hAnsi="Arial" w:cs="Arial"/>
          <w:b/>
        </w:rPr>
        <w:t xml:space="preserve">Vzorky musí být předány k laboratornímu vyšetření nejpozději v termínu do </w:t>
      </w:r>
      <w:r w:rsidR="00F02371" w:rsidRPr="00FB11EF">
        <w:rPr>
          <w:rFonts w:ascii="Arial" w:hAnsi="Arial" w:cs="Arial"/>
          <w:b/>
        </w:rPr>
        <w:t>1</w:t>
      </w:r>
      <w:r w:rsidR="00400918" w:rsidRPr="00FB11EF">
        <w:rPr>
          <w:rFonts w:ascii="Arial" w:hAnsi="Arial" w:cs="Arial"/>
          <w:b/>
        </w:rPr>
        <w:t>9</w:t>
      </w:r>
      <w:r w:rsidRPr="00FB11EF">
        <w:rPr>
          <w:rFonts w:ascii="Arial" w:hAnsi="Arial" w:cs="Arial"/>
          <w:b/>
        </w:rPr>
        <w:t xml:space="preserve">. </w:t>
      </w:r>
      <w:r w:rsidR="00400918" w:rsidRPr="00FB11EF">
        <w:rPr>
          <w:rFonts w:ascii="Arial" w:hAnsi="Arial" w:cs="Arial"/>
          <w:b/>
        </w:rPr>
        <w:t>5</w:t>
      </w:r>
      <w:r w:rsidRPr="00FB11EF">
        <w:rPr>
          <w:rFonts w:ascii="Arial" w:hAnsi="Arial" w:cs="Arial"/>
          <w:b/>
        </w:rPr>
        <w:t>. 202</w:t>
      </w:r>
      <w:r w:rsidR="00400918" w:rsidRPr="00FB11EF">
        <w:rPr>
          <w:rFonts w:ascii="Arial" w:hAnsi="Arial" w:cs="Arial"/>
          <w:b/>
        </w:rPr>
        <w:t>3</w:t>
      </w:r>
      <w:r w:rsidRPr="00FB11EF">
        <w:rPr>
          <w:rFonts w:ascii="Arial" w:hAnsi="Arial" w:cs="Arial"/>
        </w:rPr>
        <w:t>.</w:t>
      </w:r>
      <w:r w:rsidRPr="00F679C3">
        <w:rPr>
          <w:rFonts w:ascii="Arial" w:hAnsi="Arial" w:cs="Arial"/>
        </w:rPr>
        <w:t xml:space="preserve">  </w:t>
      </w:r>
    </w:p>
    <w:p w14:paraId="4272254B" w14:textId="77777777" w:rsidR="008C1A57" w:rsidRPr="00F679C3" w:rsidRDefault="008C1A57" w:rsidP="008C1A57">
      <w:pPr>
        <w:pStyle w:val="Default"/>
        <w:spacing w:after="131" w:line="276" w:lineRule="auto"/>
        <w:ind w:firstLine="708"/>
        <w:jc w:val="both"/>
        <w:rPr>
          <w:color w:val="auto"/>
          <w:sz w:val="22"/>
          <w:szCs w:val="22"/>
        </w:rPr>
      </w:pPr>
      <w:r w:rsidRPr="00F679C3">
        <w:rPr>
          <w:color w:val="auto"/>
          <w:sz w:val="22"/>
          <w:szCs w:val="22"/>
        </w:rPr>
        <w:t>Odběr vzorků se provádí následujícím způsobem:</w:t>
      </w:r>
    </w:p>
    <w:p w14:paraId="300D7A43" w14:textId="77777777" w:rsidR="008C1A57" w:rsidRPr="00F679C3" w:rsidRDefault="008C1A57" w:rsidP="00FE03EC">
      <w:pPr>
        <w:pStyle w:val="Odstavecseseznamem"/>
        <w:numPr>
          <w:ilvl w:val="0"/>
          <w:numId w:val="7"/>
        </w:numPr>
        <w:spacing w:after="0" w:line="276" w:lineRule="auto"/>
        <w:ind w:left="426"/>
        <w:contextualSpacing w:val="0"/>
        <w:jc w:val="both"/>
        <w:rPr>
          <w:rFonts w:ascii="Arial" w:hAnsi="Arial" w:cs="Arial"/>
        </w:rPr>
      </w:pPr>
      <w:r w:rsidRPr="00F679C3">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F679C3">
        <w:rPr>
          <w:rFonts w:ascii="Arial" w:hAnsi="Arial" w:cs="Arial"/>
          <w:b/>
        </w:rPr>
        <w:t xml:space="preserve">Jeden směsný vzorek může obsahovat včelí měl nejvýše od 10 včelstev. </w:t>
      </w:r>
      <w:r w:rsidRPr="00F679C3">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F679C3">
        <w:rPr>
          <w:rFonts w:ascii="Arial" w:hAnsi="Arial" w:cs="Arial"/>
          <w:b/>
        </w:rPr>
        <w:t xml:space="preserve"> (kód vyšetření EpM160) </w:t>
      </w:r>
      <w:r w:rsidRPr="00F679C3">
        <w:rPr>
          <w:rFonts w:ascii="Arial" w:hAnsi="Arial" w:cs="Arial"/>
        </w:rPr>
        <w:t>i na obalu vzorků.</w:t>
      </w:r>
    </w:p>
    <w:p w14:paraId="10182D91" w14:textId="77777777" w:rsidR="008C1A57" w:rsidRPr="00F679C3" w:rsidRDefault="008C1A57" w:rsidP="00FE03EC">
      <w:pPr>
        <w:pStyle w:val="Default"/>
        <w:numPr>
          <w:ilvl w:val="0"/>
          <w:numId w:val="7"/>
        </w:numPr>
        <w:spacing w:before="120" w:after="240" w:line="276" w:lineRule="auto"/>
        <w:ind w:left="426"/>
        <w:jc w:val="both"/>
        <w:rPr>
          <w:color w:val="auto"/>
          <w:sz w:val="22"/>
          <w:szCs w:val="22"/>
        </w:rPr>
      </w:pPr>
      <w:r w:rsidRPr="00F679C3">
        <w:rPr>
          <w:color w:val="auto"/>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0A98C342" w14:textId="77777777" w:rsidR="008C1A57" w:rsidRPr="00F679C3" w:rsidRDefault="008C1A57" w:rsidP="00FE03EC">
      <w:pPr>
        <w:pStyle w:val="Default"/>
        <w:spacing w:before="240" w:after="131" w:line="276" w:lineRule="auto"/>
        <w:ind w:firstLine="708"/>
        <w:jc w:val="both"/>
        <w:rPr>
          <w:color w:val="auto"/>
          <w:sz w:val="22"/>
          <w:szCs w:val="22"/>
        </w:rPr>
      </w:pPr>
      <w:r w:rsidRPr="00F679C3">
        <w:rPr>
          <w:color w:val="auto"/>
          <w:sz w:val="22"/>
          <w:szCs w:val="22"/>
        </w:rPr>
        <w:t xml:space="preserve">(5) </w:t>
      </w:r>
      <w:r w:rsidRPr="004E17FA">
        <w:rPr>
          <w:b/>
          <w:color w:val="auto"/>
          <w:sz w:val="22"/>
          <w:szCs w:val="22"/>
        </w:rPr>
        <w:t>Všem chovatelům včel</w:t>
      </w:r>
      <w:r w:rsidRPr="00F679C3">
        <w:rPr>
          <w:color w:val="auto"/>
          <w:sz w:val="22"/>
          <w:szCs w:val="22"/>
        </w:rPr>
        <w:t xml:space="preserve"> v ochranném pásmu se nařizuje provést </w:t>
      </w:r>
      <w:r w:rsidRPr="00F679C3">
        <w:rPr>
          <w:b/>
          <w:color w:val="auto"/>
          <w:sz w:val="22"/>
          <w:szCs w:val="22"/>
        </w:rPr>
        <w:t xml:space="preserve">odběr vzorků </w:t>
      </w:r>
      <w:r w:rsidRPr="00F679C3">
        <w:rPr>
          <w:color w:val="auto"/>
          <w:sz w:val="22"/>
          <w:szCs w:val="22"/>
        </w:rPr>
        <w:t xml:space="preserve">od všech včelstev na všech stanovištích umístěných v ochranném pásmu, a předat je k vyšetření </w:t>
      </w:r>
      <w:r w:rsidRPr="002B3EC7">
        <w:rPr>
          <w:b/>
          <w:color w:val="auto"/>
          <w:sz w:val="22"/>
          <w:szCs w:val="22"/>
        </w:rPr>
        <w:t>do státního veterinárního ústavu v termínu do</w:t>
      </w:r>
      <w:r w:rsidRPr="00F679C3">
        <w:rPr>
          <w:color w:val="auto"/>
          <w:sz w:val="22"/>
          <w:szCs w:val="22"/>
        </w:rPr>
        <w:t xml:space="preserve"> </w:t>
      </w:r>
      <w:r w:rsidRPr="006334E5">
        <w:rPr>
          <w:b/>
          <w:color w:val="auto"/>
          <w:sz w:val="22"/>
          <w:szCs w:val="22"/>
        </w:rPr>
        <w:t>15. 2. 202</w:t>
      </w:r>
      <w:r w:rsidR="008D7839" w:rsidRPr="006334E5">
        <w:rPr>
          <w:b/>
          <w:color w:val="auto"/>
          <w:sz w:val="22"/>
          <w:szCs w:val="22"/>
        </w:rPr>
        <w:t>4</w:t>
      </w:r>
      <w:r w:rsidRPr="006334E5">
        <w:rPr>
          <w:color w:val="auto"/>
          <w:sz w:val="22"/>
          <w:szCs w:val="22"/>
        </w:rPr>
        <w:t>.</w:t>
      </w:r>
      <w:r w:rsidRPr="00F679C3">
        <w:rPr>
          <w:color w:val="auto"/>
          <w:sz w:val="22"/>
          <w:szCs w:val="22"/>
        </w:rPr>
        <w:t xml:space="preserve"> Požadavek na vyšetření moru včelího plodu musí být řádně vyznačen na objednávce laboratorního vyšetření </w:t>
      </w:r>
      <w:r w:rsidRPr="00F679C3">
        <w:rPr>
          <w:b/>
          <w:color w:val="auto"/>
          <w:sz w:val="22"/>
          <w:szCs w:val="22"/>
        </w:rPr>
        <w:t>(kód vyšetření EpM160)</w:t>
      </w:r>
      <w:r w:rsidRPr="00F679C3">
        <w:rPr>
          <w:color w:val="auto"/>
          <w:sz w:val="22"/>
          <w:szCs w:val="22"/>
        </w:rPr>
        <w:t xml:space="preserve"> i na obalu vzorků.</w:t>
      </w:r>
    </w:p>
    <w:p w14:paraId="21877B91"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659C332E"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4644CD2"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06E3D75B"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6DC960F9"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619A230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713E6CA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2DC1E57"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51849BE3"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675D3AB7"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7EA27ADC" w14:textId="77777777" w:rsidR="00616664" w:rsidRPr="00CC7504" w:rsidRDefault="00CC7504" w:rsidP="000A2FB4">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 xml:space="preserve">        (1) </w:t>
      </w:r>
      <w:r w:rsidR="00616664" w:rsidRPr="00CC7504">
        <w:rPr>
          <w:rFonts w:ascii="Arial" w:eastAsia="Calibri" w:hAnsi="Arial" w:cs="Arial"/>
        </w:rPr>
        <w:t xml:space="preserve">Toto nařízení nabývá podle § 2 odst. 1 a § 4 odst. 1 a 2 zákona č. 35/2021 Sb., </w:t>
      </w:r>
    </w:p>
    <w:p w14:paraId="3A5037D8" w14:textId="30834234" w:rsidR="00616664" w:rsidRPr="004E324F" w:rsidRDefault="00616664" w:rsidP="000A2FB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3A4B38">
            <w:rPr>
              <w:rFonts w:ascii="Arial" w:hAnsi="Arial" w:cs="Arial"/>
              <w:color w:val="000000" w:themeColor="text1"/>
            </w:rPr>
            <w:t>z</w:t>
          </w:r>
          <w:r w:rsidR="00D90593">
            <w:rPr>
              <w:rFonts w:ascii="Arial" w:hAnsi="Arial" w:cs="Arial"/>
              <w:color w:val="000000" w:themeColor="text1"/>
            </w:rPr>
            <w:t> </w:t>
          </w:r>
          <w:r w:rsidR="003A4B38">
            <w:rPr>
              <w:rFonts w:ascii="Arial" w:hAnsi="Arial" w:cs="Arial"/>
              <w:color w:val="000000" w:themeColor="text1"/>
            </w:rPr>
            <w:t>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27B1EE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385E528C"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591A6A5" w14:textId="77777777"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3A4B38">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A4B38">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491683">
            <w:rPr>
              <w:rFonts w:ascii="Arial" w:eastAsia="Calibri" w:hAnsi="Arial" w:cs="Times New Roman"/>
              <w:color w:val="000000" w:themeColor="text1"/>
            </w:rPr>
            <w:t>12</w:t>
          </w:r>
          <w:r w:rsidR="003A4B38">
            <w:rPr>
              <w:rFonts w:ascii="Arial" w:eastAsia="Calibri" w:hAnsi="Arial" w:cs="Times New Roman"/>
              <w:color w:val="000000" w:themeColor="text1"/>
            </w:rPr>
            <w:t>.04.202</w:t>
          </w:r>
          <w:r w:rsidR="00A0297D">
            <w:rPr>
              <w:rFonts w:ascii="Arial" w:eastAsia="Calibri" w:hAnsi="Arial" w:cs="Times New Roman"/>
              <w:color w:val="000000" w:themeColor="text1"/>
            </w:rPr>
            <w:t>3</w:t>
          </w:r>
        </w:sdtContent>
      </w:sdt>
    </w:p>
    <w:p w14:paraId="0FB2BCFE" w14:textId="77777777" w:rsidR="00CC730D" w:rsidRDefault="00CC730D" w:rsidP="00CC730D">
      <w:pPr>
        <w:widowControl w:val="0"/>
        <w:autoSpaceDE w:val="0"/>
        <w:autoSpaceDN w:val="0"/>
        <w:adjustRightInd w:val="0"/>
        <w:spacing w:after="0" w:line="240" w:lineRule="auto"/>
        <w:ind w:left="4254"/>
        <w:jc w:val="center"/>
        <w:rPr>
          <w:rFonts w:ascii="Arial" w:eastAsia="Calibri" w:hAnsi="Arial" w:cs="Times New Roman"/>
          <w:sz w:val="20"/>
          <w:szCs w:val="20"/>
        </w:rPr>
      </w:pPr>
    </w:p>
    <w:sdt>
      <w:sdtPr>
        <w:rPr>
          <w:rFonts w:ascii="Arial" w:eastAsia="Calibri" w:hAnsi="Arial" w:cs="Times New Roman"/>
          <w:sz w:val="20"/>
          <w:szCs w:val="20"/>
        </w:rPr>
        <w:alias w:val="podepisuje"/>
        <w:tag w:val="espis_podepisuje/podepisuje_pracovnik_nazev"/>
        <w:id w:val="-1766679603"/>
        <w:placeholder>
          <w:docPart w:val="5AED2C8A23864D7D8EA38775C566C972"/>
        </w:placeholder>
      </w:sdtPr>
      <w:sdtEndPr>
        <w:rPr>
          <w:bCs/>
        </w:rPr>
      </w:sdtEndPr>
      <w:sdtContent>
        <w:p w14:paraId="570926D3" w14:textId="77777777" w:rsidR="00CC730D" w:rsidRPr="00312826" w:rsidRDefault="00D90593" w:rsidP="00CC730D">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310990049"/>
              <w:placeholder>
                <w:docPart w:val="34D4985A66EB475DB6FA7F19A2A4827C"/>
              </w:placeholder>
              <w:showingPlcHdr/>
            </w:sdtPr>
            <w:sdtEndPr>
              <w:rPr>
                <w:bCs/>
              </w:rPr>
            </w:sdtEndPr>
            <w:sdtContent>
              <w:r w:rsidR="00491683" w:rsidRPr="00312826">
                <w:rPr>
                  <w:rFonts w:ascii="Arial" w:eastAsia="Calibri" w:hAnsi="Arial" w:cs="Times New Roman"/>
                  <w:bCs/>
                  <w:sz w:val="20"/>
                  <w:szCs w:val="20"/>
                </w:rPr>
                <w:t>MVDr. Michal Kamarád</w:t>
              </w:r>
            </w:sdtContent>
          </w:sdt>
        </w:p>
      </w:sdtContent>
    </w:sdt>
    <w:p w14:paraId="15236298" w14:textId="77777777" w:rsidR="00CC730D" w:rsidRDefault="00CC730D" w:rsidP="00CC730D">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1CE0D2DDBA274C3FA536CFBA4445266E"/>
          </w:placeholder>
        </w:sdtPr>
        <w:sdtEndPr/>
        <w:sdtContent>
          <w:sdt>
            <w:sdtPr>
              <w:rPr>
                <w:rFonts w:ascii="Arial" w:hAnsi="Arial" w:cs="Arial"/>
                <w:color w:val="000000"/>
                <w:sz w:val="20"/>
                <w:szCs w:val="20"/>
              </w:rPr>
              <w:id w:val="-472513243"/>
              <w:placeholder>
                <w:docPart w:val="C3A70F3D33BA43ACB48CF999624C7807"/>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Zlínský kraj</w:t>
              </w:r>
            </w:sdtContent>
          </w:sdt>
        </w:sdtContent>
      </w:sdt>
    </w:p>
    <w:p w14:paraId="098A10F4" w14:textId="77777777" w:rsidR="00CC730D" w:rsidRDefault="00CC730D" w:rsidP="00CC730D">
      <w:pPr>
        <w:spacing w:after="0"/>
        <w:ind w:left="4963"/>
        <w:jc w:val="center"/>
        <w:rPr>
          <w:rFonts w:ascii="Arial" w:eastAsia="Calibri" w:hAnsi="Arial" w:cs="Times New Roman"/>
          <w:bCs/>
          <w:sz w:val="20"/>
          <w:szCs w:val="20"/>
        </w:rPr>
      </w:pPr>
      <w:r w:rsidRPr="00312826">
        <w:rPr>
          <w:rFonts w:ascii="Arial" w:eastAsia="Calibri" w:hAnsi="Arial" w:cs="Times New Roman"/>
          <w:bCs/>
          <w:sz w:val="20"/>
          <w:szCs w:val="20"/>
        </w:rPr>
        <w:t>podepsáno elektronicky</w:t>
      </w:r>
    </w:p>
    <w:p w14:paraId="10B908CE" w14:textId="77777777" w:rsidR="001A00EF" w:rsidRPr="00FB3CB7" w:rsidRDefault="001A00EF" w:rsidP="00CC730D">
      <w:pPr>
        <w:spacing w:after="0"/>
        <w:ind w:left="4963"/>
        <w:jc w:val="center"/>
        <w:rPr>
          <w:rFonts w:ascii="Arial" w:hAnsi="Arial" w:cs="Arial"/>
          <w:color w:val="000000"/>
          <w:sz w:val="20"/>
          <w:szCs w:val="20"/>
        </w:rPr>
      </w:pPr>
      <w:r>
        <w:rPr>
          <w:rFonts w:ascii="Arial" w:hAnsi="Arial" w:cs="Arial"/>
          <w:color w:val="000000"/>
          <w:sz w:val="20"/>
          <w:szCs w:val="20"/>
        </w:rPr>
        <w:t>v zastoupení</w:t>
      </w:r>
    </w:p>
    <w:p w14:paraId="2593881A"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7D908F1" w14:textId="77777777" w:rsidR="009A1D1A" w:rsidRPr="009A1D1A" w:rsidRDefault="009A1D1A" w:rsidP="009A1D1A">
      <w:pPr>
        <w:keepNext/>
        <w:autoSpaceDE w:val="0"/>
        <w:autoSpaceDN w:val="0"/>
        <w:adjustRightInd w:val="0"/>
        <w:spacing w:before="960" w:after="0" w:line="240" w:lineRule="auto"/>
        <w:rPr>
          <w:rFonts w:ascii="Arial" w:eastAsia="Times New Roman" w:hAnsi="Arial" w:cs="Arial"/>
          <w:b/>
          <w:bCs/>
          <w:sz w:val="20"/>
          <w:szCs w:val="20"/>
          <w:lang w:eastAsia="cs-CZ"/>
        </w:rPr>
      </w:pPr>
      <w:r w:rsidRPr="009A1D1A">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537C29122D8244AB87F321A6F3BE67D7"/>
        </w:placeholder>
        <w:showingPlcHdr/>
      </w:sdtPr>
      <w:sdtEndPr/>
      <w:sdtContent>
        <w:p w14:paraId="4C38C191" w14:textId="77777777" w:rsidR="009A1D1A" w:rsidRPr="009A1D1A" w:rsidRDefault="00D90593" w:rsidP="009A1D1A">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p w14:paraId="3866C479" w14:textId="77777777" w:rsidR="009A1D1A" w:rsidRPr="00650215" w:rsidRDefault="009A1D1A" w:rsidP="009A1D1A">
      <w:pPr>
        <w:rPr>
          <w:rFonts w:ascii="Arial" w:eastAsia="Calibri" w:hAnsi="Arial" w:cs="Arial"/>
          <w:sz w:val="20"/>
          <w:szCs w:val="20"/>
        </w:rPr>
      </w:pPr>
      <w:r w:rsidRPr="00650215">
        <w:rPr>
          <w:rFonts w:ascii="Arial" w:eastAsia="Calibri" w:hAnsi="Arial" w:cs="Arial"/>
          <w:sz w:val="20"/>
          <w:szCs w:val="20"/>
        </w:rPr>
        <w:t xml:space="preserve">Krajský úřad Zlínského kraje do datové schránky IDS </w:t>
      </w:r>
      <w:proofErr w:type="spellStart"/>
      <w:r w:rsidRPr="00650215">
        <w:rPr>
          <w:rFonts w:ascii="Arial" w:eastAsia="Calibri" w:hAnsi="Arial" w:cs="Arial"/>
          <w:sz w:val="20"/>
          <w:szCs w:val="20"/>
        </w:rPr>
        <w:t>scsbwku</w:t>
      </w:r>
      <w:proofErr w:type="spellEnd"/>
    </w:p>
    <w:p w14:paraId="598C25E7" w14:textId="77777777" w:rsidR="009A1D1A" w:rsidRPr="00650215" w:rsidRDefault="009A1D1A" w:rsidP="009A1D1A">
      <w:pPr>
        <w:rPr>
          <w:rFonts w:ascii="Arial" w:hAnsi="Arial" w:cs="Arial"/>
          <w:sz w:val="20"/>
          <w:szCs w:val="20"/>
        </w:rPr>
      </w:pPr>
      <w:r w:rsidRPr="00650215">
        <w:rPr>
          <w:rFonts w:ascii="Arial" w:eastAsia="Calibri" w:hAnsi="Arial" w:cs="Arial"/>
          <w:sz w:val="20"/>
          <w:szCs w:val="20"/>
        </w:rPr>
        <w:t>Dotčené městské a obecní úřady prostřednictvím veřejné datové sítě do datové schránky</w:t>
      </w:r>
    </w:p>
    <w:p w14:paraId="709707D9" w14:textId="77777777" w:rsidR="00616664" w:rsidRDefault="00616664" w:rsidP="00616664"/>
    <w:p w14:paraId="6D15167A"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5F98" w14:textId="77777777" w:rsidR="00996C11" w:rsidRDefault="00996C11" w:rsidP="00117EC7">
      <w:pPr>
        <w:spacing w:after="0" w:line="240" w:lineRule="auto"/>
      </w:pPr>
      <w:r>
        <w:separator/>
      </w:r>
    </w:p>
  </w:endnote>
  <w:endnote w:type="continuationSeparator" w:id="0">
    <w:p w14:paraId="1A52C4AE" w14:textId="77777777" w:rsidR="00996C11" w:rsidRDefault="00996C11" w:rsidP="0011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629" w14:textId="77777777" w:rsidR="00117EC7" w:rsidRPr="00E13FF8" w:rsidRDefault="00117EC7" w:rsidP="00117EC7">
    <w:pPr>
      <w:pStyle w:val="Zpat"/>
      <w:jc w:val="center"/>
      <w:rPr>
        <w:rFonts w:cs="Arial"/>
      </w:rPr>
    </w:pPr>
    <w:r w:rsidRPr="00E13FF8">
      <w:rPr>
        <w:rFonts w:cs="Arial"/>
        <w:sz w:val="16"/>
        <w:szCs w:val="16"/>
      </w:rPr>
      <w:t xml:space="preserve">str. </w:t>
    </w:r>
    <w:r w:rsidRPr="00E13FF8">
      <w:rPr>
        <w:rFonts w:cs="Arial"/>
        <w:b/>
        <w:bCs/>
        <w:sz w:val="16"/>
        <w:szCs w:val="16"/>
      </w:rPr>
      <w:fldChar w:fldCharType="begin"/>
    </w:r>
    <w:r w:rsidRPr="00E13FF8">
      <w:rPr>
        <w:rFonts w:cs="Arial"/>
        <w:b/>
        <w:bCs/>
        <w:sz w:val="16"/>
        <w:szCs w:val="16"/>
      </w:rPr>
      <w:instrText>PAGE</w:instrText>
    </w:r>
    <w:r w:rsidRPr="00E13FF8">
      <w:rPr>
        <w:rFonts w:cs="Arial"/>
        <w:b/>
        <w:bCs/>
        <w:sz w:val="16"/>
        <w:szCs w:val="16"/>
      </w:rPr>
      <w:fldChar w:fldCharType="separate"/>
    </w:r>
    <w:r>
      <w:rPr>
        <w:rFonts w:cs="Arial"/>
        <w:b/>
        <w:bCs/>
        <w:sz w:val="16"/>
        <w:szCs w:val="16"/>
      </w:rPr>
      <w:t>1</w:t>
    </w:r>
    <w:r w:rsidRPr="00E13FF8">
      <w:rPr>
        <w:rFonts w:cs="Arial"/>
        <w:b/>
        <w:bCs/>
        <w:sz w:val="16"/>
        <w:szCs w:val="16"/>
      </w:rPr>
      <w:fldChar w:fldCharType="end"/>
    </w:r>
    <w:r w:rsidRPr="00E13FF8">
      <w:rPr>
        <w:rFonts w:cs="Arial"/>
        <w:sz w:val="16"/>
        <w:szCs w:val="16"/>
      </w:rPr>
      <w:t xml:space="preserve"> z </w:t>
    </w:r>
    <w:r w:rsidRPr="00E13FF8">
      <w:rPr>
        <w:rFonts w:cs="Arial"/>
        <w:b/>
        <w:bCs/>
        <w:sz w:val="16"/>
        <w:szCs w:val="16"/>
      </w:rPr>
      <w:fldChar w:fldCharType="begin"/>
    </w:r>
    <w:r w:rsidRPr="00E13FF8">
      <w:rPr>
        <w:rFonts w:cs="Arial"/>
        <w:b/>
        <w:bCs/>
        <w:sz w:val="16"/>
        <w:szCs w:val="16"/>
      </w:rPr>
      <w:instrText>NUMPAGES</w:instrText>
    </w:r>
    <w:r w:rsidRPr="00E13FF8">
      <w:rPr>
        <w:rFonts w:cs="Arial"/>
        <w:b/>
        <w:bCs/>
        <w:sz w:val="16"/>
        <w:szCs w:val="16"/>
      </w:rPr>
      <w:fldChar w:fldCharType="separate"/>
    </w:r>
    <w:r>
      <w:rPr>
        <w:rFonts w:cs="Arial"/>
        <w:b/>
        <w:bCs/>
        <w:sz w:val="16"/>
        <w:szCs w:val="16"/>
      </w:rPr>
      <w:t>3</w:t>
    </w:r>
    <w:r w:rsidRPr="00E13FF8">
      <w:rPr>
        <w:rFonts w:cs="Arial"/>
        <w:b/>
        <w:bCs/>
        <w:sz w:val="16"/>
        <w:szCs w:val="16"/>
      </w:rPr>
      <w:fldChar w:fldCharType="end"/>
    </w:r>
  </w:p>
  <w:p w14:paraId="7A9F55D6" w14:textId="77777777" w:rsidR="00117EC7" w:rsidRDefault="00117E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CEFA" w14:textId="77777777" w:rsidR="00996C11" w:rsidRDefault="00996C11" w:rsidP="00117EC7">
      <w:pPr>
        <w:spacing w:after="0" w:line="240" w:lineRule="auto"/>
      </w:pPr>
      <w:r>
        <w:separator/>
      </w:r>
    </w:p>
  </w:footnote>
  <w:footnote w:type="continuationSeparator" w:id="0">
    <w:p w14:paraId="5D080ADC" w14:textId="77777777" w:rsidR="00996C11" w:rsidRDefault="00996C11" w:rsidP="00117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229D3"/>
    <w:multiLevelType w:val="hybridMultilevel"/>
    <w:tmpl w:val="D682DF66"/>
    <w:lvl w:ilvl="0" w:tplc="02607598">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27F7"/>
    <w:rsid w:val="000A2FB4"/>
    <w:rsid w:val="000C020A"/>
    <w:rsid w:val="00117EC7"/>
    <w:rsid w:val="00193EF8"/>
    <w:rsid w:val="001A00EF"/>
    <w:rsid w:val="001D335A"/>
    <w:rsid w:val="001F7C46"/>
    <w:rsid w:val="00256328"/>
    <w:rsid w:val="002B3EC7"/>
    <w:rsid w:val="00306EC4"/>
    <w:rsid w:val="003073DA"/>
    <w:rsid w:val="003112B2"/>
    <w:rsid w:val="00312826"/>
    <w:rsid w:val="00362F56"/>
    <w:rsid w:val="003A4B38"/>
    <w:rsid w:val="003B1987"/>
    <w:rsid w:val="003C6939"/>
    <w:rsid w:val="00400918"/>
    <w:rsid w:val="00432475"/>
    <w:rsid w:val="00435D9C"/>
    <w:rsid w:val="00491683"/>
    <w:rsid w:val="004E17FA"/>
    <w:rsid w:val="0053692B"/>
    <w:rsid w:val="006031AE"/>
    <w:rsid w:val="00616664"/>
    <w:rsid w:val="006334E5"/>
    <w:rsid w:val="00650215"/>
    <w:rsid w:val="00661489"/>
    <w:rsid w:val="007144BF"/>
    <w:rsid w:val="00717B0D"/>
    <w:rsid w:val="00740498"/>
    <w:rsid w:val="00755847"/>
    <w:rsid w:val="00761E33"/>
    <w:rsid w:val="00862DCB"/>
    <w:rsid w:val="008B3DF1"/>
    <w:rsid w:val="008C1A57"/>
    <w:rsid w:val="008D7839"/>
    <w:rsid w:val="008D78B2"/>
    <w:rsid w:val="009066E7"/>
    <w:rsid w:val="009212EA"/>
    <w:rsid w:val="00996C11"/>
    <w:rsid w:val="009A1D1A"/>
    <w:rsid w:val="00A0297D"/>
    <w:rsid w:val="00A839FC"/>
    <w:rsid w:val="00A9612F"/>
    <w:rsid w:val="00AF044D"/>
    <w:rsid w:val="00B258BA"/>
    <w:rsid w:val="00B450F8"/>
    <w:rsid w:val="00B65426"/>
    <w:rsid w:val="00B877E1"/>
    <w:rsid w:val="00BB61E7"/>
    <w:rsid w:val="00BC4475"/>
    <w:rsid w:val="00BE4CE8"/>
    <w:rsid w:val="00CA1EF1"/>
    <w:rsid w:val="00CB0A45"/>
    <w:rsid w:val="00CC730D"/>
    <w:rsid w:val="00CC7504"/>
    <w:rsid w:val="00CD7510"/>
    <w:rsid w:val="00D024A0"/>
    <w:rsid w:val="00D11B99"/>
    <w:rsid w:val="00D563F3"/>
    <w:rsid w:val="00D90593"/>
    <w:rsid w:val="00DA67C6"/>
    <w:rsid w:val="00DC4873"/>
    <w:rsid w:val="00DE3C5F"/>
    <w:rsid w:val="00E63F73"/>
    <w:rsid w:val="00EC7BFC"/>
    <w:rsid w:val="00F02371"/>
    <w:rsid w:val="00F27C5F"/>
    <w:rsid w:val="00F453C9"/>
    <w:rsid w:val="00F47E48"/>
    <w:rsid w:val="00F679C3"/>
    <w:rsid w:val="00FB11EF"/>
    <w:rsid w:val="00FB3CB7"/>
    <w:rsid w:val="00FE0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E162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customStyle="1" w:styleId="Default">
    <w:name w:val="Default"/>
    <w:rsid w:val="00EC7BFC"/>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17E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EC7"/>
  </w:style>
  <w:style w:type="paragraph" w:styleId="Zpat">
    <w:name w:val="footer"/>
    <w:basedOn w:val="Normln"/>
    <w:link w:val="ZpatChar"/>
    <w:unhideWhenUsed/>
    <w:rsid w:val="00117EC7"/>
    <w:pPr>
      <w:tabs>
        <w:tab w:val="center" w:pos="4536"/>
        <w:tab w:val="right" w:pos="9072"/>
      </w:tabs>
      <w:spacing w:after="0" w:line="240" w:lineRule="auto"/>
    </w:pPr>
  </w:style>
  <w:style w:type="character" w:customStyle="1" w:styleId="ZpatChar">
    <w:name w:val="Zápatí Char"/>
    <w:basedOn w:val="Standardnpsmoodstavce"/>
    <w:link w:val="Zpat"/>
    <w:rsid w:val="0011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537C29122D8244AB87F321A6F3BE67D7"/>
        <w:category>
          <w:name w:val="Obecné"/>
          <w:gallery w:val="placeholder"/>
        </w:category>
        <w:types>
          <w:type w:val="bbPlcHdr"/>
        </w:types>
        <w:behaviors>
          <w:behavior w:val="content"/>
        </w:behaviors>
        <w:guid w:val="{4D0F89BA-38B0-4EE1-A016-B507916B22F8}"/>
      </w:docPartPr>
      <w:docPartBody>
        <w:p w:rsidR="004163B9" w:rsidRDefault="00856ECB" w:rsidP="00856ECB">
          <w:pPr>
            <w:pStyle w:val="537C29122D8244AB87F321A6F3BE67D7"/>
          </w:pPr>
          <w:r>
            <w:rPr>
              <w:rStyle w:val="Zstupntext"/>
            </w:rPr>
            <w:t>Klikněte sem a zadejte text.</w:t>
          </w:r>
        </w:p>
      </w:docPartBody>
    </w:docPart>
    <w:docPart>
      <w:docPartPr>
        <w:name w:val="5AED2C8A23864D7D8EA38775C566C972"/>
        <w:category>
          <w:name w:val="Obecné"/>
          <w:gallery w:val="placeholder"/>
        </w:category>
        <w:types>
          <w:type w:val="bbPlcHdr"/>
        </w:types>
        <w:behaviors>
          <w:behavior w:val="content"/>
        </w:behaviors>
        <w:guid w:val="{A64B0C21-37F8-426F-8D6A-E9851DB0B319}"/>
      </w:docPartPr>
      <w:docPartBody>
        <w:p w:rsidR="001613C6" w:rsidRDefault="0031611C" w:rsidP="0031611C">
          <w:pPr>
            <w:pStyle w:val="5AED2C8A23864D7D8EA38775C566C972"/>
          </w:pPr>
          <w:r w:rsidRPr="00280BFE">
            <w:rPr>
              <w:rStyle w:val="Zstupntext"/>
            </w:rPr>
            <w:t>Klikněte nebo klepněte sem a zadejte text.</w:t>
          </w:r>
        </w:p>
      </w:docPartBody>
    </w:docPart>
    <w:docPart>
      <w:docPartPr>
        <w:name w:val="1CE0D2DDBA274C3FA536CFBA4445266E"/>
        <w:category>
          <w:name w:val="Obecné"/>
          <w:gallery w:val="placeholder"/>
        </w:category>
        <w:types>
          <w:type w:val="bbPlcHdr"/>
        </w:types>
        <w:behaviors>
          <w:behavior w:val="content"/>
        </w:behaviors>
        <w:guid w:val="{392F8C62-B136-4B8C-99B7-782C4C4E4D8E}"/>
      </w:docPartPr>
      <w:docPartBody>
        <w:p w:rsidR="001613C6" w:rsidRDefault="0031611C" w:rsidP="0031611C">
          <w:pPr>
            <w:pStyle w:val="1CE0D2DDBA274C3FA536CFBA4445266E"/>
          </w:pPr>
          <w:r w:rsidRPr="004950E2">
            <w:rPr>
              <w:rStyle w:val="Zstupntext"/>
            </w:rPr>
            <w:t>Klikněte nebo klepněte sem a zadejte text.</w:t>
          </w:r>
        </w:p>
      </w:docPartBody>
    </w:docPart>
    <w:docPart>
      <w:docPartPr>
        <w:name w:val="C3A70F3D33BA43ACB48CF999624C7807"/>
        <w:category>
          <w:name w:val="Obecné"/>
          <w:gallery w:val="placeholder"/>
        </w:category>
        <w:types>
          <w:type w:val="bbPlcHdr"/>
        </w:types>
        <w:behaviors>
          <w:behavior w:val="content"/>
        </w:behaviors>
        <w:guid w:val="{A584DB75-1F9D-49C6-809E-AA76EBE91077}"/>
      </w:docPartPr>
      <w:docPartBody>
        <w:p w:rsidR="001613C6" w:rsidRDefault="0031611C" w:rsidP="0031611C">
          <w:pPr>
            <w:pStyle w:val="C3A70F3D33BA43ACB48CF999624C7807"/>
          </w:pPr>
          <w:r w:rsidRPr="004950E2">
            <w:rPr>
              <w:rStyle w:val="Zstupntext"/>
            </w:rPr>
            <w:t>Zvolte položku.</w:t>
          </w:r>
        </w:p>
      </w:docPartBody>
    </w:docPart>
    <w:docPart>
      <w:docPartPr>
        <w:name w:val="6B811B96C3D7456789DEC5BB8039753F"/>
        <w:category>
          <w:name w:val="Obecné"/>
          <w:gallery w:val="placeholder"/>
        </w:category>
        <w:types>
          <w:type w:val="bbPlcHdr"/>
        </w:types>
        <w:behaviors>
          <w:behavior w:val="content"/>
        </w:behaviors>
        <w:guid w:val="{2614A629-923D-413E-BAAC-6815F1B9D671}"/>
      </w:docPartPr>
      <w:docPartBody>
        <w:p w:rsidR="00D7185F" w:rsidRDefault="001613C6" w:rsidP="001613C6">
          <w:pPr>
            <w:pStyle w:val="6B811B96C3D7456789DEC5BB8039753F"/>
          </w:pPr>
          <w:r>
            <w:rPr>
              <w:rStyle w:val="Zstupntext"/>
            </w:rPr>
            <w:t>Klikněte sem a zadejte text.</w:t>
          </w:r>
        </w:p>
      </w:docPartBody>
    </w:docPart>
    <w:docPart>
      <w:docPartPr>
        <w:name w:val="34D4985A66EB475DB6FA7F19A2A4827C"/>
        <w:category>
          <w:name w:val="Obecné"/>
          <w:gallery w:val="placeholder"/>
        </w:category>
        <w:types>
          <w:type w:val="bbPlcHdr"/>
        </w:types>
        <w:behaviors>
          <w:behavior w:val="content"/>
        </w:behaviors>
        <w:guid w:val="{D47ADFC8-BE2A-4388-84DD-DD156AE72937}"/>
      </w:docPartPr>
      <w:docPartBody>
        <w:p w:rsidR="00D7185F" w:rsidRDefault="001613C6" w:rsidP="001613C6">
          <w:pPr>
            <w:pStyle w:val="34D4985A66EB475DB6FA7F19A2A4827C"/>
          </w:pPr>
          <w:r w:rsidRPr="00280BF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613C6"/>
    <w:rsid w:val="0031611C"/>
    <w:rsid w:val="003A5764"/>
    <w:rsid w:val="00413479"/>
    <w:rsid w:val="004163B9"/>
    <w:rsid w:val="00491095"/>
    <w:rsid w:val="005E611E"/>
    <w:rsid w:val="00606AC7"/>
    <w:rsid w:val="00673A9E"/>
    <w:rsid w:val="006B0415"/>
    <w:rsid w:val="00702975"/>
    <w:rsid w:val="007B65AD"/>
    <w:rsid w:val="00856ECB"/>
    <w:rsid w:val="00A426DA"/>
    <w:rsid w:val="00C30D10"/>
    <w:rsid w:val="00D7185F"/>
    <w:rsid w:val="00E17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1613C6"/>
    <w:rPr>
      <w:color w:val="808080"/>
    </w:rPr>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537C29122D8244AB87F321A6F3BE67D7">
    <w:name w:val="537C29122D8244AB87F321A6F3BE67D7"/>
    <w:rsid w:val="00856ECB"/>
  </w:style>
  <w:style w:type="paragraph" w:customStyle="1" w:styleId="5AED2C8A23864D7D8EA38775C566C972">
    <w:name w:val="5AED2C8A23864D7D8EA38775C566C972"/>
    <w:rsid w:val="0031611C"/>
  </w:style>
  <w:style w:type="paragraph" w:customStyle="1" w:styleId="1CE0D2DDBA274C3FA536CFBA4445266E">
    <w:name w:val="1CE0D2DDBA274C3FA536CFBA4445266E"/>
    <w:rsid w:val="0031611C"/>
  </w:style>
  <w:style w:type="paragraph" w:customStyle="1" w:styleId="C3A70F3D33BA43ACB48CF999624C7807">
    <w:name w:val="C3A70F3D33BA43ACB48CF999624C7807"/>
    <w:rsid w:val="0031611C"/>
  </w:style>
  <w:style w:type="paragraph" w:customStyle="1" w:styleId="6B811B96C3D7456789DEC5BB8039753F">
    <w:name w:val="6B811B96C3D7456789DEC5BB8039753F"/>
    <w:rsid w:val="001613C6"/>
  </w:style>
  <w:style w:type="paragraph" w:customStyle="1" w:styleId="34D4985A66EB475DB6FA7F19A2A4827C">
    <w:name w:val="34D4985A66EB475DB6FA7F19A2A4827C"/>
    <w:rsid w:val="00161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952</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Romana Zollerová</cp:lastModifiedBy>
  <cp:revision>75</cp:revision>
  <dcterms:created xsi:type="dcterms:W3CDTF">2022-01-27T08:47:00Z</dcterms:created>
  <dcterms:modified xsi:type="dcterms:W3CDTF">2023-04-12T10:26:00Z</dcterms:modified>
</cp:coreProperties>
</file>