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6DCEC90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63113">
        <w:rPr>
          <w:rFonts w:ascii="Arial" w:hAnsi="Arial" w:cs="Arial"/>
          <w:b/>
        </w:rPr>
        <w:t xml:space="preserve">DOLNÍ LUTYNĚ </w:t>
      </w:r>
    </w:p>
    <w:p w14:paraId="182B433B" w14:textId="1F6A60C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63113">
        <w:rPr>
          <w:rFonts w:ascii="Arial" w:hAnsi="Arial" w:cs="Arial"/>
          <w:b/>
        </w:rPr>
        <w:t>Dolní Lutyně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A78EB7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B77825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63113">
        <w:rPr>
          <w:rFonts w:ascii="Arial" w:hAnsi="Arial" w:cs="Arial"/>
          <w:sz w:val="22"/>
          <w:szCs w:val="22"/>
        </w:rPr>
        <w:t xml:space="preserve">Dolní Lutyně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463113">
        <w:rPr>
          <w:rFonts w:ascii="Arial" w:hAnsi="Arial" w:cs="Arial"/>
          <w:sz w:val="22"/>
          <w:szCs w:val="22"/>
        </w:rPr>
        <w:t xml:space="preserve">20.12.2023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18330A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63113">
        <w:rPr>
          <w:rFonts w:ascii="Arial" w:hAnsi="Arial" w:cs="Arial"/>
          <w:sz w:val="22"/>
          <w:szCs w:val="22"/>
        </w:rPr>
        <w:t xml:space="preserve">Dolní Lutyně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6F286E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772D69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18B017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63113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F83E4A4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91EAD2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463113">
        <w:rPr>
          <w:rFonts w:ascii="Arial" w:hAnsi="Arial" w:cs="Arial"/>
          <w:sz w:val="22"/>
          <w:szCs w:val="22"/>
        </w:rPr>
        <w:tab/>
      </w:r>
      <w:r w:rsidR="00463113">
        <w:rPr>
          <w:rFonts w:ascii="Arial" w:hAnsi="Arial" w:cs="Arial"/>
          <w:sz w:val="22"/>
          <w:szCs w:val="22"/>
        </w:rPr>
        <w:tab/>
      </w:r>
      <w:r w:rsidR="00463113">
        <w:rPr>
          <w:rFonts w:ascii="Arial" w:hAnsi="Arial" w:cs="Arial"/>
          <w:sz w:val="22"/>
          <w:szCs w:val="22"/>
        </w:rPr>
        <w:tab/>
      </w:r>
      <w:r w:rsidR="00463113">
        <w:rPr>
          <w:rFonts w:ascii="Arial" w:hAnsi="Arial" w:cs="Arial"/>
          <w:sz w:val="22"/>
          <w:szCs w:val="22"/>
        </w:rPr>
        <w:tab/>
      </w:r>
      <w:r w:rsidR="00463113">
        <w:rPr>
          <w:rFonts w:ascii="Arial" w:hAnsi="Arial" w:cs="Arial"/>
          <w:sz w:val="22"/>
          <w:szCs w:val="22"/>
        </w:rPr>
        <w:tab/>
        <w:t xml:space="preserve">                     </w:t>
      </w:r>
      <w:r w:rsidR="0062028D">
        <w:rPr>
          <w:rFonts w:ascii="Arial" w:hAnsi="Arial" w:cs="Arial"/>
          <w:sz w:val="22"/>
          <w:szCs w:val="22"/>
        </w:rPr>
        <w:t xml:space="preserve">120 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0D203C01" w14:textId="45C531A9" w:rsidR="00893F98" w:rsidRPr="00656BDC" w:rsidRDefault="00893F98" w:rsidP="00656BDC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463113">
        <w:rPr>
          <w:rFonts w:ascii="Arial" w:hAnsi="Arial" w:cs="Arial"/>
          <w:sz w:val="22"/>
          <w:szCs w:val="22"/>
        </w:rPr>
        <w:tab/>
      </w:r>
      <w:r w:rsidR="00463113">
        <w:rPr>
          <w:rFonts w:ascii="Arial" w:hAnsi="Arial" w:cs="Arial"/>
          <w:sz w:val="22"/>
          <w:szCs w:val="22"/>
        </w:rPr>
        <w:tab/>
        <w:t xml:space="preserve">          </w:t>
      </w:r>
      <w:r w:rsidR="0062028D">
        <w:rPr>
          <w:rFonts w:ascii="Arial" w:hAnsi="Arial" w:cs="Arial"/>
          <w:sz w:val="22"/>
          <w:szCs w:val="22"/>
        </w:rPr>
        <w:t>400</w:t>
      </w:r>
      <w:r w:rsidR="00463113"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 xml:space="preserve"> Kč,</w:t>
      </w:r>
      <w:r w:rsidR="0062028D" w:rsidRPr="00656BDC">
        <w:rPr>
          <w:rFonts w:ascii="Arial" w:hAnsi="Arial" w:cs="Arial"/>
          <w:sz w:val="22"/>
          <w:szCs w:val="22"/>
        </w:rPr>
        <w:t xml:space="preserve"> </w:t>
      </w:r>
    </w:p>
    <w:p w14:paraId="28AAA5FE" w14:textId="47A99139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62028D">
        <w:rPr>
          <w:rFonts w:ascii="Arial" w:hAnsi="Arial" w:cs="Arial"/>
          <w:sz w:val="22"/>
          <w:szCs w:val="22"/>
        </w:rPr>
        <w:t xml:space="preserve">300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51906C93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4250B52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2028D">
        <w:rPr>
          <w:rFonts w:ascii="Arial" w:hAnsi="Arial" w:cs="Arial"/>
          <w:sz w:val="22"/>
          <w:szCs w:val="22"/>
        </w:rPr>
        <w:t>31. května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231E1B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2028D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4CD43A12" w14:textId="46A00C01" w:rsidR="00893F98" w:rsidRPr="00D456D7" w:rsidRDefault="0062028D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Držitel, který je zaměstnancem Policie ČR nebo orgánů Celní správy a používá psa ke služebním účelům,</w:t>
      </w:r>
    </w:p>
    <w:p w14:paraId="04C49CBC" w14:textId="28EA37C4" w:rsidR="00893F98" w:rsidRPr="00D456D7" w:rsidRDefault="0062028D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Držitel, který je členem lesní, myslivecké či rybářské stráže,</w:t>
      </w:r>
    </w:p>
    <w:p w14:paraId="05BD83C2" w14:textId="1380EE2F" w:rsidR="00893F98" w:rsidRDefault="0062028D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Držitel, jehož pes má služební výcvik a složenou výkonnostní zkoušku pro záchranářské práce,</w:t>
      </w:r>
    </w:p>
    <w:p w14:paraId="797D421B" w14:textId="5774371C" w:rsidR="0062028D" w:rsidRPr="00D456D7" w:rsidRDefault="0062028D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Držitel, kterému byla úředně přidělena adresa sídla ohlašovny Obecního úřadu Dolní Lutyně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3A11133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62028D">
        <w:rPr>
          <w:rFonts w:ascii="Arial" w:hAnsi="Arial" w:cs="Arial"/>
          <w:sz w:val="22"/>
          <w:szCs w:val="22"/>
        </w:rPr>
        <w:t>2/2019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2028D" w:rsidRPr="0062028D">
        <w:rPr>
          <w:rFonts w:ascii="Arial" w:hAnsi="Arial" w:cs="Arial"/>
          <w:sz w:val="22"/>
          <w:szCs w:val="22"/>
        </w:rPr>
        <w:t>18.12.2019</w:t>
      </w:r>
      <w:r w:rsidR="0062028D">
        <w:rPr>
          <w:rFonts w:ascii="Arial" w:hAnsi="Arial" w:cs="Arial"/>
          <w:i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52E6C4C9" w:rsidR="008D18AB" w:rsidRPr="0062028D" w:rsidRDefault="00893F98" w:rsidP="0062028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75BA2D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62028D">
        <w:rPr>
          <w:rFonts w:ascii="Arial" w:hAnsi="Arial" w:cs="Arial"/>
          <w:sz w:val="22"/>
          <w:szCs w:val="22"/>
        </w:rPr>
        <w:t xml:space="preserve"> 1.1.2024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90EEB8C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F54D3CA" w:rsidR="00A80117" w:rsidRPr="000C2DC4" w:rsidRDefault="00656BDC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Mgr. Pavel Buzek, v.r.                                                   </w:t>
      </w:r>
      <w:r w:rsidR="00A80117">
        <w:rPr>
          <w:rFonts w:ascii="Arial" w:hAnsi="Arial" w:cs="Arial"/>
          <w:sz w:val="22"/>
          <w:szCs w:val="22"/>
        </w:rPr>
        <w:t xml:space="preserve">    </w:t>
      </w:r>
      <w:r w:rsidR="0062028D">
        <w:rPr>
          <w:rFonts w:ascii="Arial" w:hAnsi="Arial" w:cs="Arial"/>
          <w:sz w:val="22"/>
          <w:szCs w:val="22"/>
        </w:rPr>
        <w:t xml:space="preserve">Jaroslav Svoboda </w:t>
      </w:r>
      <w:r>
        <w:rPr>
          <w:rFonts w:ascii="Arial" w:hAnsi="Arial" w:cs="Arial"/>
          <w:sz w:val="22"/>
          <w:szCs w:val="22"/>
        </w:rPr>
        <w:t>, v.r.</w:t>
      </w:r>
      <w:bookmarkStart w:id="1" w:name="_GoBack"/>
      <w:bookmarkEnd w:id="1"/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29E54" w14:textId="77777777" w:rsidR="007F65D0" w:rsidRDefault="007F65D0">
      <w:r>
        <w:separator/>
      </w:r>
    </w:p>
  </w:endnote>
  <w:endnote w:type="continuationSeparator" w:id="0">
    <w:p w14:paraId="333238F0" w14:textId="77777777" w:rsidR="007F65D0" w:rsidRDefault="007F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56BDC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7920B" w14:textId="77777777" w:rsidR="007F65D0" w:rsidRDefault="007F65D0">
      <w:r>
        <w:separator/>
      </w:r>
    </w:p>
  </w:footnote>
  <w:footnote w:type="continuationSeparator" w:id="0">
    <w:p w14:paraId="15515040" w14:textId="77777777" w:rsidR="007F65D0" w:rsidRDefault="007F65D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3113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028D"/>
    <w:rsid w:val="00626974"/>
    <w:rsid w:val="0063659F"/>
    <w:rsid w:val="00656BDC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7F65D0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05379"/>
    <w:rsid w:val="00B13395"/>
    <w:rsid w:val="00B206A7"/>
    <w:rsid w:val="00B27732"/>
    <w:rsid w:val="00B4064C"/>
    <w:rsid w:val="00B40A37"/>
    <w:rsid w:val="00B50D1A"/>
    <w:rsid w:val="00B56A0E"/>
    <w:rsid w:val="00B57B24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0DE5E-8A45-4AC9-A86F-F7A33D93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Kawanová Dana</cp:lastModifiedBy>
  <cp:revision>4</cp:revision>
  <cp:lastPrinted>2019-09-23T08:46:00Z</cp:lastPrinted>
  <dcterms:created xsi:type="dcterms:W3CDTF">2023-12-20T07:59:00Z</dcterms:created>
  <dcterms:modified xsi:type="dcterms:W3CDTF">2023-12-20T09:24:00Z</dcterms:modified>
</cp:coreProperties>
</file>