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DC" w:rsidRDefault="006064DC" w:rsidP="006064D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:rsidR="006064DC" w:rsidRDefault="006064D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6064DC" w:rsidRDefault="00C23D0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fldChar w:fldCharType="begin"/>
      </w:r>
      <w:r w:rsidR="006064DC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6064DC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6064DC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6064DC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fldChar w:fldCharType="begin"/>
      </w:r>
      <w:r w:rsidR="006064DC">
        <w:rPr>
          <w:noProof/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noProof/>
          <w:color w:val="0000FF"/>
          <w:sz w:val="22"/>
          <w:szCs w:val="22"/>
        </w:rPr>
        <w:fldChar w:fldCharType="separate"/>
      </w:r>
      <w:r w:rsidRPr="00C23D0C">
        <w:rPr>
          <w:noProof/>
          <w:color w:val="0000FF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;visibility:visible">
            <v:imagedata r:id="rId8" r:href="rId9"/>
          </v:shape>
        </w:pict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  <w:r>
        <w:rPr>
          <w:noProof/>
          <w:color w:val="0000FF"/>
          <w:sz w:val="22"/>
          <w:szCs w:val="22"/>
        </w:rPr>
        <w:fldChar w:fldCharType="end"/>
      </w:r>
    </w:p>
    <w:p w:rsidR="006064DC" w:rsidRDefault="006064DC" w:rsidP="006064D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:rsidR="0024722A" w:rsidRPr="006064DC" w:rsidRDefault="006064DC" w:rsidP="006064D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064DC">
        <w:rPr>
          <w:rFonts w:ascii="Arial" w:hAnsi="Arial" w:cs="Arial"/>
          <w:b/>
          <w:szCs w:val="24"/>
        </w:rPr>
        <w:t>Obecně závazná vyhláška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064D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4D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4DC">
        <w:rPr>
          <w:rFonts w:ascii="Arial" w:hAnsi="Arial" w:cs="Arial"/>
          <w:b/>
          <w:color w:val="000000"/>
          <w:szCs w:val="24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Deštné v Orlických horách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F36F6">
        <w:rPr>
          <w:rFonts w:ascii="Arial" w:hAnsi="Arial" w:cs="Arial"/>
          <w:sz w:val="22"/>
          <w:szCs w:val="22"/>
        </w:rPr>
        <w:t>1</w:t>
      </w:r>
      <w:r w:rsidR="00DE2B12">
        <w:rPr>
          <w:rFonts w:ascii="Arial" w:hAnsi="Arial" w:cs="Arial"/>
          <w:sz w:val="22"/>
          <w:szCs w:val="22"/>
        </w:rPr>
        <w:t>9</w:t>
      </w:r>
      <w:r w:rsidR="008F36F6">
        <w:rPr>
          <w:rFonts w:ascii="Arial" w:hAnsi="Arial" w:cs="Arial"/>
          <w:sz w:val="22"/>
          <w:szCs w:val="22"/>
        </w:rPr>
        <w:t xml:space="preserve">. </w:t>
      </w:r>
      <w:r w:rsidR="00DE2B12">
        <w:rPr>
          <w:rFonts w:ascii="Arial" w:hAnsi="Arial" w:cs="Arial"/>
          <w:sz w:val="22"/>
          <w:szCs w:val="22"/>
        </w:rPr>
        <w:t>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Deštné v Orlických horách.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064D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064DC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064DC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6064DC" w:rsidRPr="00FB6AE5" w:rsidRDefault="006064D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DE2B12" w:rsidRPr="00DE2B12" w:rsidRDefault="006F432E" w:rsidP="00DE2B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DE2B12" w:rsidRDefault="00DE2B1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064DC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6064DC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6064DC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6064DC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DE2B1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064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064DC">
        <w:rPr>
          <w:rFonts w:ascii="Arial" w:hAnsi="Arial" w:cs="Arial"/>
          <w:sz w:val="22"/>
          <w:szCs w:val="22"/>
        </w:rPr>
        <w:t>nádob (</w:t>
      </w:r>
      <w:r w:rsidR="006064DC" w:rsidRPr="006064DC">
        <w:rPr>
          <w:rFonts w:ascii="Arial" w:hAnsi="Arial" w:cs="Arial"/>
          <w:iCs/>
          <w:sz w:val="22"/>
          <w:szCs w:val="22"/>
        </w:rPr>
        <w:t>např. koberce, matrace, nábytek apod.</w:t>
      </w:r>
      <w:r w:rsidRPr="006064DC">
        <w:rPr>
          <w:rFonts w:ascii="Arial" w:hAnsi="Arial" w:cs="Arial"/>
          <w:sz w:val="22"/>
          <w:szCs w:val="22"/>
        </w:rPr>
        <w:t>).</w:t>
      </w:r>
    </w:p>
    <w:p w:rsidR="00262D62" w:rsidRPr="006064D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6064DC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E2B12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064DC">
        <w:rPr>
          <w:rFonts w:ascii="Arial" w:hAnsi="Arial" w:cs="Arial"/>
          <w:sz w:val="22"/>
          <w:szCs w:val="22"/>
        </w:rPr>
        <w:t xml:space="preserve"> a velkoobjemových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D736CB" w:rsidRPr="006064DC" w:rsidRDefault="002A3581" w:rsidP="006064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6064DC">
        <w:rPr>
          <w:rFonts w:ascii="Arial" w:hAnsi="Arial" w:cs="Arial"/>
          <w:sz w:val="22"/>
          <w:szCs w:val="22"/>
        </w:rPr>
        <w:t>a velkoobjemové kontejnery jsou umístěny na stanovištích uvedených na webových stránkách obce</w:t>
      </w:r>
      <w:r w:rsidR="006064D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6064D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6064DC">
        <w:rPr>
          <w:rFonts w:ascii="Arial" w:hAnsi="Arial" w:cs="Arial"/>
          <w:sz w:val="22"/>
          <w:szCs w:val="22"/>
        </w:rPr>
        <w:t xml:space="preserve">a velkoobjemové kontejnery </w:t>
      </w:r>
      <w:r w:rsidRPr="00FB6AE5">
        <w:rPr>
          <w:rFonts w:ascii="Arial" w:hAnsi="Arial" w:cs="Arial"/>
          <w:sz w:val="22"/>
          <w:szCs w:val="22"/>
        </w:rPr>
        <w:t xml:space="preserve">jsou barevně odlišeny a </w:t>
      </w:r>
      <w:r w:rsidR="006064DC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064DC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6064DC">
        <w:rPr>
          <w:rFonts w:ascii="Arial" w:hAnsi="Arial" w:cs="Arial"/>
          <w:bCs/>
          <w:i/>
          <w:color w:val="000000"/>
        </w:rPr>
        <w:t>velkoobjemové kontejnery, barva 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C7B09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C7B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C7B09">
        <w:rPr>
          <w:rFonts w:ascii="Arial" w:hAnsi="Arial" w:cs="Arial"/>
          <w:bCs/>
          <w:i/>
          <w:color w:val="000000"/>
        </w:rPr>
        <w:t xml:space="preserve"> čiré, barva bílá,</w:t>
      </w:r>
    </w:p>
    <w:p w:rsidR="00AC7B09" w:rsidRPr="00AC2295" w:rsidRDefault="00AC7B0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AC7B09">
        <w:rPr>
          <w:rFonts w:ascii="Arial" w:hAnsi="Arial" w:cs="Arial"/>
          <w:bCs/>
          <w:i/>
          <w:color w:val="000000"/>
        </w:rPr>
        <w:t>ovy, barva 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C7B09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AC7B09">
        <w:rPr>
          <w:rFonts w:ascii="Arial" w:hAnsi="Arial" w:cs="Arial"/>
          <w:i/>
          <w:iCs/>
          <w:sz w:val="22"/>
          <w:szCs w:val="22"/>
        </w:rPr>
        <w:t>, barva červená</w:t>
      </w:r>
      <w:r w:rsidR="00DE2B12">
        <w:rPr>
          <w:rFonts w:ascii="Arial" w:hAnsi="Arial" w:cs="Arial"/>
          <w:i/>
          <w:iCs/>
          <w:sz w:val="22"/>
          <w:szCs w:val="22"/>
        </w:rPr>
        <w:t>,</w:t>
      </w:r>
    </w:p>
    <w:p w:rsidR="00DE2B12" w:rsidRDefault="00DE2B1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označením.</w:t>
      </w:r>
    </w:p>
    <w:p w:rsidR="00A342C0" w:rsidRPr="00F534BD" w:rsidRDefault="00A342C0" w:rsidP="00AC7B0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AC7B09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C7B09">
        <w:rPr>
          <w:rFonts w:ascii="Arial" w:hAnsi="Arial" w:cs="Arial"/>
          <w:sz w:val="22"/>
          <w:szCs w:val="22"/>
        </w:rPr>
        <w:t xml:space="preserve"> a velkoobjemové kontejnery</w:t>
      </w:r>
      <w:r w:rsidR="008F36F6">
        <w:rPr>
          <w:rFonts w:ascii="Arial" w:hAnsi="Arial" w:cs="Arial"/>
          <w:sz w:val="22"/>
          <w:szCs w:val="22"/>
        </w:rPr>
        <w:t>,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AC7B09" w:rsidRPr="00AC7B09" w:rsidRDefault="00AC7B09" w:rsidP="00AC7B09">
      <w:pPr>
        <w:rPr>
          <w:rFonts w:ascii="Arial" w:hAnsi="Arial" w:cs="Arial"/>
        </w:rPr>
      </w:pPr>
    </w:p>
    <w:p w:rsidR="00AC7B09" w:rsidRPr="009007DD" w:rsidRDefault="00AC7B0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na sběrném místě u hasičské zbrojnice do speciálních sběrných nádob.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556C58" w:rsidRDefault="00556C58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AC7B09">
        <w:rPr>
          <w:rFonts w:ascii="Arial" w:hAnsi="Arial" w:cs="Arial"/>
          <w:sz w:val="22"/>
          <w:szCs w:val="22"/>
        </w:rPr>
        <w:t xml:space="preserve"> jsou zveřejňovány na webu obce, vývěsce a místech obvyklých.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F71191" w:rsidRDefault="00A94551" w:rsidP="00A773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AC7B09" w:rsidRDefault="00AC7B09" w:rsidP="00AC7B09">
      <w:pPr>
        <w:pStyle w:val="Odstavecseseznamem"/>
        <w:rPr>
          <w:rFonts w:ascii="Arial" w:hAnsi="Arial" w:cs="Arial"/>
        </w:rPr>
      </w:pPr>
    </w:p>
    <w:p w:rsidR="00AC7B09" w:rsidRPr="00AC7B09" w:rsidRDefault="00AC7B09" w:rsidP="00AC7B0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C7B09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25354B" w:rsidRPr="00AC7B09" w:rsidRDefault="00AC7B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C7B09">
        <w:rPr>
          <w:rFonts w:ascii="Arial" w:hAnsi="Arial" w:cs="Arial"/>
          <w:bCs/>
          <w:sz w:val="22"/>
          <w:szCs w:val="22"/>
        </w:rPr>
        <w:t>p</w:t>
      </w:r>
      <w:r w:rsidR="005F0210" w:rsidRPr="00AC7B09">
        <w:rPr>
          <w:rFonts w:ascii="Arial" w:hAnsi="Arial" w:cs="Arial"/>
          <w:bCs/>
          <w:sz w:val="22"/>
          <w:szCs w:val="22"/>
        </w:rPr>
        <w:t>opelnice</w:t>
      </w:r>
      <w:r w:rsidRPr="00AC7B09">
        <w:rPr>
          <w:rFonts w:ascii="Arial" w:hAnsi="Arial" w:cs="Arial"/>
          <w:bCs/>
          <w:sz w:val="22"/>
          <w:szCs w:val="22"/>
        </w:rPr>
        <w:t xml:space="preserve"> a kontejnery,</w:t>
      </w:r>
    </w:p>
    <w:p w:rsidR="00CF5BE8" w:rsidRPr="00AC7B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C7B09">
        <w:rPr>
          <w:rFonts w:ascii="Arial" w:hAnsi="Arial" w:cs="Arial"/>
          <w:sz w:val="22"/>
          <w:szCs w:val="22"/>
        </w:rPr>
        <w:t>odpadkové koše</w:t>
      </w:r>
      <w:r w:rsidR="0025354B" w:rsidRPr="00AC7B0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C7B09">
        <w:rPr>
          <w:rFonts w:ascii="Arial" w:hAnsi="Arial" w:cs="Arial"/>
          <w:sz w:val="22"/>
          <w:szCs w:val="22"/>
        </w:rPr>
        <w:t>S</w:t>
      </w:r>
      <w:r w:rsidR="00247C11" w:rsidRPr="00AC7B09">
        <w:rPr>
          <w:rFonts w:ascii="Arial" w:hAnsi="Arial" w:cs="Arial"/>
          <w:sz w:val="22"/>
          <w:szCs w:val="22"/>
        </w:rPr>
        <w:t>oustřeďování</w:t>
      </w:r>
      <w:r w:rsidRPr="00AC7B09">
        <w:rPr>
          <w:rFonts w:ascii="Arial" w:hAnsi="Arial" w:cs="Arial"/>
          <w:sz w:val="22"/>
          <w:szCs w:val="22"/>
        </w:rPr>
        <w:t xml:space="preserve"> směsného komunálního odpadu podléhá požadavkům </w:t>
      </w:r>
      <w:r w:rsidRPr="009743BA">
        <w:rPr>
          <w:rFonts w:ascii="Arial" w:hAnsi="Arial" w:cs="Arial"/>
          <w:sz w:val="22"/>
          <w:szCs w:val="22"/>
        </w:rPr>
        <w:t xml:space="preserve">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B09">
        <w:rPr>
          <w:rFonts w:ascii="Arial" w:hAnsi="Arial" w:cs="Arial"/>
          <w:b/>
          <w:sz w:val="22"/>
          <w:szCs w:val="22"/>
        </w:rPr>
        <w:t>6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AC7B0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34093">
        <w:rPr>
          <w:rFonts w:ascii="Arial" w:hAnsi="Arial" w:cs="Arial"/>
          <w:sz w:val="22"/>
          <w:szCs w:val="22"/>
        </w:rPr>
        <w:t>Ruší</w:t>
      </w:r>
      <w:r w:rsidR="00963A13" w:rsidRPr="00D34093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Pr="00D34093">
        <w:rPr>
          <w:rFonts w:ascii="Arial" w:hAnsi="Arial" w:cs="Arial"/>
          <w:sz w:val="22"/>
          <w:szCs w:val="22"/>
        </w:rPr>
        <w:t xml:space="preserve">č. </w:t>
      </w:r>
      <w:r w:rsidR="00796ED4">
        <w:rPr>
          <w:rFonts w:ascii="Arial" w:hAnsi="Arial" w:cs="Arial"/>
          <w:sz w:val="22"/>
          <w:szCs w:val="22"/>
        </w:rPr>
        <w:t>2</w:t>
      </w:r>
      <w:r w:rsidRPr="00D34093">
        <w:rPr>
          <w:rFonts w:ascii="Arial" w:hAnsi="Arial" w:cs="Arial"/>
          <w:sz w:val="22"/>
          <w:szCs w:val="22"/>
        </w:rPr>
        <w:t>/20</w:t>
      </w:r>
      <w:r w:rsidR="00796ED4">
        <w:rPr>
          <w:rFonts w:ascii="Arial" w:hAnsi="Arial" w:cs="Arial"/>
          <w:sz w:val="22"/>
          <w:szCs w:val="22"/>
        </w:rPr>
        <w:t>22</w:t>
      </w:r>
      <w:r w:rsidRPr="00D34093">
        <w:rPr>
          <w:rFonts w:ascii="Arial" w:hAnsi="Arial" w:cs="Arial"/>
          <w:sz w:val="22"/>
          <w:szCs w:val="22"/>
        </w:rPr>
        <w:t xml:space="preserve">, o stanovení </w:t>
      </w:r>
      <w:r w:rsidR="00796ED4">
        <w:rPr>
          <w:rFonts w:ascii="Arial" w:hAnsi="Arial" w:cs="Arial"/>
          <w:sz w:val="22"/>
          <w:szCs w:val="22"/>
        </w:rPr>
        <w:t xml:space="preserve">obecního </w:t>
      </w:r>
      <w:r w:rsidRPr="00D34093">
        <w:rPr>
          <w:rFonts w:ascii="Arial" w:hAnsi="Arial" w:cs="Arial"/>
          <w:sz w:val="22"/>
          <w:szCs w:val="22"/>
        </w:rPr>
        <w:t>systému</w:t>
      </w:r>
      <w:r w:rsidR="00D34093" w:rsidRPr="00D34093">
        <w:rPr>
          <w:rFonts w:ascii="Arial" w:hAnsi="Arial" w:cs="Arial"/>
          <w:sz w:val="22"/>
          <w:szCs w:val="22"/>
        </w:rPr>
        <w:t xml:space="preserve"> odpad</w:t>
      </w:r>
      <w:r w:rsidR="00796ED4">
        <w:rPr>
          <w:rFonts w:ascii="Arial" w:hAnsi="Arial" w:cs="Arial"/>
          <w:sz w:val="22"/>
          <w:szCs w:val="22"/>
        </w:rPr>
        <w:t>ového hospodářství</w:t>
      </w:r>
      <w:r w:rsidR="00D34093" w:rsidRPr="00D34093">
        <w:rPr>
          <w:rFonts w:ascii="Arial" w:hAnsi="Arial" w:cs="Arial"/>
          <w:sz w:val="22"/>
          <w:szCs w:val="22"/>
        </w:rPr>
        <w:t xml:space="preserve"> na území obce Deštné v Orlických horách ze dne </w:t>
      </w:r>
      <w:r w:rsidR="00796ED4">
        <w:rPr>
          <w:rFonts w:ascii="Arial" w:hAnsi="Arial" w:cs="Arial"/>
          <w:sz w:val="22"/>
          <w:szCs w:val="22"/>
        </w:rPr>
        <w:t>13</w:t>
      </w:r>
      <w:r w:rsidR="00D34093" w:rsidRPr="00D34093">
        <w:rPr>
          <w:rFonts w:ascii="Arial" w:hAnsi="Arial" w:cs="Arial"/>
          <w:sz w:val="22"/>
          <w:szCs w:val="22"/>
        </w:rPr>
        <w:t xml:space="preserve">. </w:t>
      </w:r>
      <w:r w:rsidR="00796ED4">
        <w:rPr>
          <w:rFonts w:ascii="Arial" w:hAnsi="Arial" w:cs="Arial"/>
          <w:sz w:val="22"/>
          <w:szCs w:val="22"/>
        </w:rPr>
        <w:t>9</w:t>
      </w:r>
      <w:r w:rsidR="00D34093" w:rsidRPr="00D34093">
        <w:rPr>
          <w:rFonts w:ascii="Arial" w:hAnsi="Arial" w:cs="Arial"/>
          <w:sz w:val="22"/>
          <w:szCs w:val="22"/>
        </w:rPr>
        <w:t>. 20</w:t>
      </w:r>
      <w:r w:rsidR="00796ED4">
        <w:rPr>
          <w:rFonts w:ascii="Arial" w:hAnsi="Arial" w:cs="Arial"/>
          <w:sz w:val="22"/>
          <w:szCs w:val="22"/>
        </w:rPr>
        <w:t>22</w:t>
      </w:r>
      <w:r w:rsidR="00D34093" w:rsidRPr="00D34093">
        <w:rPr>
          <w:rFonts w:ascii="Arial" w:hAnsi="Arial" w:cs="Arial"/>
          <w:sz w:val="22"/>
          <w:szCs w:val="22"/>
        </w:rPr>
        <w:t>.</w:t>
      </w:r>
    </w:p>
    <w:p w:rsidR="00D34093" w:rsidRPr="00D34093" w:rsidRDefault="00D34093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D3409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556C58">
        <w:rPr>
          <w:rFonts w:ascii="Arial" w:hAnsi="Arial" w:cs="Arial"/>
          <w:sz w:val="22"/>
          <w:szCs w:val="22"/>
        </w:rPr>
        <w:t>dnem 1. ledna 2026</w:t>
      </w:r>
      <w:r w:rsidRPr="00F24A1E">
        <w:rPr>
          <w:rFonts w:ascii="Arial" w:hAnsi="Arial" w:cs="Arial"/>
          <w:sz w:val="22"/>
          <w:szCs w:val="22"/>
        </w:rPr>
        <w:t>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34093" w:rsidRDefault="00D34093" w:rsidP="00D34093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</w:t>
      </w:r>
      <w:r w:rsidR="00796ED4">
        <w:rPr>
          <w:rFonts w:ascii="Arial" w:hAnsi="Arial" w:cs="Arial"/>
          <w:i/>
          <w:sz w:val="22"/>
          <w:szCs w:val="22"/>
        </w:rPr>
        <w:t>...........................</w:t>
      </w:r>
      <w:r w:rsidR="00796ED4">
        <w:rPr>
          <w:rFonts w:ascii="Arial" w:hAnsi="Arial" w:cs="Arial"/>
          <w:i/>
          <w:sz w:val="22"/>
          <w:szCs w:val="22"/>
        </w:rPr>
        <w:tab/>
      </w:r>
    </w:p>
    <w:p w:rsidR="00D34093" w:rsidRDefault="00D34093" w:rsidP="00D34093">
      <w:pPr>
        <w:pStyle w:val="Zkladntext"/>
        <w:tabs>
          <w:tab w:val="center" w:pos="2552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796ED4">
        <w:rPr>
          <w:rFonts w:ascii="Arial" w:hAnsi="Arial" w:cs="Arial"/>
          <w:sz w:val="22"/>
          <w:szCs w:val="22"/>
        </w:rPr>
        <w:t>Simona Vlková</w:t>
      </w:r>
      <w:r w:rsidR="008F36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36F6">
        <w:rPr>
          <w:rFonts w:ascii="Arial" w:hAnsi="Arial" w:cs="Arial"/>
          <w:sz w:val="22"/>
          <w:szCs w:val="22"/>
        </w:rPr>
        <w:t>v.r.</w:t>
      </w:r>
      <w:proofErr w:type="gramEnd"/>
    </w:p>
    <w:p w:rsidR="00D34093" w:rsidRDefault="00D34093" w:rsidP="00D34093">
      <w:pPr>
        <w:pStyle w:val="Zkladntext"/>
        <w:tabs>
          <w:tab w:val="center" w:pos="2552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796ED4">
        <w:rPr>
          <w:rFonts w:ascii="Arial" w:hAnsi="Arial" w:cs="Arial"/>
          <w:sz w:val="22"/>
          <w:szCs w:val="22"/>
        </w:rPr>
        <w:t>ka</w:t>
      </w:r>
      <w:r w:rsidR="00796ED4">
        <w:rPr>
          <w:rFonts w:ascii="Arial" w:hAnsi="Arial" w:cs="Arial"/>
          <w:sz w:val="22"/>
          <w:szCs w:val="22"/>
        </w:rPr>
        <w:tab/>
      </w:r>
    </w:p>
    <w:p w:rsidR="00D34093" w:rsidRDefault="00D34093" w:rsidP="00D34093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3C" w:rsidRDefault="003E2D3C">
      <w:r>
        <w:separator/>
      </w:r>
    </w:p>
  </w:endnote>
  <w:endnote w:type="continuationSeparator" w:id="0">
    <w:p w:rsidR="003E2D3C" w:rsidRDefault="003E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23D0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56C5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3C" w:rsidRDefault="003E2D3C">
      <w:r>
        <w:separator/>
      </w:r>
    </w:p>
  </w:footnote>
  <w:footnote w:type="continuationSeparator" w:id="0">
    <w:p w:rsidR="003E2D3C" w:rsidRDefault="003E2D3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064DC" w:rsidRPr="006064DC" w:rsidRDefault="006064DC">
      <w:pPr>
        <w:pStyle w:val="Textpoznpodarou"/>
        <w:rPr>
          <w:rFonts w:ascii="Arial" w:hAnsi="Arial" w:cs="Arial"/>
        </w:rPr>
      </w:pPr>
      <w:r w:rsidRPr="006064DC">
        <w:rPr>
          <w:rStyle w:val="Znakapoznpodarou"/>
          <w:rFonts w:ascii="Arial" w:hAnsi="Arial" w:cs="Arial"/>
        </w:rPr>
        <w:footnoteRef/>
      </w:r>
      <w:r w:rsidRPr="006064DC">
        <w:rPr>
          <w:rFonts w:ascii="Arial" w:hAnsi="Arial" w:cs="Arial"/>
        </w:rPr>
        <w:t xml:space="preserve"> www.obec-destne.cz</w:t>
      </w:r>
    </w:p>
  </w:footnote>
  <w:footnote w:id="4">
    <w:p w:rsidR="00AC7B09" w:rsidRPr="00AC7B09" w:rsidRDefault="00AC7B09">
      <w:pPr>
        <w:pStyle w:val="Textpoznpodarou"/>
        <w:rPr>
          <w:rFonts w:ascii="Arial" w:hAnsi="Arial" w:cs="Arial"/>
        </w:rPr>
      </w:pPr>
      <w:r w:rsidRPr="00AC7B09">
        <w:rPr>
          <w:rStyle w:val="Znakapoznpodarou"/>
          <w:rFonts w:ascii="Arial" w:hAnsi="Arial" w:cs="Arial"/>
        </w:rPr>
        <w:footnoteRef/>
      </w:r>
      <w:r w:rsidRPr="00AC7B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AC7B09">
        <w:rPr>
          <w:rFonts w:ascii="Arial" w:hAnsi="Arial" w:cs="Arial"/>
        </w:rPr>
        <w:t>o sběrné nádoby se odkládají v uzavřené plastové láhvi o maximálním objemu 2 litry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1D2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D3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C58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D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ED4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6F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561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B09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D0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09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B12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81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D0C"/>
    <w:rPr>
      <w:sz w:val="24"/>
      <w:szCs w:val="24"/>
    </w:rPr>
  </w:style>
  <w:style w:type="paragraph" w:styleId="Nadpis2">
    <w:name w:val="heading 2"/>
    <w:basedOn w:val="Normln"/>
    <w:next w:val="Normln"/>
    <w:qFormat/>
    <w:rsid w:val="00C23D0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23D0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23D0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23D0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C23D0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23D0C"/>
    <w:rPr>
      <w:noProof/>
      <w:sz w:val="20"/>
      <w:szCs w:val="20"/>
    </w:rPr>
  </w:style>
  <w:style w:type="character" w:styleId="Znakapoznpodarou">
    <w:name w:val="footnote reference"/>
    <w:semiHidden/>
    <w:rsid w:val="00C23D0C"/>
    <w:rPr>
      <w:vertAlign w:val="superscript"/>
    </w:rPr>
  </w:style>
  <w:style w:type="paragraph" w:customStyle="1" w:styleId="NormlnIMP">
    <w:name w:val="Normální_IMP"/>
    <w:basedOn w:val="Normln"/>
    <w:rsid w:val="00C23D0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23D0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23D0C"/>
    <w:rPr>
      <w:sz w:val="20"/>
      <w:szCs w:val="20"/>
    </w:rPr>
  </w:style>
  <w:style w:type="paragraph" w:styleId="Zkladntextodsazen3">
    <w:name w:val="Body Text Indent 3"/>
    <w:basedOn w:val="Normln"/>
    <w:rsid w:val="00C23D0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23D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6064D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6/De%C5%A1tn%C3%A9_v_Orl._hor%C3%A1ch_CoA_CZ.svg/90px-De%C5%A1tn%C3%A9_v_Orl._hor%C3%A1ch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7594-4B70-476D-ACD4-E6338706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4</cp:revision>
  <cp:lastPrinted>2020-12-03T09:05:00Z</cp:lastPrinted>
  <dcterms:created xsi:type="dcterms:W3CDTF">2022-09-20T13:00:00Z</dcterms:created>
  <dcterms:modified xsi:type="dcterms:W3CDTF">2025-12-08T14:01:00Z</dcterms:modified>
</cp:coreProperties>
</file>