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SVS/2025/177679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E6A7D58" w14:textId="77777777" w:rsidR="00373AAA" w:rsidRPr="00921A93" w:rsidRDefault="00373AAA" w:rsidP="00373AAA">
      <w:pPr>
        <w:numPr>
          <w:ilvl w:val="1"/>
          <w:numId w:val="0"/>
        </w:numPr>
        <w:spacing w:before="120" w:after="120" w:line="240" w:lineRule="auto"/>
        <w:ind w:firstLine="708"/>
        <w:jc w:val="both"/>
        <w:rPr>
          <w:rFonts w:ascii="Arial" w:eastAsia="Times New Roman" w:hAnsi="Arial" w:cs="Times New Roman"/>
          <w:lang w:eastAsia="cs-CZ"/>
        </w:rPr>
      </w:pPr>
      <w:r w:rsidRPr="00921A93">
        <w:rPr>
          <w:rFonts w:ascii="Arial" w:eastAsia="Times New Roman" w:hAnsi="Arial" w:cs="Times New Roman"/>
          <w:lang w:eastAsia="cs-CZ"/>
        </w:rPr>
        <w:t>Krajská veterinární správa Státní veterinární správy pro Plzeňský kraj (dále jen „</w:t>
      </w:r>
      <w:bookmarkStart w:id="1" w:name="_Hlk214356850"/>
      <w:r w:rsidRPr="00921A93">
        <w:rPr>
          <w:rFonts w:ascii="Arial" w:eastAsia="Times New Roman" w:hAnsi="Arial" w:cs="Times New Roman"/>
          <w:lang w:eastAsia="cs-CZ"/>
        </w:rPr>
        <w:t>KVS SVS pro Plzeňský kraj</w:t>
      </w:r>
      <w:bookmarkEnd w:id="1"/>
      <w:r w:rsidRPr="00921A93">
        <w:rPr>
          <w:rFonts w:ascii="Arial" w:eastAsia="Times New Roman" w:hAnsi="Arial" w:cs="Times New Roman"/>
          <w:lang w:eastAsia="cs-CZ"/>
        </w:rPr>
        <w:t xml:space="preserve">“)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s § 54 odst. 1, odst. 2 písm. a) a odst. 3 veterinárního zákona a podle nařízení Evropského parlamentu a Rady (EU) 2016/429 ze dne 9. března 2016 </w:t>
      </w:r>
      <w:r w:rsidRPr="00921A93">
        <w:rPr>
          <w:rFonts w:ascii="Arial" w:eastAsia="Times New Roman" w:hAnsi="Arial" w:cs="Times New Roman"/>
          <w:lang w:eastAsia="cs-CZ"/>
        </w:rPr>
        <w:br/>
        <w:t xml:space="preserve">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w:t>
      </w:r>
      <w:r w:rsidRPr="00921A93">
        <w:rPr>
          <w:rFonts w:ascii="Arial" w:eastAsia="Times New Roman" w:hAnsi="Arial" w:cs="Times New Roman"/>
          <w:lang w:eastAsia="cs-CZ"/>
        </w:rPr>
        <w:br/>
        <w:t>odst. 1 a 2 veterinárního zákona nařizuje tato</w:t>
      </w:r>
    </w:p>
    <w:p w14:paraId="065781A6" w14:textId="77777777" w:rsidR="00373AAA" w:rsidRPr="00921A93" w:rsidRDefault="00373AAA" w:rsidP="00373AAA">
      <w:pPr>
        <w:numPr>
          <w:ilvl w:val="1"/>
          <w:numId w:val="0"/>
        </w:numPr>
        <w:spacing w:before="120" w:after="120" w:line="240" w:lineRule="auto"/>
        <w:jc w:val="center"/>
        <w:rPr>
          <w:rFonts w:ascii="Arial" w:eastAsia="Times New Roman" w:hAnsi="Arial" w:cs="Arial"/>
          <w:b/>
          <w:iCs/>
          <w:spacing w:val="15"/>
          <w:sz w:val="26"/>
          <w:szCs w:val="26"/>
          <w:lang w:eastAsia="cs-CZ"/>
        </w:rPr>
      </w:pPr>
      <w:r w:rsidRPr="00921A93">
        <w:rPr>
          <w:rFonts w:ascii="Arial" w:eastAsia="Times New Roman" w:hAnsi="Arial" w:cs="Arial"/>
          <w:b/>
          <w:iCs/>
          <w:spacing w:val="15"/>
          <w:sz w:val="26"/>
          <w:szCs w:val="26"/>
          <w:lang w:eastAsia="cs-CZ"/>
        </w:rPr>
        <w:t>mimořádná veterinární opatření</w:t>
      </w:r>
    </w:p>
    <w:p w14:paraId="66156756"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lang w:eastAsia="cs-CZ"/>
        </w:rPr>
      </w:pPr>
      <w:r w:rsidRPr="00921A93">
        <w:rPr>
          <w:rFonts w:ascii="Arial" w:eastAsia="Times New Roman" w:hAnsi="Arial" w:cs="Arial"/>
          <w:b/>
          <w:bCs/>
          <w:lang w:eastAsia="cs-CZ"/>
        </w:rPr>
        <w:lastRenderedPageBreak/>
        <w:t>k zamezení šíření nebezpečné nákazy – vysoce patogenní aviární influenzy</w:t>
      </w:r>
    </w:p>
    <w:p w14:paraId="5E2A4A9F" w14:textId="5A4D5892" w:rsidR="00373AAA" w:rsidRPr="00921A93" w:rsidRDefault="00373AAA" w:rsidP="00373AAA">
      <w:pPr>
        <w:autoSpaceDE w:val="0"/>
        <w:autoSpaceDN w:val="0"/>
        <w:adjustRightInd w:val="0"/>
        <w:spacing w:before="120" w:after="120" w:line="240" w:lineRule="auto"/>
        <w:jc w:val="both"/>
        <w:rPr>
          <w:rFonts w:ascii="Arial" w:eastAsia="Times New Roman" w:hAnsi="Arial" w:cs="Arial"/>
          <w:b/>
          <w:lang w:eastAsia="cs-CZ"/>
        </w:rPr>
      </w:pPr>
      <w:r w:rsidRPr="00921A93">
        <w:rPr>
          <w:rFonts w:ascii="Arial" w:eastAsia="Times New Roman" w:hAnsi="Arial" w:cs="Arial"/>
          <w:lang w:eastAsia="cs-CZ"/>
        </w:rPr>
        <w:t>Tato mimořádná veterinární opatření jsou vydávána na základě potvrzení výskytu nebezpečné nákazy – vysoce patogenní aviární influenzy v </w:t>
      </w:r>
      <w:r w:rsidR="00EA744A">
        <w:rPr>
          <w:rFonts w:ascii="Arial" w:eastAsia="Times New Roman" w:hAnsi="Arial" w:cs="Arial"/>
          <w:b/>
          <w:lang w:eastAsia="cs-CZ"/>
        </w:rPr>
        <w:t>k.ú.</w:t>
      </w:r>
      <w:r w:rsidR="00EA744A" w:rsidRPr="00EA744A">
        <w:rPr>
          <w:rFonts w:ascii="Arial" w:eastAsia="Times New Roman" w:hAnsi="Arial" w:cs="Arial"/>
          <w:b/>
          <w:bCs/>
          <w:lang w:eastAsia="cs-CZ"/>
        </w:rPr>
        <w:t xml:space="preserve"> </w:t>
      </w:r>
      <w:r w:rsidR="00EA744A">
        <w:rPr>
          <w:rFonts w:ascii="Arial" w:eastAsia="Times New Roman" w:hAnsi="Arial" w:cs="Arial"/>
          <w:b/>
          <w:bCs/>
          <w:lang w:eastAsia="cs-CZ"/>
        </w:rPr>
        <w:t>605239</w:t>
      </w:r>
      <w:r w:rsidR="00EA744A" w:rsidRPr="00EA744A">
        <w:rPr>
          <w:rFonts w:ascii="Arial" w:eastAsia="Times New Roman" w:hAnsi="Arial" w:cs="Arial"/>
          <w:b/>
          <w:bCs/>
          <w:lang w:eastAsia="cs-CZ"/>
        </w:rPr>
        <w:t xml:space="preserve"> Lažánky </w:t>
      </w:r>
      <w:r w:rsidRPr="00921A93">
        <w:rPr>
          <w:rFonts w:ascii="Arial" w:eastAsia="Times New Roman" w:hAnsi="Arial" w:cs="Arial"/>
          <w:b/>
          <w:color w:val="000000"/>
          <w:lang w:eastAsia="cs-CZ"/>
        </w:rPr>
        <w:t>(okres Strakonice)</w:t>
      </w:r>
      <w:r w:rsidRPr="00921A93">
        <w:rPr>
          <w:rFonts w:ascii="Arial" w:eastAsia="Times New Roman" w:hAnsi="Arial" w:cs="Arial"/>
          <w:lang w:eastAsia="cs-CZ"/>
        </w:rPr>
        <w:t xml:space="preserve">. </w:t>
      </w:r>
    </w:p>
    <w:p w14:paraId="177DA3AF"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bCs/>
          <w:lang w:eastAsia="cs-CZ"/>
        </w:rPr>
      </w:pPr>
    </w:p>
    <w:p w14:paraId="49FD35F5"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Čl. 1</w:t>
      </w:r>
    </w:p>
    <w:p w14:paraId="120BD97D"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Vymezení uzavřeného pásma</w:t>
      </w:r>
    </w:p>
    <w:p w14:paraId="6BA34FF2" w14:textId="77777777" w:rsidR="00373AAA" w:rsidRPr="00921A93" w:rsidRDefault="00373AAA" w:rsidP="00373AAA">
      <w:pPr>
        <w:autoSpaceDE w:val="0"/>
        <w:autoSpaceDN w:val="0"/>
        <w:adjustRightInd w:val="0"/>
        <w:spacing w:after="0" w:line="240" w:lineRule="auto"/>
        <w:rPr>
          <w:rFonts w:ascii="Arial" w:eastAsia="Times New Roman" w:hAnsi="Arial" w:cs="Arial"/>
          <w:b/>
          <w:bCs/>
          <w:sz w:val="20"/>
          <w:szCs w:val="20"/>
        </w:rPr>
      </w:pPr>
    </w:p>
    <w:p w14:paraId="733EF850" w14:textId="77777777" w:rsidR="00373AAA" w:rsidRPr="00921A93" w:rsidRDefault="00373AAA" w:rsidP="00373AAA">
      <w:pPr>
        <w:widowControl w:val="0"/>
        <w:numPr>
          <w:ilvl w:val="0"/>
          <w:numId w:val="8"/>
        </w:numPr>
        <w:autoSpaceDE w:val="0"/>
        <w:autoSpaceDN w:val="0"/>
        <w:adjustRightInd w:val="0"/>
        <w:spacing w:before="240" w:after="0" w:line="240" w:lineRule="auto"/>
        <w:contextualSpacing/>
        <w:jc w:val="both"/>
        <w:rPr>
          <w:rFonts w:ascii="Arial" w:eastAsia="Times New Roman" w:hAnsi="Arial" w:cs="Times New Roman"/>
          <w:szCs w:val="28"/>
        </w:rPr>
      </w:pPr>
      <w:r w:rsidRPr="00921A93">
        <w:rPr>
          <w:rFonts w:ascii="Arial" w:eastAsia="Times New Roman" w:hAnsi="Arial" w:cs="Times New Roman"/>
          <w:szCs w:val="28"/>
        </w:rPr>
        <w:t>Vymezuje se uzavřené pásmo, které je tvořeno pásmem dozoru.</w:t>
      </w:r>
    </w:p>
    <w:p w14:paraId="51C90993" w14:textId="77777777" w:rsidR="00373AAA" w:rsidRPr="00921A93" w:rsidRDefault="00373AAA" w:rsidP="00373AAA">
      <w:pPr>
        <w:widowControl w:val="0"/>
        <w:numPr>
          <w:ilvl w:val="0"/>
          <w:numId w:val="8"/>
        </w:numPr>
        <w:autoSpaceDE w:val="0"/>
        <w:autoSpaceDN w:val="0"/>
        <w:adjustRightInd w:val="0"/>
        <w:spacing w:before="120" w:after="0" w:line="240" w:lineRule="auto"/>
        <w:ind w:left="357" w:hanging="357"/>
        <w:jc w:val="both"/>
        <w:rPr>
          <w:rFonts w:ascii="Arial" w:eastAsia="Times New Roman" w:hAnsi="Arial" w:cs="Arial"/>
          <w:b/>
          <w:bCs/>
          <w:lang w:eastAsia="cs-CZ"/>
        </w:rPr>
      </w:pPr>
      <w:r w:rsidRPr="00921A93">
        <w:rPr>
          <w:rFonts w:ascii="Arial" w:eastAsia="Times New Roman" w:hAnsi="Arial" w:cs="Times New Roman"/>
          <w:szCs w:val="28"/>
        </w:rPr>
        <w:t xml:space="preserve">Pásmem dozoru vymezeným v okruhu minimálně 10 km kolem ohniska nákazy (Jihočeský kraj) s přihlédnutím k epizootologickým, zeměpisným, biologickým a ekologickým podmínkám, se stanovují tato katastrální území v územním obvodu Plzeňského kraje: </w:t>
      </w:r>
    </w:p>
    <w:p w14:paraId="5E1B17A9" w14:textId="50584D6D" w:rsidR="0063091A" w:rsidRDefault="0063091A" w:rsidP="00373AAA">
      <w:pPr>
        <w:widowControl w:val="0"/>
        <w:autoSpaceDE w:val="0"/>
        <w:autoSpaceDN w:val="0"/>
        <w:adjustRightInd w:val="0"/>
        <w:spacing w:before="120" w:after="0" w:line="240" w:lineRule="auto"/>
        <w:ind w:left="357"/>
        <w:jc w:val="both"/>
        <w:rPr>
          <w:rFonts w:ascii="Arial" w:eastAsia="Times New Roman" w:hAnsi="Arial" w:cs="Arial"/>
          <w:bCs/>
          <w:lang w:eastAsia="cs-CZ"/>
        </w:rPr>
      </w:pPr>
      <w:r w:rsidRPr="0063091A">
        <w:rPr>
          <w:rFonts w:ascii="Arial" w:eastAsia="Times New Roman" w:hAnsi="Arial" w:cs="Arial"/>
          <w:bCs/>
          <w:lang w:eastAsia="cs-CZ"/>
        </w:rPr>
        <w:t xml:space="preserve">Babín u Horažďovic (641871); Horažďovice (641855); Komušín (668923); Bezděkov </w:t>
      </w:r>
      <w:r w:rsidR="00285191">
        <w:rPr>
          <w:rFonts w:ascii="Arial" w:eastAsia="Times New Roman" w:hAnsi="Arial" w:cs="Arial"/>
          <w:bCs/>
          <w:lang w:eastAsia="cs-CZ"/>
        </w:rPr>
        <w:br/>
      </w:r>
      <w:r w:rsidRPr="0063091A">
        <w:rPr>
          <w:rFonts w:ascii="Arial" w:eastAsia="Times New Roman" w:hAnsi="Arial" w:cs="Arial"/>
          <w:bCs/>
          <w:lang w:eastAsia="cs-CZ"/>
        </w:rPr>
        <w:t xml:space="preserve">u Kasejovic (603538); Hradiště u Kasejovic (647471); Zahorčičky (789801); Dobrotice </w:t>
      </w:r>
      <w:r w:rsidR="00285191">
        <w:rPr>
          <w:rFonts w:ascii="Arial" w:eastAsia="Times New Roman" w:hAnsi="Arial" w:cs="Arial"/>
          <w:bCs/>
          <w:lang w:eastAsia="cs-CZ"/>
        </w:rPr>
        <w:br/>
      </w:r>
      <w:r w:rsidRPr="0063091A">
        <w:rPr>
          <w:rFonts w:ascii="Arial" w:eastAsia="Times New Roman" w:hAnsi="Arial" w:cs="Arial"/>
          <w:bCs/>
          <w:lang w:eastAsia="cs-CZ"/>
        </w:rPr>
        <w:t xml:space="preserve">u Chanovic (650617); Holkovice (650625); Chanovice (650633); Újezd u Chanovic (625361); Kasejovice (664308); Polánka u Kasejovic (664316); Řesanice (664324); Nezdřev (704458); Nová Ves u Horažďovic (713031); Slatina u Horažďovic (749630); Svéradice (760307); Slivonice (668931); </w:t>
      </w:r>
      <w:r w:rsidR="00CB6798">
        <w:rPr>
          <w:rFonts w:ascii="Arial" w:eastAsia="Times New Roman" w:hAnsi="Arial" w:cs="Arial"/>
          <w:bCs/>
          <w:lang w:eastAsia="cs-CZ"/>
        </w:rPr>
        <w:t xml:space="preserve">Velký Bor u </w:t>
      </w:r>
      <w:r w:rsidR="00CB6798">
        <w:rPr>
          <w:rFonts w:ascii="Arial" w:eastAsia="Times New Roman" w:hAnsi="Arial" w:cs="Arial"/>
          <w:bCs/>
          <w:lang w:eastAsia="cs-CZ"/>
        </w:rPr>
        <w:lastRenderedPageBreak/>
        <w:t>Horažďovic (779539).</w:t>
      </w:r>
    </w:p>
    <w:p w14:paraId="05ADCB00" w14:textId="77777777" w:rsidR="0063091A" w:rsidRDefault="0063091A" w:rsidP="00373AAA">
      <w:pPr>
        <w:widowControl w:val="0"/>
        <w:autoSpaceDE w:val="0"/>
        <w:autoSpaceDN w:val="0"/>
        <w:adjustRightInd w:val="0"/>
        <w:spacing w:before="120" w:after="0" w:line="240" w:lineRule="auto"/>
        <w:ind w:left="357"/>
        <w:jc w:val="both"/>
        <w:rPr>
          <w:rFonts w:ascii="Arial" w:eastAsia="Times New Roman" w:hAnsi="Arial" w:cs="Arial"/>
          <w:bCs/>
          <w:lang w:eastAsia="cs-CZ"/>
        </w:rPr>
      </w:pPr>
    </w:p>
    <w:p w14:paraId="003FCC32"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2</w:t>
      </w:r>
    </w:p>
    <w:p w14:paraId="2A895030"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Opatření v pásmu dozoru</w:t>
      </w:r>
    </w:p>
    <w:p w14:paraId="70D619DA" w14:textId="77777777" w:rsidR="00373AAA" w:rsidRPr="00921A93" w:rsidRDefault="00373AAA" w:rsidP="00373AAA">
      <w:pPr>
        <w:widowControl w:val="0"/>
        <w:numPr>
          <w:ilvl w:val="0"/>
          <w:numId w:val="9"/>
        </w:numPr>
        <w:autoSpaceDE w:val="0"/>
        <w:autoSpaceDN w:val="0"/>
        <w:adjustRightInd w:val="0"/>
        <w:spacing w:before="240" w:after="0" w:line="240" w:lineRule="auto"/>
        <w:jc w:val="both"/>
        <w:rPr>
          <w:rFonts w:ascii="Arial" w:eastAsia="Times New Roman" w:hAnsi="Arial" w:cs="Arial"/>
        </w:rPr>
      </w:pPr>
      <w:r w:rsidRPr="00921A93">
        <w:rPr>
          <w:rFonts w:ascii="Arial" w:eastAsia="Times New Roman" w:hAnsi="Arial" w:cs="Arial"/>
          <w:b/>
          <w:bCs/>
        </w:rPr>
        <w:t xml:space="preserve">Obcím se </w:t>
      </w:r>
      <w:r w:rsidRPr="00921A93">
        <w:rPr>
          <w:rFonts w:ascii="Arial" w:eastAsia="Times New Roman" w:hAnsi="Arial" w:cs="Arial"/>
        </w:rPr>
        <w:t xml:space="preserve">v pásmu dozoru nařizuje: </w:t>
      </w:r>
    </w:p>
    <w:p w14:paraId="60AAB54E" w14:textId="0696C5DF" w:rsidR="00373AAA" w:rsidRPr="00921A93" w:rsidRDefault="00373AAA" w:rsidP="00373AAA">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83433C">
        <w:rPr>
          <w:rFonts w:ascii="Arial" w:eastAsia="Times New Roman" w:hAnsi="Arial" w:cs="Arial"/>
          <w:b/>
        </w:rPr>
        <w:t>provést soupis</w:t>
      </w:r>
      <w:r w:rsidRPr="00921A93">
        <w:rPr>
          <w:rFonts w:ascii="Arial" w:eastAsia="Times New Roman" w:hAnsi="Arial" w:cs="Arial"/>
        </w:rPr>
        <w:t xml:space="preserve"> všech hospodářství, kde je chována či držena drůbež nebo ptáci v zajetí (dále jen „chovaní ptáci“), s výjimkou domácností, které chovají ptáky </w:t>
      </w:r>
      <w:r>
        <w:rPr>
          <w:rFonts w:ascii="Arial" w:eastAsia="Times New Roman" w:hAnsi="Arial" w:cs="Arial"/>
        </w:rPr>
        <w:br/>
      </w:r>
      <w:r w:rsidRPr="00921A93">
        <w:rPr>
          <w:rFonts w:ascii="Arial" w:eastAsia="Times New Roman" w:hAnsi="Arial" w:cs="Arial"/>
        </w:rPr>
        <w:t xml:space="preserve">v zájmovém chovu (sčítání podléhají kur domácí, krůty, perličky, kachny, husy, křepelky, holubi, bažanti, koroptve a běžci). Provede se soupis pro hospodářství </w:t>
      </w:r>
      <w:r>
        <w:rPr>
          <w:rFonts w:ascii="Arial" w:eastAsia="Times New Roman" w:hAnsi="Arial" w:cs="Arial"/>
        </w:rPr>
        <w:br/>
      </w:r>
      <w:r w:rsidRPr="00921A93">
        <w:rPr>
          <w:rFonts w:ascii="Arial" w:eastAsia="Times New Roman" w:hAnsi="Arial" w:cs="Arial"/>
        </w:rPr>
        <w:t xml:space="preserve">v pásmu dozoru, který bude obsahovat vždy druh, kategorii a počet chovaných ptáků v každém chovu či hospodářství (počet drůbeže lze odhadnout); tento soupis předat KVS SVS pro Plzeňský kraj </w:t>
      </w:r>
      <w:r w:rsidRPr="00921A93">
        <w:rPr>
          <w:rFonts w:ascii="Arial" w:eastAsia="Times New Roman" w:hAnsi="Arial" w:cs="Arial"/>
          <w:b/>
          <w:bCs/>
        </w:rPr>
        <w:t>nejpozději do 0</w:t>
      </w:r>
      <w:r w:rsidR="00CB6798">
        <w:rPr>
          <w:rFonts w:ascii="Arial" w:eastAsia="Times New Roman" w:hAnsi="Arial" w:cs="Arial"/>
          <w:b/>
          <w:bCs/>
        </w:rPr>
        <w:t>3</w:t>
      </w:r>
      <w:r w:rsidRPr="00921A93">
        <w:rPr>
          <w:rFonts w:ascii="Arial" w:eastAsia="Times New Roman" w:hAnsi="Arial" w:cs="Arial"/>
          <w:b/>
          <w:bCs/>
        </w:rPr>
        <w:t xml:space="preserve">.12.2025 </w:t>
      </w:r>
      <w:r w:rsidRPr="00921A93">
        <w:rPr>
          <w:rFonts w:ascii="Arial" w:eastAsia="Times New Roman" w:hAnsi="Arial" w:cs="Arial"/>
        </w:rPr>
        <w:t>prostřednictvím následujícího webového formuláře na webových stránkách Státní veterinární správy:</w:t>
      </w:r>
    </w:p>
    <w:p w14:paraId="0FFA6DF2" w14:textId="77777777" w:rsidR="00373AAA" w:rsidRPr="00921A93" w:rsidRDefault="000D7A73" w:rsidP="00373AAA">
      <w:pPr>
        <w:widowControl w:val="0"/>
        <w:autoSpaceDE w:val="0"/>
        <w:autoSpaceDN w:val="0"/>
        <w:adjustRightInd w:val="0"/>
        <w:spacing w:before="120" w:after="0" w:line="240" w:lineRule="auto"/>
        <w:ind w:left="720"/>
        <w:jc w:val="both"/>
        <w:rPr>
          <w:rFonts w:ascii="Arial" w:eastAsia="Times New Roman" w:hAnsi="Arial" w:cs="Times New Roman"/>
          <w:lang w:eastAsia="cs-CZ"/>
        </w:rPr>
      </w:pPr>
      <w:hyperlink r:id="rId8" w:anchor="pasmo=BLATNA-KVSP-2025-10KM" w:history="1">
        <w:r w:rsidR="00373AAA" w:rsidRPr="00921A93">
          <w:rPr>
            <w:rFonts w:ascii="Aptos" w:eastAsia="Times New Roman" w:hAnsi="Aptos" w:cs="Times New Roman"/>
            <w:color w:val="0563C1" w:themeColor="hyperlink"/>
            <w:sz w:val="24"/>
            <w:szCs w:val="24"/>
            <w:u w:val="single"/>
          </w:rPr>
          <w:t>https://www.svscr.cz/online-formulare/aviarni-influenza-stavy-drubeze-a-ostatnich-ptaku-v-obci-v2/#pasmo=BLATNA-KVSP-2025-10KM</w:t>
        </w:r>
      </w:hyperlink>
      <w:r w:rsidR="00373AAA" w:rsidRPr="00921A93">
        <w:rPr>
          <w:rFonts w:ascii="Arial" w:eastAsia="Times New Roman" w:hAnsi="Arial" w:cs="Times New Roman"/>
          <w:lang w:eastAsia="cs-CZ"/>
        </w:rPr>
        <w:t xml:space="preserve">; </w:t>
      </w:r>
    </w:p>
    <w:p w14:paraId="15589304" w14:textId="734E089B" w:rsidR="00373AAA" w:rsidRPr="00921A93" w:rsidRDefault="00373AAA" w:rsidP="00373AAA">
      <w:pPr>
        <w:widowControl w:val="0"/>
        <w:autoSpaceDE w:val="0"/>
        <w:autoSpaceDN w:val="0"/>
        <w:adjustRightInd w:val="0"/>
        <w:spacing w:before="120" w:after="0" w:line="240" w:lineRule="auto"/>
        <w:ind w:left="720"/>
        <w:jc w:val="both"/>
        <w:rPr>
          <w:rFonts w:ascii="Arial" w:eastAsia="Times New Roman" w:hAnsi="Arial" w:cs="Arial"/>
        </w:rPr>
      </w:pPr>
      <w:r w:rsidRPr="0083433C">
        <w:rPr>
          <w:rFonts w:ascii="Arial" w:eastAsia="Times New Roman" w:hAnsi="Arial" w:cs="Arial"/>
          <w:b/>
        </w:rPr>
        <w:t>Soupis se neprovádí</w:t>
      </w:r>
      <w:r>
        <w:rPr>
          <w:rFonts w:ascii="Arial" w:eastAsia="Times New Roman" w:hAnsi="Arial" w:cs="Arial"/>
        </w:rPr>
        <w:t xml:space="preserve">, pokud již byl proveden na základě </w:t>
      </w:r>
      <w:r w:rsidRPr="0083433C">
        <w:rPr>
          <w:rFonts w:ascii="Arial" w:eastAsia="Times New Roman" w:hAnsi="Arial" w:cs="Arial"/>
        </w:rPr>
        <w:t>Nařízení Státní veterinární správy</w:t>
      </w:r>
      <w:r>
        <w:rPr>
          <w:rFonts w:ascii="Arial" w:eastAsia="Times New Roman" w:hAnsi="Arial" w:cs="Arial"/>
        </w:rPr>
        <w:t xml:space="preserve"> č. j. </w:t>
      </w:r>
      <w:r w:rsidRPr="0083433C">
        <w:rPr>
          <w:rFonts w:ascii="Arial" w:eastAsia="Times New Roman" w:hAnsi="Arial" w:cs="Arial"/>
        </w:rPr>
        <w:t>SVS/2025/172415</w:t>
      </w:r>
      <w:r>
        <w:rPr>
          <w:rFonts w:ascii="Arial" w:eastAsia="Times New Roman" w:hAnsi="Arial" w:cs="Arial"/>
        </w:rPr>
        <w:t xml:space="preserve"> ze dne 18.11.2025</w:t>
      </w:r>
      <w:r w:rsidR="00BC355B">
        <w:rPr>
          <w:rFonts w:ascii="Arial" w:eastAsia="Times New Roman" w:hAnsi="Arial" w:cs="Arial"/>
        </w:rPr>
        <w:t>,</w:t>
      </w:r>
      <w:r>
        <w:rPr>
          <w:rFonts w:ascii="Arial" w:eastAsia="Times New Roman" w:hAnsi="Arial" w:cs="Arial"/>
        </w:rPr>
        <w:t xml:space="preserve"> nebo č. j. </w:t>
      </w:r>
      <w:r w:rsidRPr="0083433C">
        <w:rPr>
          <w:rFonts w:ascii="Arial" w:eastAsia="Times New Roman" w:hAnsi="Arial" w:cs="Arial"/>
        </w:rPr>
        <w:t>SVS/2025/173804</w:t>
      </w:r>
      <w:r w:rsidR="00BC355B">
        <w:rPr>
          <w:rFonts w:ascii="Arial" w:eastAsia="Times New Roman" w:hAnsi="Arial" w:cs="Arial"/>
        </w:rPr>
        <w:t xml:space="preserve"> ze dne 19.11.2025, </w:t>
      </w:r>
      <w:r w:rsidR="00BC355B">
        <w:rPr>
          <w:rFonts w:ascii="Arial" w:eastAsia="Times New Roman" w:hAnsi="Arial" w:cs="Arial"/>
        </w:rPr>
        <w:lastRenderedPageBreak/>
        <w:t xml:space="preserve">nebo č. j. </w:t>
      </w:r>
      <w:r w:rsidR="00BC355B" w:rsidRPr="00BC355B">
        <w:rPr>
          <w:rFonts w:ascii="Arial" w:eastAsia="Times New Roman" w:hAnsi="Arial" w:cs="Arial"/>
        </w:rPr>
        <w:t>SVS/2025/176887</w:t>
      </w:r>
      <w:r w:rsidR="00BC355B">
        <w:rPr>
          <w:rFonts w:ascii="Arial" w:eastAsia="Times New Roman" w:hAnsi="Arial" w:cs="Arial"/>
        </w:rPr>
        <w:t xml:space="preserve"> ze dne 25.11.2025.</w:t>
      </w:r>
    </w:p>
    <w:p w14:paraId="020CB97A" w14:textId="77777777" w:rsidR="00373AAA" w:rsidRPr="00921A93" w:rsidRDefault="00373AAA" w:rsidP="00373AAA">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informovat veřejnost </w:t>
      </w:r>
      <w:r w:rsidRPr="00921A93">
        <w:rPr>
          <w:rFonts w:ascii="Arial" w:eastAsia="Times New Roman" w:hAnsi="Arial" w:cs="Arial"/>
        </w:rPr>
        <w:t xml:space="preserve">způsobem v obci obvyklým, s cílem zvýšit povědomí o nákaze mezi chovateli drůbeže nebo jiného ptactva chovaného v zajetí, lovci, pozorovateli ptáků; </w:t>
      </w:r>
    </w:p>
    <w:p w14:paraId="3D343990" w14:textId="77777777" w:rsidR="00373AAA" w:rsidRPr="00921A93" w:rsidRDefault="00373AAA" w:rsidP="00373AAA">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zajistit kontejnery nebo nepropustné uzavíratelné nádoby k bezpečnému uložení uhynulých ptáků </w:t>
      </w:r>
      <w:r w:rsidRPr="00921A93">
        <w:rPr>
          <w:rFonts w:ascii="Arial" w:eastAsia="Times New Roman" w:hAnsi="Arial" w:cs="Arial"/>
        </w:rPr>
        <w:t xml:space="preserve">pocházejících z chovů a volně žijících ptáků pro jejich svoz a neškodné odstranění asanačním podnikem. Tyto nádoby vhodně umístit a označit nápisem </w:t>
      </w:r>
      <w:r w:rsidRPr="00921A93">
        <w:rPr>
          <w:rFonts w:ascii="Arial" w:eastAsia="Times New Roman" w:hAnsi="Arial" w:cs="Arial"/>
          <w:i/>
          <w:iCs/>
        </w:rPr>
        <w:t>„VŽP 2. kategorie - Není určeno ke krmení zvířat“.</w:t>
      </w:r>
      <w:r w:rsidRPr="00921A93">
        <w:rPr>
          <w:rFonts w:ascii="Arial" w:eastAsia="Times New Roman" w:hAnsi="Arial" w:cs="Arial"/>
        </w:rPr>
        <w:t xml:space="preserve"> Neprodleně hlásit výskyt vedlejších živočišných produktů asanačnímu podniku a po jejich odvozu asanačním podnikem provést dezinfekci nádoby přípravkem s účinnou dezinfekční látkou; </w:t>
      </w:r>
    </w:p>
    <w:p w14:paraId="179124A8" w14:textId="77777777" w:rsidR="00373AAA" w:rsidRPr="00921A93" w:rsidRDefault="00373AAA" w:rsidP="00373AAA">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spolupracovat s KVS SVS pro Plzeňský kraj </w:t>
      </w:r>
      <w:r w:rsidRPr="00921A93">
        <w:rPr>
          <w:rFonts w:ascii="Arial" w:eastAsia="Times New Roman" w:hAnsi="Arial" w:cs="Arial"/>
        </w:rPr>
        <w:t xml:space="preserve">při provádění intenzivního úředního dozoru nad populacemi volně žijícího ptactva, zejména vodního ptactva a dalšího monitorování uhynulých nebo nemocných ptáků; </w:t>
      </w:r>
    </w:p>
    <w:p w14:paraId="3637F542" w14:textId="77777777" w:rsidR="00373AAA" w:rsidRPr="00921A93" w:rsidRDefault="00373AAA" w:rsidP="00373AAA">
      <w:pPr>
        <w:widowControl w:val="0"/>
        <w:numPr>
          <w:ilvl w:val="0"/>
          <w:numId w:val="9"/>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b/>
          <w:bCs/>
          <w:lang w:eastAsia="cs-CZ"/>
        </w:rPr>
        <w:t>Chovatelům ptáků</w:t>
      </w:r>
      <w:r w:rsidRPr="00921A93">
        <w:rPr>
          <w:rFonts w:ascii="ArialMT" w:eastAsia="Times New Roman" w:hAnsi="ArialMT" w:cs="ArialMT"/>
          <w:lang w:eastAsia="cs-CZ"/>
        </w:rPr>
        <w:t xml:space="preserve"> v pásmu dozoru se nařizuje:</w:t>
      </w:r>
    </w:p>
    <w:p w14:paraId="1BC8AF9C" w14:textId="77777777" w:rsidR="00373AAA" w:rsidRPr="00921A93" w:rsidRDefault="00373AAA" w:rsidP="00373AAA">
      <w:pPr>
        <w:widowControl w:val="0"/>
        <w:numPr>
          <w:ilvl w:val="0"/>
          <w:numId w:val="11"/>
        </w:numPr>
        <w:autoSpaceDE w:val="0"/>
        <w:autoSpaceDN w:val="0"/>
        <w:adjustRightInd w:val="0"/>
        <w:spacing w:before="120" w:after="0" w:line="240" w:lineRule="auto"/>
        <w:ind w:left="714" w:hanging="357"/>
        <w:jc w:val="both"/>
        <w:rPr>
          <w:rFonts w:ascii="Arial" w:eastAsia="Times New Roman" w:hAnsi="Arial" w:cs="Arial"/>
          <w:lang w:eastAsia="cs-CZ"/>
        </w:rPr>
      </w:pPr>
      <w:r w:rsidRPr="00921A93">
        <w:rPr>
          <w:rFonts w:ascii="Arial" w:eastAsia="Times New Roman" w:hAnsi="Arial" w:cs="Arial"/>
          <w:lang w:eastAsia="cs-CZ"/>
        </w:rPr>
        <w:t xml:space="preserve">držet chované ptáky odděleně od volně žijících zvířat a ostatních zvířat, tzn. </w:t>
      </w:r>
      <w:r w:rsidRPr="00921A93">
        <w:rPr>
          <w:rFonts w:ascii="Arial" w:eastAsia="Times New Roman" w:hAnsi="Arial" w:cs="Arial"/>
          <w:b/>
          <w:bCs/>
          <w:lang w:eastAsia="cs-CZ"/>
        </w:rPr>
        <w:t xml:space="preserve">zajistit umístění ptáků </w:t>
      </w:r>
      <w:r w:rsidRPr="00921A93">
        <w:rPr>
          <w:rFonts w:ascii="Arial" w:eastAsia="Times New Roman" w:hAnsi="Arial" w:cs="Arial"/>
          <w:lang w:eastAsia="cs-CZ"/>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921A93">
        <w:rPr>
          <w:rFonts w:ascii="Arial" w:eastAsia="Times New Roman" w:hAnsi="Arial" w:cs="Arial"/>
          <w:b/>
          <w:bCs/>
          <w:lang w:eastAsia="cs-CZ"/>
        </w:rPr>
        <w:t xml:space="preserve">není-li to </w:t>
      </w:r>
      <w:r w:rsidRPr="00921A93">
        <w:rPr>
          <w:rFonts w:ascii="Arial" w:eastAsia="Times New Roman" w:hAnsi="Arial" w:cs="Arial"/>
          <w:b/>
          <w:bCs/>
          <w:lang w:eastAsia="cs-CZ"/>
        </w:rPr>
        <w:lastRenderedPageBreak/>
        <w:t>proveditelné</w:t>
      </w:r>
      <w:r w:rsidRPr="00921A93">
        <w:rPr>
          <w:rFonts w:ascii="Arial" w:eastAsia="Times New Roman" w:hAnsi="Arial" w:cs="Arial"/>
          <w:lang w:eastAsia="cs-CZ"/>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7D05A3D9" w14:textId="77777777"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SVS pro Plzeňský kraj na nepřetržitě dostupnou </w:t>
      </w:r>
      <w:r w:rsidRPr="00921A93">
        <w:rPr>
          <w:rFonts w:ascii="ArialMT" w:eastAsia="Times New Roman" w:hAnsi="ArialMT" w:cs="ArialMT"/>
          <w:b/>
          <w:bCs/>
          <w:lang w:eastAsia="cs-CZ"/>
        </w:rPr>
        <w:t>krizovou linku +420 720 995 205</w:t>
      </w:r>
      <w:r w:rsidRPr="00921A93">
        <w:rPr>
          <w:rFonts w:ascii="ArialMT" w:eastAsia="Times New Roman" w:hAnsi="ArialMT" w:cs="ArialMT"/>
          <w:lang w:eastAsia="cs-CZ"/>
        </w:rPr>
        <w:t>;</w:t>
      </w:r>
    </w:p>
    <w:p w14:paraId="5C6BB42A" w14:textId="77777777"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používat na vstupech a výstupech do a z hospodářství či chovu dezinfekční prostředky vhodné k tlumení nákazy;</w:t>
      </w:r>
    </w:p>
    <w:p w14:paraId="2AEBA4AC" w14:textId="77777777"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uplatňovat vhodná opatření biologické bezpečnosti na všechny osoby, které jsou </w:t>
      </w:r>
      <w:r w:rsidRPr="00921A93">
        <w:rPr>
          <w:rFonts w:ascii="ArialMT" w:eastAsia="Times New Roman" w:hAnsi="ArialMT" w:cs="ArialMT"/>
          <w:lang w:eastAsia="cs-CZ"/>
        </w:rPr>
        <w:br/>
        <w:t>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2D19262A" w14:textId="77777777"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vést záznamy o všech osobách, které hospodářství či chov navštěvují, udržovat je </w:t>
      </w:r>
      <w:r w:rsidRPr="00921A93">
        <w:rPr>
          <w:rFonts w:ascii="ArialMT" w:eastAsia="Times New Roman" w:hAnsi="ArialMT" w:cs="ArialMT"/>
          <w:lang w:eastAsia="cs-CZ"/>
        </w:rPr>
        <w:br/>
        <w:t xml:space="preserve">v aktuálním stavu s cílem usnadnit dozor nad nákazou a jejich tlumení a zpřístupnit je KVS SVS pro Plzeňský kraj na její </w:t>
      </w:r>
      <w:r w:rsidRPr="00921A93">
        <w:rPr>
          <w:rFonts w:ascii="ArialMT" w:eastAsia="Times New Roman" w:hAnsi="ArialMT" w:cs="ArialMT"/>
          <w:lang w:eastAsia="cs-CZ"/>
        </w:rPr>
        <w:lastRenderedPageBreak/>
        <w:t>žádost; záznamy o návštěvách se nevyžadují, pokud návštěvníci nemají přístup do prostor, kde jsou ptáci chováni, případně do jiných prostor souvisejících s chovem ptáků;</w:t>
      </w:r>
    </w:p>
    <w:p w14:paraId="38D9DE44" w14:textId="77777777"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v souladu s § 40 veterinárního zákona neškodně odstraňovat kadávery, a to neprodleně;</w:t>
      </w:r>
    </w:p>
    <w:p w14:paraId="1930BBB6" w14:textId="6C48307A" w:rsidR="00373AAA" w:rsidRPr="00921A93" w:rsidRDefault="00373AAA" w:rsidP="00373AAA">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poskytnout obci pro účely naplnění tohoto nařízení následující informace k provedení soupisu ptáků na hospodářství, a to </w:t>
      </w:r>
      <w:r w:rsidRPr="00921A93">
        <w:rPr>
          <w:rFonts w:ascii="Arial-BoldMT" w:eastAsia="Times New Roman" w:hAnsi="Arial-BoldMT" w:cs="Arial-BoldMT"/>
          <w:b/>
          <w:bCs/>
          <w:lang w:eastAsia="cs-CZ"/>
        </w:rPr>
        <w:t xml:space="preserve">nejpozději do </w:t>
      </w:r>
      <w:r w:rsidR="00CB6798">
        <w:rPr>
          <w:rFonts w:ascii="Arial-BoldMT" w:eastAsia="Times New Roman" w:hAnsi="Arial-BoldMT" w:cs="Arial-BoldMT"/>
          <w:b/>
          <w:bCs/>
          <w:lang w:eastAsia="cs-CZ"/>
        </w:rPr>
        <w:t>01.12</w:t>
      </w:r>
      <w:r w:rsidRPr="00921A93">
        <w:rPr>
          <w:rFonts w:ascii="Arial-BoldMT" w:eastAsia="Times New Roman" w:hAnsi="Arial-BoldMT" w:cs="Arial-BoldMT"/>
          <w:b/>
          <w:bCs/>
          <w:lang w:eastAsia="cs-CZ"/>
        </w:rPr>
        <w:t>.2025</w:t>
      </w:r>
      <w:r w:rsidRPr="00921A93">
        <w:rPr>
          <w:rFonts w:ascii="ArialMT" w:eastAsia="Times New Roman" w:hAnsi="ArialMT" w:cs="ArialMT"/>
          <w:lang w:eastAsia="cs-CZ"/>
        </w:rPr>
        <w:t>:</w:t>
      </w:r>
    </w:p>
    <w:p w14:paraId="7D9DE2E5"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Chovatel (jméno, příjmení, obchodní firma, název)</w:t>
      </w:r>
    </w:p>
    <w:p w14:paraId="2D166AB9"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Adresa (sídlo) chovatele</w:t>
      </w:r>
    </w:p>
    <w:p w14:paraId="5008F4AD"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Kontaktní osoba</w:t>
      </w:r>
    </w:p>
    <w:p w14:paraId="029F76E7"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Kontakt (telefonní číslo, nejlépe na mobilní telefon)</w:t>
      </w:r>
    </w:p>
    <w:p w14:paraId="3AA13E88"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Adresa místa chovu ptáků</w:t>
      </w:r>
    </w:p>
    <w:p w14:paraId="56E8AD3E"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Určení produktů (pro vlastní potřebu, pro prodej ze dvora, …)</w:t>
      </w:r>
    </w:p>
    <w:p w14:paraId="374AF918"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Počty drůbeže chovaných v hospodářství dle kategorie:</w:t>
      </w:r>
    </w:p>
    <w:p w14:paraId="5242D1D4" w14:textId="77777777" w:rsidR="00373AAA" w:rsidRPr="00921A93" w:rsidRDefault="00373AAA" w:rsidP="00373AAA">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 Hrabavá (slepice, krůty, perličky, křepelky)</w:t>
      </w:r>
    </w:p>
    <w:p w14:paraId="68789020" w14:textId="77777777" w:rsidR="00373AAA" w:rsidRPr="00921A93" w:rsidRDefault="00373AAA" w:rsidP="00373AAA">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II. Vodní (husy, kachny)</w:t>
      </w:r>
    </w:p>
    <w:p w14:paraId="743DFADB" w14:textId="77777777" w:rsidR="00373AAA" w:rsidRPr="00921A93" w:rsidRDefault="00373AAA" w:rsidP="00373AAA">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III. Ostatní (pštrosi, pávi)</w:t>
      </w:r>
    </w:p>
    <w:p w14:paraId="08CD9E98" w14:textId="77777777" w:rsidR="00373AAA" w:rsidRPr="00921A93" w:rsidRDefault="00373AAA" w:rsidP="00373AAA">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IV. Holubi</w:t>
      </w:r>
    </w:p>
    <w:p w14:paraId="5349EA96" w14:textId="77777777" w:rsidR="00373AAA" w:rsidRPr="00921A93" w:rsidRDefault="00373AAA" w:rsidP="00373AAA">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V. Jiné ptactvo v zajetí (bažanti, koroptve, papouškovití, exotické ptactvo a ostatní)</w:t>
      </w:r>
    </w:p>
    <w:p w14:paraId="55B94D44" w14:textId="77777777" w:rsidR="00373AAA" w:rsidRPr="00921A93" w:rsidRDefault="00373AAA" w:rsidP="00373AAA">
      <w:pPr>
        <w:autoSpaceDE w:val="0"/>
        <w:autoSpaceDN w:val="0"/>
        <w:adjustRightInd w:val="0"/>
        <w:spacing w:before="120" w:after="0" w:line="240" w:lineRule="auto"/>
        <w:ind w:left="720"/>
        <w:jc w:val="both"/>
        <w:rPr>
          <w:rFonts w:ascii="ArialMT" w:eastAsia="Times New Roman" w:hAnsi="ArialMT" w:cs="ArialMT"/>
          <w:lang w:eastAsia="cs-CZ"/>
        </w:rPr>
      </w:pPr>
      <w:r w:rsidRPr="00921A93">
        <w:rPr>
          <w:rFonts w:ascii="ArialMT" w:eastAsia="Times New Roman" w:hAnsi="ArialMT" w:cs="ArialMT"/>
          <w:lang w:eastAsia="cs-CZ"/>
        </w:rPr>
        <w:lastRenderedPageBreak/>
        <w:t>vyplněním sčítacího listu uvedeného v příloze tohoto nařízení;</w:t>
      </w:r>
    </w:p>
    <w:p w14:paraId="40D5FC33" w14:textId="77777777" w:rsidR="00373AAA" w:rsidRPr="00921A93" w:rsidRDefault="00373AAA" w:rsidP="00373AAA">
      <w:pPr>
        <w:widowControl w:val="0"/>
        <w:numPr>
          <w:ilvl w:val="0"/>
          <w:numId w:val="11"/>
        </w:numPr>
        <w:autoSpaceDE w:val="0"/>
        <w:autoSpaceDN w:val="0"/>
        <w:adjustRightInd w:val="0"/>
        <w:spacing w:before="120" w:after="0" w:line="240" w:lineRule="auto"/>
        <w:ind w:left="714" w:hanging="357"/>
        <w:jc w:val="both"/>
        <w:rPr>
          <w:rFonts w:ascii="ArialMT" w:eastAsia="Times New Roman" w:hAnsi="ArialMT" w:cs="ArialMT"/>
          <w:lang w:eastAsia="cs-CZ"/>
        </w:rPr>
      </w:pPr>
      <w:r w:rsidRPr="00921A93">
        <w:rPr>
          <w:rFonts w:ascii="ArialMT" w:eastAsia="Times New Roman" w:hAnsi="ArialMT" w:cs="ArialMT"/>
          <w:lang w:eastAsia="cs-CZ"/>
        </w:rPr>
        <w:t xml:space="preserve">umožnit KVS SVS pro Plzeňský kraj provedení kontrol v chovu vnímavých zvířat </w:t>
      </w:r>
      <w:r w:rsidRPr="00921A93">
        <w:rPr>
          <w:rFonts w:ascii="ArialMT" w:eastAsia="Times New Roman" w:hAnsi="ArialMT" w:cs="ArialMT"/>
          <w:lang w:eastAsia="cs-CZ"/>
        </w:rPr>
        <w:br/>
        <w:t>k nákaze s případným odběrem vzorků.</w:t>
      </w:r>
    </w:p>
    <w:p w14:paraId="6C3909D7" w14:textId="77777777" w:rsidR="00373AAA" w:rsidRPr="00921A93" w:rsidRDefault="00373AAA" w:rsidP="00373AAA">
      <w:pPr>
        <w:widowControl w:val="0"/>
        <w:numPr>
          <w:ilvl w:val="0"/>
          <w:numId w:val="9"/>
        </w:numPr>
        <w:autoSpaceDE w:val="0"/>
        <w:autoSpaceDN w:val="0"/>
        <w:adjustRightInd w:val="0"/>
        <w:spacing w:before="120" w:after="0" w:line="240" w:lineRule="auto"/>
        <w:jc w:val="both"/>
        <w:rPr>
          <w:rFonts w:ascii="Arial" w:eastAsia="Times New Roman" w:hAnsi="Arial" w:cs="Arial"/>
          <w:b/>
          <w:bCs/>
          <w:lang w:eastAsia="cs-CZ"/>
        </w:rPr>
      </w:pPr>
      <w:r w:rsidRPr="00921A93">
        <w:rPr>
          <w:rFonts w:ascii="Arial" w:eastAsia="Times New Roman" w:hAnsi="Arial" w:cs="Arial"/>
          <w:b/>
          <w:bCs/>
          <w:lang w:eastAsia="cs-CZ"/>
        </w:rPr>
        <w:t>V pásmu dozoru se dále nařizuje:</w:t>
      </w:r>
    </w:p>
    <w:p w14:paraId="633B6AB9" w14:textId="77777777" w:rsidR="00373AAA" w:rsidRPr="00921A93" w:rsidRDefault="00373AAA" w:rsidP="00373AAA">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 xml:space="preserve">přemisťovat celá těla mrtvých volně žijících a chovaných ptáků nebo jejich částí </w:t>
      </w:r>
      <w:r w:rsidRPr="00921A93">
        <w:rPr>
          <w:rFonts w:ascii="Arial" w:eastAsia="Times New Roman" w:hAnsi="Arial" w:cs="Arial"/>
          <w:lang w:eastAsia="cs-CZ"/>
        </w:rPr>
        <w:br/>
        <w:t xml:space="preserve">z pásma dozoru ke zpracování nebo k neškodnému odstranění v podniku schváleném pro uvedené účely v souladu s nařízením Evropského parlamentu a Rady (ES) </w:t>
      </w:r>
      <w:r w:rsidRPr="00921A93">
        <w:rPr>
          <w:rFonts w:ascii="Arial" w:eastAsia="Times New Roman" w:hAnsi="Arial" w:cs="Arial"/>
          <w:lang w:eastAsia="cs-CZ"/>
        </w:rPr>
        <w:br/>
        <w:t>č. 1069/2009;</w:t>
      </w:r>
    </w:p>
    <w:p w14:paraId="797A3184" w14:textId="77777777" w:rsidR="00373AAA" w:rsidRPr="00921A93" w:rsidRDefault="00373AAA" w:rsidP="00373AAA">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neprodleně aplikovat na dopravní prostředky a zařízení používané k přepravě drůbeže nebo jiného ptactva chovaného v zajetí, masa, krmiva, hnoje, kejdy a podestýlky, jakož i veškerých jiných materiálů nebo látek, které by mohly být kontaminovány, přípravek s účinnou dezinfekční látkou; uvedené platí i pro dopravní prostředky, které používají zaměstnanci nebo jiné osoby, jež vstupují do hospodářství nebo je opouštějí;</w:t>
      </w:r>
    </w:p>
    <w:p w14:paraId="5FCA8DE3" w14:textId="77777777" w:rsidR="00373AAA" w:rsidRPr="00921A93" w:rsidRDefault="00373AAA" w:rsidP="00373AAA">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provádět přepravu zvířat a produktů přes pásmo dozoru</w:t>
      </w:r>
    </w:p>
    <w:p w14:paraId="78B21DE5"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bez zastávky nebo vykládky v pásmu dozoru;</w:t>
      </w:r>
    </w:p>
    <w:p w14:paraId="6431D1A0"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s upřednostněním hlavních silnic nebo železnic a</w:t>
      </w:r>
    </w:p>
    <w:p w14:paraId="6643D5A4" w14:textId="77777777" w:rsidR="00373AAA" w:rsidRPr="00921A93" w:rsidRDefault="00373AAA" w:rsidP="00373AAA">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s vyhýbáním se blízkosti zařízení, která chovají ptáky;</w:t>
      </w:r>
    </w:p>
    <w:p w14:paraId="5367F1B5" w14:textId="77777777" w:rsidR="00373AAA" w:rsidRPr="00921A93" w:rsidRDefault="00373AAA" w:rsidP="00373AAA">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lastRenderedPageBreak/>
        <w:t xml:space="preserve">přepravovat vedlejší produkty živočišného původu pocházející z pásma dozoru a přepravované mimo toto pásmo pouze s veterinárním osvědčením vydaným úředním veterinárním lékařem KVS SVS pro Plzeňský kraj, které upraví podmínky jejich přemístění z uzavřeného pásma; KVS SVS pro Plzeňský kraj může rozhodnout </w:t>
      </w:r>
      <w:r w:rsidRPr="00921A93">
        <w:rPr>
          <w:rFonts w:ascii="Arial" w:eastAsia="Times New Roman" w:hAnsi="Arial" w:cs="Arial"/>
          <w:lang w:eastAsia="cs-CZ"/>
        </w:rPr>
        <w:br/>
        <w:t>o výjimce z tohoto pravidla za podmínek stanovených v nařízení Komise 2020/687;</w:t>
      </w:r>
    </w:p>
    <w:p w14:paraId="55B093A1" w14:textId="77777777" w:rsidR="00373AAA" w:rsidRPr="00921A93" w:rsidRDefault="00373AAA" w:rsidP="00373AAA">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provádět odběr vzorků v chovech či hospodářstvích v pásmu dozoru, která chovají drůbež nebo volně žijící ptáky, k jiným účelům než k potvrzení nebo vyloučení nákazy pouze na základě povolení vydaného ze strany KVS SVS pro Plzeňský kraj;</w:t>
      </w:r>
    </w:p>
    <w:p w14:paraId="721C7063" w14:textId="77777777" w:rsidR="00373AAA" w:rsidRPr="00921A93" w:rsidRDefault="00373AAA" w:rsidP="00373AAA">
      <w:pPr>
        <w:widowControl w:val="0"/>
        <w:numPr>
          <w:ilvl w:val="0"/>
          <w:numId w:val="10"/>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 xml:space="preserve">používat k přemísťování </w:t>
      </w:r>
      <w:r w:rsidRPr="00921A93">
        <w:rPr>
          <w:rFonts w:ascii="Arial" w:eastAsia="Times New Roman" w:hAnsi="Arial" w:cs="Arial"/>
          <w:b/>
          <w:bCs/>
          <w:lang w:eastAsia="cs-CZ"/>
        </w:rPr>
        <w:t>chovaných ptáků a produktů z nich</w:t>
      </w:r>
      <w:r w:rsidRPr="00921A93">
        <w:rPr>
          <w:rFonts w:ascii="Arial" w:eastAsia="Times New Roman" w:hAnsi="Arial" w:cs="Arial"/>
          <w:lang w:eastAsia="cs-CZ"/>
        </w:rPr>
        <w:t xml:space="preserve"> v rámci pásma dozoru, z něj, do něj a přes něj pouze takové dopravní prostředky splňující tyto požadavky: </w:t>
      </w:r>
    </w:p>
    <w:p w14:paraId="48106B31" w14:textId="77777777" w:rsidR="00373AAA" w:rsidRPr="00921A93" w:rsidRDefault="00373AAA" w:rsidP="00373AAA">
      <w:pPr>
        <w:widowControl w:val="0"/>
        <w:numPr>
          <w:ilvl w:val="1"/>
          <w:numId w:val="10"/>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dopravní prostředky musí být konstruovány a udržovány tak, aby se zabránilo jakémukoli úniku nebo útěku zvířat, produktů nebo jakékoli věci představující riziko pro zdraví zvířat;</w:t>
      </w:r>
    </w:p>
    <w:p w14:paraId="38ED1FED" w14:textId="05A1282F" w:rsidR="00373AAA" w:rsidRPr="008E30F2" w:rsidRDefault="00373AAA" w:rsidP="00373AAA">
      <w:pPr>
        <w:widowControl w:val="0"/>
        <w:numPr>
          <w:ilvl w:val="1"/>
          <w:numId w:val="10"/>
        </w:numPr>
        <w:autoSpaceDE w:val="0"/>
        <w:autoSpaceDN w:val="0"/>
        <w:adjustRightInd w:val="0"/>
        <w:spacing w:before="120" w:after="0" w:line="240" w:lineRule="auto"/>
        <w:contextualSpacing/>
        <w:jc w:val="both"/>
        <w:rPr>
          <w:rFonts w:ascii="Arial" w:eastAsia="Times New Roman" w:hAnsi="Arial" w:cs="Times New Roman"/>
          <w:lang w:eastAsia="cs-CZ"/>
        </w:rPr>
      </w:pPr>
      <w:r w:rsidRPr="00921A93">
        <w:rPr>
          <w:rFonts w:ascii="Arial" w:eastAsia="Times New Roman" w:hAnsi="Arial" w:cs="Arial"/>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w:t>
      </w:r>
      <w:r w:rsidRPr="00921A93">
        <w:rPr>
          <w:rFonts w:ascii="Arial" w:eastAsia="Times New Roman" w:hAnsi="Arial" w:cs="Arial"/>
          <w:lang w:eastAsia="cs-CZ"/>
        </w:rPr>
        <w:lastRenderedPageBreak/>
        <w:t>každým novým naložením zvířat nebo produktů, přičemž čištění a dezinfekce dopravního prostředku musí být provedeny přípravkem s účinnou dezinfekční látkou a náležitě zdokumentovány.</w:t>
      </w:r>
    </w:p>
    <w:p w14:paraId="128F49DA" w14:textId="1B60ABE3" w:rsidR="008E30F2" w:rsidRDefault="008E30F2" w:rsidP="008E30F2">
      <w:pPr>
        <w:widowControl w:val="0"/>
        <w:autoSpaceDE w:val="0"/>
        <w:autoSpaceDN w:val="0"/>
        <w:adjustRightInd w:val="0"/>
        <w:spacing w:before="120" w:after="0" w:line="240" w:lineRule="auto"/>
        <w:ind w:left="1352"/>
        <w:contextualSpacing/>
        <w:jc w:val="both"/>
        <w:rPr>
          <w:rFonts w:ascii="Arial" w:eastAsia="Times New Roman" w:hAnsi="Arial" w:cs="Arial"/>
          <w:lang w:eastAsia="cs-CZ"/>
        </w:rPr>
      </w:pPr>
    </w:p>
    <w:p w14:paraId="66AEE566" w14:textId="77777777" w:rsidR="008E30F2" w:rsidRPr="0083433C" w:rsidRDefault="008E30F2" w:rsidP="008E30F2">
      <w:pPr>
        <w:widowControl w:val="0"/>
        <w:autoSpaceDE w:val="0"/>
        <w:autoSpaceDN w:val="0"/>
        <w:adjustRightInd w:val="0"/>
        <w:spacing w:before="120" w:after="0" w:line="240" w:lineRule="auto"/>
        <w:ind w:left="1352"/>
        <w:contextualSpacing/>
        <w:jc w:val="both"/>
        <w:rPr>
          <w:rFonts w:ascii="Arial" w:eastAsia="Times New Roman" w:hAnsi="Arial" w:cs="Times New Roman"/>
          <w:lang w:eastAsia="cs-CZ"/>
        </w:rPr>
      </w:pPr>
    </w:p>
    <w:p w14:paraId="7BEE9ADD"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Čl. 3</w:t>
      </w:r>
    </w:p>
    <w:p w14:paraId="0BB81357"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Další opatření v pásmu dozoru</w:t>
      </w:r>
    </w:p>
    <w:p w14:paraId="2FCA983E"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p>
    <w:p w14:paraId="0A3F5FBD" w14:textId="77777777" w:rsidR="00373AAA" w:rsidRPr="00921A93" w:rsidRDefault="00373AAA" w:rsidP="00373AAA">
      <w:pPr>
        <w:widowControl w:val="0"/>
        <w:numPr>
          <w:ilvl w:val="0"/>
          <w:numId w:val="13"/>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V uzavřeném pásmu se dále nařizuje:</w:t>
      </w:r>
    </w:p>
    <w:p w14:paraId="3C4887A3"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(pro účely tohoto nařízení se tím rozumí včetně nákupu, prodeje, darování apod.) chovaných ptáků z a do hospodářství či chovů umístěných v uzavřeném pásmu;</w:t>
      </w:r>
    </w:p>
    <w:p w14:paraId="458857F9"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vedlejších produktů živočišného původu z ptáků z hospodářství či chovů kromě celých těl mrtvých zvířat nebo jejich částí, tj. např. odvoz či rozmetání použité podestýlky, hnoje, kejdy nebo použitého steliva;</w:t>
      </w:r>
    </w:p>
    <w:p w14:paraId="1AA3CA8B"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 xml:space="preserve">zákaz doplnění stavů pernaté zvěře a vypouštění jiného ptactva chovaného v zajetí </w:t>
      </w:r>
      <w:r w:rsidRPr="00921A93">
        <w:rPr>
          <w:rFonts w:ascii="Arial" w:eastAsia="Times New Roman" w:hAnsi="Arial" w:cs="Arial"/>
        </w:rPr>
        <w:br/>
        <w:t>v uzavřeném pásmu;</w:t>
      </w:r>
    </w:p>
    <w:p w14:paraId="189DFD3B"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pořádání výstav, trhů, přehlídek zvířat a jiné shromažďování ptáků;</w:t>
      </w:r>
    </w:p>
    <w:p w14:paraId="000885E5"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násadových vajec z hospodářství či chovů v uzavřeném pásmu;</w:t>
      </w:r>
    </w:p>
    <w:p w14:paraId="62056447"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lastRenderedPageBreak/>
        <w:t>zákaz přemisťování čerstvého masa včetně drobů z chovaných a volně žijících ptáků z chovů, jatek nebo ze zařízení pro nakládání se zvěřinou v uzavřeném pásmu;</w:t>
      </w:r>
    </w:p>
    <w:p w14:paraId="03E4D994"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 xml:space="preserve">zákaz přemisťování masných výrobků získaných z čerstvého masa drůbeže </w:t>
      </w:r>
      <w:r w:rsidRPr="00921A93">
        <w:rPr>
          <w:rFonts w:ascii="Arial" w:eastAsia="Times New Roman" w:hAnsi="Arial" w:cs="Arial"/>
        </w:rPr>
        <w:br/>
        <w:t>z potravinářských podniků v ochranném pásmu, pokud tyto nebyly ošetřeny způsobem uvedeným v příloze VII nařízení Komise 2020/687;</w:t>
      </w:r>
    </w:p>
    <w:p w14:paraId="7D7BC573" w14:textId="77777777" w:rsidR="00373AAA" w:rsidRPr="00921A93" w:rsidRDefault="00373AAA" w:rsidP="00373AAA">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vajec či tekutých vajec k lidské spotřebě z hospodářství či potravinářských podniků v uzavřeném pásmu.</w:t>
      </w:r>
    </w:p>
    <w:p w14:paraId="1052BFF2" w14:textId="77777777" w:rsidR="00373AAA" w:rsidRPr="00921A93" w:rsidRDefault="00373AAA" w:rsidP="00373AAA">
      <w:pPr>
        <w:widowControl w:val="0"/>
        <w:numPr>
          <w:ilvl w:val="0"/>
          <w:numId w:val="13"/>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KVS SVS pro Plzeňský kraj může v souladu s § 15 odst. 2 veterinárního zákona na žádost chovatele nebo z moci úřední povolit výjimku z opatření k tlumení nákaz za podmínek stanovených zejména v nařízení Komise 2020/687.</w:t>
      </w:r>
    </w:p>
    <w:p w14:paraId="519A616F"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p>
    <w:p w14:paraId="2A98B3D8"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p>
    <w:p w14:paraId="3F383B1D"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rPr>
      </w:pPr>
      <w:r w:rsidRPr="00921A93">
        <w:rPr>
          <w:rFonts w:ascii="Arial" w:eastAsia="Times New Roman" w:hAnsi="Arial" w:cs="Arial"/>
          <w:b/>
          <w:bCs/>
        </w:rPr>
        <w:t>Čl. 4</w:t>
      </w:r>
    </w:p>
    <w:p w14:paraId="6B40929C"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Doba trvání opatření</w:t>
      </w:r>
    </w:p>
    <w:p w14:paraId="27456B07" w14:textId="77777777" w:rsidR="00373AAA" w:rsidRPr="00921A93" w:rsidRDefault="00373AAA" w:rsidP="00373AAA">
      <w:pPr>
        <w:autoSpaceDE w:val="0"/>
        <w:autoSpaceDN w:val="0"/>
        <w:adjustRightInd w:val="0"/>
        <w:spacing w:after="0" w:line="240" w:lineRule="auto"/>
        <w:jc w:val="both"/>
        <w:rPr>
          <w:rFonts w:ascii="Arial" w:eastAsia="Times New Roman" w:hAnsi="Arial" w:cs="Arial"/>
        </w:rPr>
      </w:pPr>
    </w:p>
    <w:p w14:paraId="2D27A4DD" w14:textId="77777777" w:rsidR="00373AAA" w:rsidRPr="00921A93" w:rsidRDefault="00373AAA" w:rsidP="00373AAA">
      <w:pPr>
        <w:autoSpaceDE w:val="0"/>
        <w:autoSpaceDN w:val="0"/>
        <w:adjustRightInd w:val="0"/>
        <w:spacing w:after="0" w:line="240" w:lineRule="auto"/>
        <w:ind w:firstLine="708"/>
        <w:jc w:val="both"/>
        <w:rPr>
          <w:rFonts w:ascii="Arial" w:eastAsia="Times New Roman" w:hAnsi="Arial" w:cs="Arial"/>
        </w:rPr>
      </w:pPr>
      <w:r w:rsidRPr="00921A93">
        <w:rPr>
          <w:rFonts w:ascii="Arial" w:eastAsia="Times New Roman" w:hAnsi="Arial" w:cs="Arial"/>
        </w:rPr>
        <w:t>Opatření v pásmu dozoru mohou být zrušena nejdříve po uplynutí 30 dní po provedení předběžného vyčištění a dezinfekce v</w:t>
      </w:r>
      <w:r>
        <w:rPr>
          <w:rFonts w:ascii="Arial" w:eastAsia="Times New Roman" w:hAnsi="Arial" w:cs="Arial"/>
        </w:rPr>
        <w:t> </w:t>
      </w:r>
      <w:r w:rsidRPr="00921A93">
        <w:rPr>
          <w:rFonts w:ascii="Arial" w:eastAsia="Times New Roman" w:hAnsi="Arial" w:cs="Arial"/>
        </w:rPr>
        <w:t>ohnisku</w:t>
      </w:r>
      <w:r>
        <w:rPr>
          <w:rFonts w:ascii="Arial" w:eastAsia="Times New Roman" w:hAnsi="Arial" w:cs="Arial"/>
        </w:rPr>
        <w:t>,</w:t>
      </w:r>
      <w:r w:rsidRPr="00921A93">
        <w:rPr>
          <w:rFonts w:ascii="Arial" w:eastAsia="Times New Roman" w:hAnsi="Arial" w:cs="Arial"/>
        </w:rPr>
        <w:t xml:space="preserve"> a pokud byly splněny další podmínky v souladu s článkem 55 nařízení Komise 2020/687. </w:t>
      </w:r>
    </w:p>
    <w:p w14:paraId="64EC8A66" w14:textId="77777777" w:rsidR="00373AAA" w:rsidRPr="00921A93" w:rsidRDefault="00373AAA" w:rsidP="00373AAA">
      <w:pPr>
        <w:autoSpaceDE w:val="0"/>
        <w:autoSpaceDN w:val="0"/>
        <w:adjustRightInd w:val="0"/>
        <w:spacing w:before="120" w:after="120" w:line="240" w:lineRule="auto"/>
        <w:ind w:firstLine="708"/>
        <w:jc w:val="both"/>
        <w:rPr>
          <w:rFonts w:ascii="Arial" w:eastAsia="Times New Roman" w:hAnsi="Arial" w:cs="Arial"/>
          <w:lang w:eastAsia="cs-CZ"/>
        </w:rPr>
      </w:pPr>
    </w:p>
    <w:p w14:paraId="61865C45"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lang w:eastAsia="cs-CZ"/>
        </w:rPr>
        <w:lastRenderedPageBreak/>
        <w:t>Čl. 5</w:t>
      </w:r>
    </w:p>
    <w:p w14:paraId="7A8EAE83"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Sankce</w:t>
      </w:r>
    </w:p>
    <w:p w14:paraId="4EC9C390" w14:textId="77777777" w:rsidR="00373AAA" w:rsidRPr="00921A93" w:rsidRDefault="00373AAA" w:rsidP="00373AAA">
      <w:pPr>
        <w:spacing w:before="120" w:after="120" w:line="240" w:lineRule="auto"/>
        <w:ind w:left="57" w:firstLine="651"/>
        <w:jc w:val="both"/>
        <w:rPr>
          <w:rFonts w:ascii="Arial" w:eastAsia="Times New Roman" w:hAnsi="Arial" w:cs="Arial"/>
          <w:lang w:eastAsia="cs-CZ"/>
        </w:rPr>
      </w:pPr>
      <w:r w:rsidRPr="00921A93">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2D603B6A" w14:textId="77777777" w:rsidR="00373AAA" w:rsidRPr="00921A93" w:rsidRDefault="00373AAA" w:rsidP="00373AAA">
      <w:pPr>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a) 100 000 Kč, jde-li o fyzickou osobu,</w:t>
      </w:r>
    </w:p>
    <w:p w14:paraId="5FD40BA7" w14:textId="77777777" w:rsidR="00373AAA" w:rsidRPr="00921A93" w:rsidRDefault="00373AAA" w:rsidP="00373AAA">
      <w:pPr>
        <w:autoSpaceDE w:val="0"/>
        <w:autoSpaceDN w:val="0"/>
        <w:adjustRightInd w:val="0"/>
        <w:spacing w:before="120" w:after="120" w:line="240" w:lineRule="auto"/>
        <w:rPr>
          <w:rFonts w:ascii="Arial" w:eastAsia="Times New Roman" w:hAnsi="Arial" w:cs="Arial"/>
          <w:color w:val="000000"/>
          <w:lang w:eastAsia="cs-CZ"/>
        </w:rPr>
      </w:pPr>
      <w:r w:rsidRPr="00921A93">
        <w:rPr>
          <w:rFonts w:ascii="Arial" w:eastAsia="Times New Roman" w:hAnsi="Arial" w:cs="Arial"/>
          <w:color w:val="000000"/>
          <w:lang w:eastAsia="cs-CZ"/>
        </w:rPr>
        <w:t>b) 2 000 000 Kč, jde-li o právnickou osobu nebo podnikající fyzickou osobu.</w:t>
      </w:r>
    </w:p>
    <w:p w14:paraId="64CFDDB5" w14:textId="77777777" w:rsidR="00373AAA" w:rsidRPr="00921A93" w:rsidRDefault="00373AAA" w:rsidP="00373AAA">
      <w:pPr>
        <w:autoSpaceDE w:val="0"/>
        <w:autoSpaceDN w:val="0"/>
        <w:adjustRightInd w:val="0"/>
        <w:spacing w:before="120" w:after="120" w:line="240" w:lineRule="auto"/>
        <w:rPr>
          <w:rFonts w:ascii="Arial" w:eastAsia="Times New Roman" w:hAnsi="Arial" w:cs="Arial"/>
          <w:color w:val="000000"/>
          <w:lang w:eastAsia="cs-CZ"/>
        </w:rPr>
      </w:pPr>
    </w:p>
    <w:p w14:paraId="15795301" w14:textId="77777777" w:rsidR="00373AAA" w:rsidRPr="00921A93" w:rsidRDefault="00373AAA" w:rsidP="00373AAA">
      <w:pPr>
        <w:autoSpaceDE w:val="0"/>
        <w:autoSpaceDN w:val="0"/>
        <w:adjustRightInd w:val="0"/>
        <w:spacing w:before="120" w:after="0" w:line="240" w:lineRule="auto"/>
        <w:jc w:val="center"/>
        <w:rPr>
          <w:rFonts w:ascii="Arial" w:eastAsia="Times New Roman" w:hAnsi="Arial" w:cs="Arial"/>
          <w:b/>
          <w:bCs/>
        </w:rPr>
      </w:pPr>
      <w:r w:rsidRPr="00921A93">
        <w:rPr>
          <w:rFonts w:ascii="Arial" w:eastAsia="Times New Roman" w:hAnsi="Arial" w:cs="Arial"/>
          <w:b/>
          <w:bCs/>
        </w:rPr>
        <w:t>Čl. 6</w:t>
      </w:r>
    </w:p>
    <w:p w14:paraId="6A721691"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Definice</w:t>
      </w:r>
    </w:p>
    <w:p w14:paraId="35D8A446" w14:textId="77777777" w:rsidR="00373AAA" w:rsidRPr="00921A93" w:rsidRDefault="00373AAA" w:rsidP="00373AAA">
      <w:pPr>
        <w:autoSpaceDE w:val="0"/>
        <w:autoSpaceDN w:val="0"/>
        <w:adjustRightInd w:val="0"/>
        <w:spacing w:after="0" w:line="240" w:lineRule="auto"/>
        <w:jc w:val="both"/>
        <w:rPr>
          <w:rFonts w:ascii="Arial" w:eastAsia="Times New Roman" w:hAnsi="Arial" w:cs="Arial"/>
          <w:b/>
          <w:bCs/>
        </w:rPr>
      </w:pPr>
    </w:p>
    <w:p w14:paraId="5322E4F9" w14:textId="77777777" w:rsidR="00373AAA" w:rsidRPr="00921A93" w:rsidRDefault="00373AAA" w:rsidP="00373AAA">
      <w:pPr>
        <w:autoSpaceDE w:val="0"/>
        <w:autoSpaceDN w:val="0"/>
        <w:adjustRightInd w:val="0"/>
        <w:spacing w:after="0" w:line="240" w:lineRule="auto"/>
        <w:ind w:firstLine="708"/>
        <w:jc w:val="both"/>
        <w:rPr>
          <w:rFonts w:ascii="Arial" w:eastAsia="Times New Roman" w:hAnsi="Arial" w:cs="Arial"/>
        </w:rPr>
      </w:pPr>
      <w:r w:rsidRPr="00921A93">
        <w:rPr>
          <w:rFonts w:ascii="Arial" w:eastAsia="Times New Roman" w:hAnsi="Arial" w:cs="Arial"/>
        </w:rPr>
        <w:t>Podle nařízení EP a Rady 2016/429 se pro účely tohoto nařízení rozumí:</w:t>
      </w:r>
    </w:p>
    <w:p w14:paraId="7CB71299" w14:textId="77777777" w:rsidR="00373AAA" w:rsidRPr="00921A93" w:rsidRDefault="00373AAA" w:rsidP="00373AAA">
      <w:pPr>
        <w:widowControl w:val="0"/>
        <w:numPr>
          <w:ilvl w:val="0"/>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„drůbeží“ ptáci, kteří jsou chováni nebo drženi v zajetí pro účely:</w:t>
      </w:r>
    </w:p>
    <w:p w14:paraId="1651783D" w14:textId="77777777" w:rsidR="00373AAA" w:rsidRPr="00921A93" w:rsidRDefault="00373AAA" w:rsidP="00373AAA">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produkce masa, konzumních vajec a jiných produktů,</w:t>
      </w:r>
    </w:p>
    <w:p w14:paraId="4E7E6AFD" w14:textId="77777777" w:rsidR="00373AAA" w:rsidRPr="00921A93" w:rsidRDefault="00373AAA" w:rsidP="00373AAA">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zazvěření zvěře pernaté,</w:t>
      </w:r>
    </w:p>
    <w:p w14:paraId="62DB59E7" w14:textId="77777777" w:rsidR="00373AAA" w:rsidRPr="00921A93" w:rsidRDefault="00373AAA" w:rsidP="00373AAA">
      <w:pPr>
        <w:widowControl w:val="0"/>
        <w:numPr>
          <w:ilvl w:val="1"/>
          <w:numId w:val="15"/>
        </w:numPr>
        <w:autoSpaceDE w:val="0"/>
        <w:autoSpaceDN w:val="0"/>
        <w:adjustRightInd w:val="0"/>
        <w:spacing w:before="120" w:after="0" w:line="240" w:lineRule="auto"/>
        <w:jc w:val="both"/>
        <w:rPr>
          <w:rFonts w:ascii="Arial" w:eastAsia="Times New Roman" w:hAnsi="Arial" w:cs="Arial"/>
          <w:sz w:val="28"/>
          <w:szCs w:val="28"/>
        </w:rPr>
      </w:pPr>
      <w:r w:rsidRPr="00921A93">
        <w:rPr>
          <w:rFonts w:ascii="Arial" w:eastAsia="Times New Roman" w:hAnsi="Arial" w:cs="Arial"/>
        </w:rPr>
        <w:t xml:space="preserve">šlechtění ptáků používaných pro typy produkce uvedené v písmenech a) a b). </w:t>
      </w:r>
    </w:p>
    <w:p w14:paraId="1414E5A3" w14:textId="77777777" w:rsidR="00373AAA" w:rsidRPr="00921A93" w:rsidRDefault="00373AAA" w:rsidP="00373AAA">
      <w:pPr>
        <w:widowControl w:val="0"/>
        <w:numPr>
          <w:ilvl w:val="0"/>
          <w:numId w:val="15"/>
        </w:numPr>
        <w:autoSpaceDE w:val="0"/>
        <w:autoSpaceDN w:val="0"/>
        <w:adjustRightInd w:val="0"/>
        <w:spacing w:before="120" w:after="0" w:line="240" w:lineRule="auto"/>
        <w:jc w:val="both"/>
        <w:rPr>
          <w:rFonts w:ascii="Arial" w:eastAsia="Times New Roman" w:hAnsi="Arial" w:cs="Arial"/>
          <w:sz w:val="28"/>
          <w:szCs w:val="28"/>
        </w:rPr>
      </w:pPr>
      <w:r w:rsidRPr="00921A93">
        <w:rPr>
          <w:rFonts w:ascii="Arial" w:eastAsia="Times New Roman" w:hAnsi="Arial" w:cs="Arial"/>
        </w:rPr>
        <w:t xml:space="preserve">„ptáky chované v zajetí“ ptáci jiní než drůbež, kteří jsou drženi v zajetí z jiných důvodů, než jsou důvody uvedené v předchozím </w:t>
      </w:r>
      <w:r w:rsidRPr="00921A93">
        <w:rPr>
          <w:rFonts w:ascii="Arial" w:eastAsia="Times New Roman" w:hAnsi="Arial" w:cs="Arial"/>
        </w:rPr>
        <w:lastRenderedPageBreak/>
        <w:t xml:space="preserve">bodě, včetně ptáků, kteří jsou drženi za účelem přehlídek, závodů, výstav, soutěží, šlechtění nebo prodeje. </w:t>
      </w:r>
      <w:r w:rsidRPr="00921A93">
        <w:rPr>
          <w:rFonts w:ascii="Arial" w:eastAsia="Times New Roman" w:hAnsi="Arial" w:cs="Arial"/>
          <w:sz w:val="28"/>
          <w:szCs w:val="28"/>
        </w:rPr>
        <w:t xml:space="preserve"> </w:t>
      </w:r>
    </w:p>
    <w:p w14:paraId="00BA5537" w14:textId="77777777" w:rsidR="00373AAA" w:rsidRPr="00921A93" w:rsidRDefault="00373AAA" w:rsidP="00373AAA">
      <w:pPr>
        <w:autoSpaceDE w:val="0"/>
        <w:autoSpaceDN w:val="0"/>
        <w:adjustRightInd w:val="0"/>
        <w:spacing w:before="120" w:after="120" w:line="240" w:lineRule="auto"/>
        <w:rPr>
          <w:rFonts w:ascii="Arial" w:eastAsia="Times New Roman" w:hAnsi="Arial" w:cs="Arial"/>
          <w:b/>
          <w:bCs/>
          <w:lang w:eastAsia="cs-CZ"/>
        </w:rPr>
      </w:pPr>
    </w:p>
    <w:p w14:paraId="0763DEE6"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7</w:t>
      </w:r>
    </w:p>
    <w:p w14:paraId="1D6ACEB6" w14:textId="77777777" w:rsidR="00373AAA" w:rsidRPr="00921A93" w:rsidRDefault="00373AAA" w:rsidP="00373AAA">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Poučení o nákaze</w:t>
      </w:r>
    </w:p>
    <w:p w14:paraId="2588E117" w14:textId="77777777" w:rsidR="00373AAA" w:rsidRPr="00921A93" w:rsidRDefault="00373AAA" w:rsidP="00373AAA">
      <w:pPr>
        <w:autoSpaceDE w:val="0"/>
        <w:autoSpaceDN w:val="0"/>
        <w:adjustRightInd w:val="0"/>
        <w:spacing w:before="120" w:after="120" w:line="240" w:lineRule="auto"/>
        <w:ind w:firstLine="708"/>
        <w:jc w:val="both"/>
        <w:rPr>
          <w:rFonts w:ascii="Arial" w:eastAsia="Times New Roman" w:hAnsi="Arial" w:cs="Arial"/>
          <w:lang w:eastAsia="cs-CZ"/>
        </w:rPr>
      </w:pPr>
      <w:r w:rsidRPr="00921A93">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921A93">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0F2FFDB2" w14:textId="77777777" w:rsidR="00373AAA" w:rsidRPr="00921A93" w:rsidRDefault="00373AAA" w:rsidP="00373AAA">
      <w:pPr>
        <w:autoSpaceDE w:val="0"/>
        <w:autoSpaceDN w:val="0"/>
        <w:adjustRightInd w:val="0"/>
        <w:spacing w:before="120" w:after="120" w:line="240" w:lineRule="auto"/>
        <w:ind w:firstLine="708"/>
        <w:jc w:val="both"/>
        <w:rPr>
          <w:rFonts w:ascii="Arial" w:eastAsia="Times New Roman" w:hAnsi="Arial" w:cs="Arial"/>
          <w:lang w:eastAsia="cs-CZ"/>
        </w:rPr>
      </w:pPr>
    </w:p>
    <w:p w14:paraId="3F2458B0" w14:textId="77777777" w:rsidR="00373AAA" w:rsidRPr="00921A93" w:rsidRDefault="00373AAA" w:rsidP="00373AAA">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kern w:val="32"/>
          <w:lang w:eastAsia="cs-CZ"/>
        </w:rPr>
        <w:lastRenderedPageBreak/>
        <w:t>Čl. 8</w:t>
      </w:r>
    </w:p>
    <w:p w14:paraId="706B30EA" w14:textId="77777777" w:rsidR="00373AAA" w:rsidRPr="00921A93" w:rsidRDefault="00373AAA" w:rsidP="00373AAA">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bCs/>
          <w:kern w:val="32"/>
          <w:lang w:eastAsia="cs-CZ"/>
        </w:rPr>
        <w:t>Poučení o náhradě nákladů</w:t>
      </w:r>
    </w:p>
    <w:p w14:paraId="5B40626A" w14:textId="77777777" w:rsidR="00373AAA" w:rsidRPr="00921A93" w:rsidRDefault="00373AAA" w:rsidP="00373AA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sidRPr="00921A93">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921A93">
        <w:rPr>
          <w:rFonts w:ascii="Arial" w:eastAsia="Times New Roman" w:hAnsi="Arial" w:cs="Times New Roman"/>
        </w:rPr>
        <w:br/>
        <w:t xml:space="preserve">na člověka, je třeba jej včas uplatnit na základě žádosti podané u Ministerstva zemědělství, které o ní rozhodne. </w:t>
      </w:r>
      <w:r w:rsidRPr="00921A93">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00C5B71" w14:textId="77777777" w:rsidR="00373AAA" w:rsidRPr="00921A93" w:rsidRDefault="00373AAA" w:rsidP="00373AA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051CDD37"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rPr>
      </w:pPr>
      <w:r w:rsidRPr="00921A93">
        <w:rPr>
          <w:rFonts w:ascii="Arial" w:eastAsia="Times New Roman" w:hAnsi="Arial" w:cs="Arial"/>
          <w:b/>
          <w:bCs/>
        </w:rPr>
        <w:t>Čl. 9</w:t>
      </w:r>
    </w:p>
    <w:p w14:paraId="3F5F2E51" w14:textId="77777777" w:rsidR="00373AAA" w:rsidRPr="00921A93" w:rsidRDefault="00373AAA" w:rsidP="00373AAA">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Společná a závěrečná ustanovení</w:t>
      </w:r>
    </w:p>
    <w:p w14:paraId="4180C120" w14:textId="77777777" w:rsidR="00373AAA" w:rsidRPr="00921A93" w:rsidRDefault="00373AAA" w:rsidP="00373AAA">
      <w:pPr>
        <w:widowControl w:val="0"/>
        <w:numPr>
          <w:ilvl w:val="0"/>
          <w:numId w:val="16"/>
        </w:numPr>
        <w:autoSpaceDE w:val="0"/>
        <w:autoSpaceDN w:val="0"/>
        <w:adjustRightInd w:val="0"/>
        <w:spacing w:before="240" w:after="0" w:line="240" w:lineRule="auto"/>
        <w:jc w:val="both"/>
        <w:rPr>
          <w:rFonts w:ascii="Arial" w:eastAsia="Times New Roman" w:hAnsi="Arial" w:cs="Arial"/>
        </w:rPr>
      </w:pPr>
      <w:r w:rsidRPr="00921A93">
        <w:rPr>
          <w:rFonts w:ascii="Arial" w:eastAsia="Times New Roman" w:hAnsi="Arial" w:cs="Arial"/>
        </w:rPr>
        <w:t xml:space="preserve">Toto nařízení nabývá podle § 2 odst. 1 a § 4 odst. 1 a 2 zákona č. 35/2021 Sb., o Sbírce právních předpisů územních samosprávných celků a některých správních úřadů </w:t>
      </w:r>
      <w:r w:rsidRPr="00921A93">
        <w:rPr>
          <w:rFonts w:ascii="Arial" w:eastAsia="Times New Roman" w:hAnsi="Arial" w:cs="Arial"/>
        </w:rPr>
        <w:br/>
        <w:t>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7CEFD170" w14:textId="1302F6BD" w:rsidR="00373AAA" w:rsidRPr="008E30F2" w:rsidRDefault="00373AAA" w:rsidP="00373AAA">
      <w:pPr>
        <w:widowControl w:val="0"/>
        <w:numPr>
          <w:ilvl w:val="0"/>
          <w:numId w:val="16"/>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lastRenderedPageBreak/>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1742A87B" w14:textId="77777777" w:rsidR="00373AAA" w:rsidRPr="00921A93" w:rsidRDefault="00373AAA" w:rsidP="00373AAA">
      <w:pPr>
        <w:widowControl w:val="0"/>
        <w:numPr>
          <w:ilvl w:val="0"/>
          <w:numId w:val="16"/>
        </w:numPr>
        <w:autoSpaceDE w:val="0"/>
        <w:autoSpaceDN w:val="0"/>
        <w:adjustRightInd w:val="0"/>
        <w:spacing w:before="120" w:after="0" w:line="240" w:lineRule="auto"/>
        <w:jc w:val="both"/>
        <w:rPr>
          <w:rFonts w:ascii="Arial" w:eastAsia="Times New Roman" w:hAnsi="Arial" w:cs="Arial"/>
          <w:sz w:val="20"/>
          <w:szCs w:val="20"/>
        </w:rPr>
      </w:pPr>
      <w:r w:rsidRPr="00921A93">
        <w:rPr>
          <w:rFonts w:ascii="Arial" w:eastAsia="Times New Roman" w:hAnsi="Arial" w:cs="Arial"/>
        </w:rPr>
        <w:t>Státní veterinární správa zveřejní oznámení o vyhlášení nařízení ve Sbírce právních předpisů na své úřední desce po dobu alespoň 15 dnů ode dne, kdy byla o vyhlášení vyrozuměna.</w:t>
      </w:r>
      <w:r w:rsidRPr="00921A93">
        <w:rPr>
          <w:rFonts w:ascii="Arial" w:eastAsia="Times New Roman" w:hAnsi="Arial" w:cs="Arial"/>
          <w:sz w:val="20"/>
          <w:szCs w:val="20"/>
        </w:rPr>
        <w:t xml:space="preserve"> </w:t>
      </w:r>
    </w:p>
    <w:p w14:paraId="734634A6" w14:textId="77777777" w:rsidR="00373AAA" w:rsidRPr="00921A93" w:rsidRDefault="00373AAA" w:rsidP="00373AAA">
      <w:pPr>
        <w:spacing w:after="0" w:line="240" w:lineRule="auto"/>
        <w:jc w:val="both"/>
        <w:rPr>
          <w:rFonts w:ascii="Arial" w:eastAsia="Times New Roman" w:hAnsi="Arial" w:cs="Arial"/>
          <w:lang w:eastAsia="cs-CZ"/>
        </w:rPr>
      </w:pPr>
    </w:p>
    <w:p w14:paraId="675EA675" w14:textId="77777777" w:rsidR="00373AAA" w:rsidRPr="00921A93" w:rsidRDefault="00373AAA" w:rsidP="00373AAA">
      <w:pPr>
        <w:spacing w:after="0" w:line="240" w:lineRule="auto"/>
        <w:jc w:val="both"/>
        <w:rPr>
          <w:rFonts w:ascii="Arial" w:eastAsia="Times New Roman" w:hAnsi="Arial" w:cs="Arial"/>
          <w:lang w:eastAsia="cs-CZ"/>
        </w:rPr>
      </w:pPr>
    </w:p>
    <w:p w14:paraId="6108B287" w14:textId="1232804D" w:rsidR="00373AAA" w:rsidRPr="00921A93" w:rsidRDefault="00373AAA" w:rsidP="00373AAA">
      <w:pPr>
        <w:spacing w:after="0" w:line="240" w:lineRule="auto"/>
        <w:jc w:val="both"/>
        <w:rPr>
          <w:rFonts w:ascii="Arial" w:eastAsia="Times New Roman" w:hAnsi="Arial" w:cs="Arial"/>
          <w:lang w:eastAsia="cs-CZ"/>
        </w:rPr>
      </w:pPr>
    </w:p>
    <w:p w14:paraId="25B5D49D" w14:textId="18CA9138" w:rsidR="00373AAA" w:rsidRPr="00921A93" w:rsidRDefault="008E30F2" w:rsidP="00373AAA">
      <w:pPr>
        <w:spacing w:after="0" w:line="240" w:lineRule="auto"/>
        <w:jc w:val="both"/>
        <w:rPr>
          <w:rFonts w:ascii="Arial" w:eastAsia="Times New Roman" w:hAnsi="Arial" w:cs="Arial"/>
          <w:lang w:eastAsia="cs-CZ"/>
        </w:rPr>
      </w:pPr>
      <w:r>
        <w:rPr>
          <w:rFonts w:ascii="Arial" w:eastAsia="Times New Roman" w:hAnsi="Arial" w:cs="Arial"/>
          <w:lang w:eastAsia="cs-CZ"/>
        </w:rPr>
        <w:t>V Plzni dne 26</w:t>
      </w:r>
      <w:r w:rsidR="00373AAA" w:rsidRPr="00921A93">
        <w:rPr>
          <w:rFonts w:ascii="Arial" w:eastAsia="Times New Roman" w:hAnsi="Arial" w:cs="Arial"/>
          <w:lang w:eastAsia="cs-CZ"/>
        </w:rPr>
        <w:t>.11.2025</w:t>
      </w:r>
    </w:p>
    <w:p w14:paraId="4BAA5045" w14:textId="77777777" w:rsidR="00373AAA" w:rsidRPr="00921A93" w:rsidRDefault="00373AAA" w:rsidP="00373AAA">
      <w:pPr>
        <w:spacing w:after="0" w:line="240" w:lineRule="auto"/>
        <w:jc w:val="both"/>
        <w:rPr>
          <w:rFonts w:ascii="Arial" w:eastAsia="Times New Roman" w:hAnsi="Arial" w:cs="Arial"/>
          <w:lang w:eastAsia="cs-CZ"/>
        </w:rPr>
      </w:pPr>
    </w:p>
    <w:p w14:paraId="5FD63A9C" w14:textId="77777777" w:rsidR="00373AAA" w:rsidRPr="00921A93" w:rsidRDefault="00373AAA" w:rsidP="00373AAA">
      <w:pPr>
        <w:spacing w:after="0" w:line="240" w:lineRule="auto"/>
        <w:jc w:val="both"/>
        <w:rPr>
          <w:rFonts w:ascii="Arial" w:eastAsia="Times New Roman" w:hAnsi="Arial" w:cs="Arial"/>
          <w:lang w:eastAsia="cs-CZ"/>
        </w:rPr>
      </w:pPr>
    </w:p>
    <w:p w14:paraId="389360D1" w14:textId="77777777" w:rsidR="00373AAA" w:rsidRPr="00921A93" w:rsidRDefault="00373AAA" w:rsidP="00373AAA">
      <w:pPr>
        <w:spacing w:after="0" w:line="240" w:lineRule="auto"/>
        <w:jc w:val="both"/>
        <w:rPr>
          <w:rFonts w:ascii="Arial" w:eastAsia="Times New Roman" w:hAnsi="Arial" w:cs="Arial"/>
          <w:lang w:eastAsia="cs-CZ"/>
        </w:rPr>
      </w:pPr>
    </w:p>
    <w:p w14:paraId="08F60C38" w14:textId="77777777" w:rsidR="00373AAA" w:rsidRPr="00921A93" w:rsidRDefault="00373AAA" w:rsidP="00373AAA">
      <w:pPr>
        <w:spacing w:after="0" w:line="240" w:lineRule="auto"/>
        <w:jc w:val="both"/>
        <w:rPr>
          <w:rFonts w:ascii="Arial" w:eastAsia="Times New Roman" w:hAnsi="Arial" w:cs="Arial"/>
          <w:lang w:eastAsia="cs-CZ"/>
        </w:rPr>
      </w:pPr>
    </w:p>
    <w:p w14:paraId="623F6F19" w14:textId="77777777" w:rsidR="00373AAA" w:rsidRPr="00921A93" w:rsidRDefault="00373AAA" w:rsidP="00373AAA">
      <w:pPr>
        <w:spacing w:after="0" w:line="240" w:lineRule="auto"/>
        <w:ind w:left="4678" w:hanging="6"/>
        <w:jc w:val="center"/>
        <w:rPr>
          <w:rFonts w:ascii="Arial" w:eastAsia="Times New Roman" w:hAnsi="Arial" w:cs="Arial"/>
          <w:bCs/>
        </w:rPr>
      </w:pPr>
      <w:r w:rsidRPr="00921A93">
        <w:rPr>
          <w:rFonts w:ascii="Arial" w:eastAsia="Times New Roman" w:hAnsi="Arial" w:cs="Arial"/>
          <w:bCs/>
        </w:rPr>
        <w:t>MVDr. Václav Poláček</w:t>
      </w:r>
    </w:p>
    <w:p w14:paraId="3695F91C" w14:textId="77777777" w:rsidR="00373AAA" w:rsidRPr="00921A93" w:rsidRDefault="00373AAA" w:rsidP="00373AAA">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 xml:space="preserve">ředitel Krajské veterinární správy </w:t>
      </w:r>
    </w:p>
    <w:p w14:paraId="328277A5" w14:textId="77777777" w:rsidR="00373AAA" w:rsidRPr="00921A93" w:rsidRDefault="00373AAA" w:rsidP="00373AAA">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Státní veterinární správy pro Plzeňský kraj</w:t>
      </w:r>
    </w:p>
    <w:p w14:paraId="5234D1ED" w14:textId="77777777" w:rsidR="00373AAA" w:rsidRDefault="00373AAA" w:rsidP="00373AAA">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podepsáno elektronicky</w:t>
      </w:r>
    </w:p>
    <w:p w14:paraId="4F665AE5" w14:textId="77777777" w:rsidR="00373AAA" w:rsidRPr="00921A93" w:rsidRDefault="00373AAA" w:rsidP="00373AAA">
      <w:pPr>
        <w:spacing w:after="0" w:line="240" w:lineRule="auto"/>
        <w:ind w:left="4678" w:hanging="6"/>
        <w:jc w:val="center"/>
        <w:rPr>
          <w:rFonts w:ascii="Arial" w:eastAsia="Times New Roman" w:hAnsi="Arial" w:cs="Arial"/>
          <w:lang w:eastAsia="cs-CZ"/>
        </w:rPr>
      </w:pPr>
      <w:r>
        <w:rPr>
          <w:rFonts w:ascii="Arial" w:eastAsia="Times New Roman" w:hAnsi="Arial" w:cs="Arial"/>
          <w:lang w:eastAsia="cs-CZ"/>
        </w:rPr>
        <w:t>v zastoupení</w:t>
      </w:r>
    </w:p>
    <w:p w14:paraId="24B9EF51" w14:textId="77777777" w:rsidR="00373AAA" w:rsidRPr="00921A93" w:rsidRDefault="00373AAA" w:rsidP="00373AAA">
      <w:pPr>
        <w:autoSpaceDE w:val="0"/>
        <w:autoSpaceDN w:val="0"/>
        <w:adjustRightInd w:val="0"/>
        <w:spacing w:before="120" w:after="120" w:line="240" w:lineRule="auto"/>
        <w:rPr>
          <w:rFonts w:ascii="Arial" w:eastAsia="Times New Roman" w:hAnsi="Arial" w:cs="Arial"/>
          <w:lang w:eastAsia="cs-CZ"/>
        </w:rPr>
      </w:pPr>
    </w:p>
    <w:p w14:paraId="0C1EAE07" w14:textId="77777777" w:rsidR="00373AAA" w:rsidRPr="00921A93" w:rsidRDefault="00373AAA" w:rsidP="00373AAA">
      <w:pPr>
        <w:autoSpaceDE w:val="0"/>
        <w:autoSpaceDN w:val="0"/>
        <w:adjustRightInd w:val="0"/>
        <w:spacing w:before="120" w:after="120" w:line="240" w:lineRule="auto"/>
        <w:rPr>
          <w:rFonts w:ascii="Arial" w:eastAsia="Times New Roman" w:hAnsi="Arial" w:cs="Arial"/>
          <w:b/>
          <w:lang w:eastAsia="cs-CZ"/>
        </w:rPr>
      </w:pPr>
    </w:p>
    <w:p w14:paraId="1006ED7B" w14:textId="77777777" w:rsidR="00373AAA" w:rsidRPr="00921A93" w:rsidRDefault="00373AAA" w:rsidP="00373AAA">
      <w:pPr>
        <w:autoSpaceDE w:val="0"/>
        <w:autoSpaceDN w:val="0"/>
        <w:adjustRightInd w:val="0"/>
        <w:spacing w:after="120" w:line="240" w:lineRule="auto"/>
        <w:rPr>
          <w:rFonts w:ascii="Arial" w:eastAsia="Times New Roman" w:hAnsi="Arial" w:cs="Arial"/>
          <w:color w:val="000000"/>
        </w:rPr>
      </w:pPr>
      <w:r w:rsidRPr="00921A93">
        <w:rPr>
          <w:rFonts w:ascii="Arial" w:eastAsia="Times New Roman" w:hAnsi="Arial" w:cs="Arial"/>
          <w:b/>
          <w:bCs/>
          <w:color w:val="000000"/>
        </w:rPr>
        <w:lastRenderedPageBreak/>
        <w:t xml:space="preserve">Přílohy: </w:t>
      </w:r>
    </w:p>
    <w:p w14:paraId="74D13E3A" w14:textId="77777777" w:rsidR="00373AAA" w:rsidRPr="00921A93" w:rsidRDefault="00373AAA" w:rsidP="00373AAA">
      <w:pPr>
        <w:numPr>
          <w:ilvl w:val="0"/>
          <w:numId w:val="7"/>
        </w:numPr>
        <w:autoSpaceDE w:val="0"/>
        <w:autoSpaceDN w:val="0"/>
        <w:adjustRightInd w:val="0"/>
        <w:spacing w:after="60" w:line="240" w:lineRule="auto"/>
        <w:ind w:left="425" w:hanging="357"/>
        <w:rPr>
          <w:rFonts w:ascii="Arial" w:eastAsia="Times New Roman" w:hAnsi="Arial" w:cs="Arial"/>
          <w:color w:val="000000"/>
        </w:rPr>
      </w:pPr>
      <w:r w:rsidRPr="00921A93">
        <w:rPr>
          <w:rFonts w:ascii="Arial" w:eastAsia="Times New Roman" w:hAnsi="Arial" w:cs="Arial"/>
          <w:color w:val="000000"/>
        </w:rPr>
        <w:t>sčítací list drůbeže a jiných ptáků v drobnochovu – pomocná dokumentace (.docx)</w:t>
      </w:r>
    </w:p>
    <w:p w14:paraId="1A4D4044" w14:textId="77777777" w:rsidR="00373AAA" w:rsidRPr="00921A93" w:rsidRDefault="00373AAA" w:rsidP="00373AAA">
      <w:pPr>
        <w:autoSpaceDE w:val="0"/>
        <w:autoSpaceDN w:val="0"/>
        <w:adjustRightInd w:val="0"/>
        <w:spacing w:after="60" w:line="240" w:lineRule="auto"/>
        <w:ind w:left="68"/>
        <w:rPr>
          <w:rFonts w:ascii="Arial" w:eastAsia="Times New Roman" w:hAnsi="Arial" w:cs="Arial"/>
          <w:color w:val="000000"/>
        </w:rPr>
      </w:pPr>
    </w:p>
    <w:p w14:paraId="20A73AA9" w14:textId="77777777" w:rsidR="00373AAA" w:rsidRPr="00921A93" w:rsidRDefault="00373AAA" w:rsidP="00373AAA">
      <w:pPr>
        <w:autoSpaceDE w:val="0"/>
        <w:autoSpaceDN w:val="0"/>
        <w:adjustRightInd w:val="0"/>
        <w:spacing w:before="120" w:after="120" w:line="240" w:lineRule="auto"/>
        <w:rPr>
          <w:rFonts w:ascii="Arial" w:eastAsia="Times New Roman" w:hAnsi="Arial" w:cs="Arial"/>
          <w:b/>
          <w:lang w:eastAsia="cs-CZ"/>
        </w:rPr>
      </w:pPr>
      <w:r w:rsidRPr="00921A93">
        <w:rPr>
          <w:rFonts w:ascii="Arial" w:eastAsia="Times New Roman" w:hAnsi="Arial" w:cs="Arial"/>
          <w:b/>
          <w:lang w:eastAsia="cs-CZ"/>
        </w:rPr>
        <w:t xml:space="preserve">Obdrží: </w:t>
      </w:r>
    </w:p>
    <w:p w14:paraId="4A822396" w14:textId="77777777" w:rsidR="00373AAA" w:rsidRPr="00921A93" w:rsidRDefault="00373AAA" w:rsidP="00373AAA">
      <w:pPr>
        <w:autoSpaceDE w:val="0"/>
        <w:autoSpaceDN w:val="0"/>
        <w:adjustRightInd w:val="0"/>
        <w:spacing w:before="120" w:after="120" w:line="240" w:lineRule="auto"/>
        <w:rPr>
          <w:rFonts w:ascii="Arial" w:eastAsia="Times New Roman" w:hAnsi="Arial" w:cs="Arial"/>
          <w:lang w:eastAsia="cs-CZ"/>
        </w:rPr>
      </w:pPr>
      <w:r w:rsidRPr="00921A93">
        <w:rPr>
          <w:rFonts w:ascii="Arial" w:eastAsia="Times New Roman" w:hAnsi="Arial" w:cs="Arial"/>
          <w:lang w:eastAsia="cs-CZ"/>
        </w:rPr>
        <w:t xml:space="preserve">Do datové schránky: </w:t>
      </w:r>
    </w:p>
    <w:p w14:paraId="7D9C0230"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Krajský úřad Plzeňského kraje, Škroupova 1760/18, 301 00 Plzeň 3 - Jižní Předměstí</w:t>
      </w:r>
    </w:p>
    <w:p w14:paraId="650CDD54"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Hasičský záchranný sbor Plzeňského kraje, Kaplířova 2726/9, 301 00 Plzeň 3</w:t>
      </w:r>
    </w:p>
    <w:p w14:paraId="3993BCF4"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Krajské ředitelství policie Plzeňského kraje, Nádražní 2437/2, 301 00 Plzeň 3 - Východní Předměstí</w:t>
      </w:r>
    </w:p>
    <w:p w14:paraId="73C4A385"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Krajská hygienická stanice Plzeňského kraje se sídlem v Plzni, Skrétova 1188/15, 303 22 Plzeň</w:t>
      </w:r>
    </w:p>
    <w:p w14:paraId="59C21F13"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Obecní úřady: dotčené obce v pásmu a příslušné obce s rozšířenou působností</w:t>
      </w:r>
    </w:p>
    <w:p w14:paraId="072EFC30"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p>
    <w:p w14:paraId="308D8093"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 xml:space="preserve">E-mailem: </w:t>
      </w:r>
    </w:p>
    <w:p w14:paraId="3F8A57A7"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 pro okresy PJ, PM, RO, MVDr. Leoš Grejcar</w:t>
      </w:r>
    </w:p>
    <w:p w14:paraId="395169C0" w14:textId="77777777" w:rsidR="00373AAA" w:rsidRPr="00921A93" w:rsidRDefault="00373AAA" w:rsidP="00373AAA">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 xml:space="preserve">OS KVL pro okres KT, MVDr. Jan Hlaváč </w:t>
      </w:r>
    </w:p>
    <w:p w14:paraId="333C2F25" w14:textId="77777777" w:rsidR="00661489" w:rsidRDefault="00661489" w:rsidP="00373AAA">
      <w:pPr>
        <w:tabs>
          <w:tab w:val="left" w:pos="709"/>
          <w:tab w:val="left" w:pos="5387"/>
        </w:tabs>
        <w:autoSpaceDE w:val="0"/>
        <w:autoSpaceDN w:val="0"/>
        <w:adjustRightInd w:val="0"/>
        <w:spacing w:before="120" w:after="0" w:line="240" w:lineRule="auto"/>
        <w:ind w:firstLine="567"/>
        <w:jc w:val="both"/>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285191" w:rsidRDefault="00285191" w:rsidP="00461078">
      <w:pPr>
        <w:spacing w:after="0" w:line="240" w:lineRule="auto"/>
      </w:pPr>
      <w:r>
        <w:separator/>
      </w:r>
    </w:p>
  </w:endnote>
  <w:endnote w:type="continuationSeparator" w:id="0">
    <w:p w14:paraId="5205F57F" w14:textId="77777777" w:rsidR="00285191" w:rsidRDefault="00285191"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1E57A729" w:rsidR="00285191" w:rsidRDefault="00285191">
        <w:pPr>
          <w:pStyle w:val="Zpat"/>
          <w:jc w:val="center"/>
        </w:pPr>
        <w:r>
          <w:fldChar w:fldCharType="begin"/>
        </w:r>
        <w:r>
          <w:instrText>PAGE   \* MERGEFORMAT</w:instrText>
        </w:r>
        <w:r>
          <w:fldChar w:fldCharType="separate"/>
        </w:r>
        <w:r w:rsidR="000D7A73">
          <w:rPr>
            <w:noProof/>
          </w:rPr>
          <w:t>1</w:t>
        </w:r>
        <w:r>
          <w:fldChar w:fldCharType="end"/>
        </w:r>
      </w:p>
    </w:sdtContent>
  </w:sdt>
  <w:p w14:paraId="69B6257C" w14:textId="77777777" w:rsidR="00285191" w:rsidRDefault="002851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285191" w:rsidRDefault="00285191" w:rsidP="00461078">
      <w:pPr>
        <w:spacing w:after="0" w:line="240" w:lineRule="auto"/>
      </w:pPr>
      <w:r>
        <w:separator/>
      </w:r>
    </w:p>
  </w:footnote>
  <w:footnote w:type="continuationSeparator" w:id="0">
    <w:p w14:paraId="25C7C7F7" w14:textId="77777777" w:rsidR="00285191" w:rsidRDefault="00285191"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cs="Times New Roman" w:hint="default"/>
        <w:b w:val="0"/>
        <w:bCs w:val="0"/>
        <w:sz w:val="22"/>
        <w:szCs w:val="22"/>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7542A0B"/>
    <w:multiLevelType w:val="hybridMultilevel"/>
    <w:tmpl w:val="DC08C818"/>
    <w:lvl w:ilvl="0" w:tplc="04050017">
      <w:start w:val="1"/>
      <w:numFmt w:val="lowerLetter"/>
      <w:lvlText w:val="%1)"/>
      <w:lvlJc w:val="left"/>
      <w:pPr>
        <w:ind w:left="720" w:hanging="360"/>
      </w:pPr>
      <w:rPr>
        <w:rFonts w:cs="Times New Roman" w:hint="default"/>
      </w:rPr>
    </w:lvl>
    <w:lvl w:ilvl="1" w:tplc="EE9C73E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2E825FE"/>
    <w:multiLevelType w:val="hybridMultilevel"/>
    <w:tmpl w:val="455079E4"/>
    <w:lvl w:ilvl="0" w:tplc="BCCC7468">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5B4BE8"/>
    <w:multiLevelType w:val="hybridMultilevel"/>
    <w:tmpl w:val="7CE848E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843E90"/>
    <w:multiLevelType w:val="hybridMultilevel"/>
    <w:tmpl w:val="36F4BAC2"/>
    <w:lvl w:ilvl="0" w:tplc="309414A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5A2055FF"/>
    <w:multiLevelType w:val="hybridMultilevel"/>
    <w:tmpl w:val="0D6C5960"/>
    <w:lvl w:ilvl="0" w:tplc="10D89320">
      <w:start w:val="1"/>
      <w:numFmt w:val="decimal"/>
      <w:lvlText w:val="%1)"/>
      <w:lvlJc w:val="left"/>
      <w:pPr>
        <w:ind w:left="501" w:hanging="360"/>
      </w:pPr>
      <w:rPr>
        <w:rFonts w:ascii="Arial" w:eastAsia="Times New Roman" w:hAnsi="Arial" w:cs="Arial"/>
      </w:rPr>
    </w:lvl>
    <w:lvl w:ilvl="1" w:tplc="04050019" w:tentative="1">
      <w:start w:val="1"/>
      <w:numFmt w:val="lowerLetter"/>
      <w:lvlText w:val="%2."/>
      <w:lvlJc w:val="left"/>
      <w:pPr>
        <w:ind w:left="1221" w:hanging="360"/>
      </w:pPr>
      <w:rPr>
        <w:rFonts w:cs="Times New Roman"/>
      </w:rPr>
    </w:lvl>
    <w:lvl w:ilvl="2" w:tplc="0405001B" w:tentative="1">
      <w:start w:val="1"/>
      <w:numFmt w:val="lowerRoman"/>
      <w:lvlText w:val="%3."/>
      <w:lvlJc w:val="right"/>
      <w:pPr>
        <w:ind w:left="1941" w:hanging="180"/>
      </w:pPr>
      <w:rPr>
        <w:rFonts w:cs="Times New Roman"/>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1D739A9"/>
    <w:multiLevelType w:val="hybridMultilevel"/>
    <w:tmpl w:val="A08201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461E19"/>
    <w:multiLevelType w:val="hybridMultilevel"/>
    <w:tmpl w:val="9C2821B6"/>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076C0C"/>
    <w:multiLevelType w:val="hybridMultilevel"/>
    <w:tmpl w:val="86C822F4"/>
    <w:lvl w:ilvl="0" w:tplc="04050017">
      <w:start w:val="1"/>
      <w:numFmt w:val="lowerLetter"/>
      <w:lvlText w:val="%1)"/>
      <w:lvlJc w:val="left"/>
      <w:pPr>
        <w:ind w:left="720" w:hanging="360"/>
      </w:pPr>
      <w:rPr>
        <w:rFonts w:cs="Times New Roman" w:hint="default"/>
      </w:rPr>
    </w:lvl>
    <w:lvl w:ilvl="1" w:tplc="9C90ADA2">
      <w:start w:val="1"/>
      <w:numFmt w:val="decimal"/>
      <w:lvlText w:val="%2."/>
      <w:lvlJc w:val="left"/>
      <w:pPr>
        <w:ind w:left="1352"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D3A7D4A"/>
    <w:multiLevelType w:val="hybridMultilevel"/>
    <w:tmpl w:val="2CD2C0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3"/>
  </w:num>
  <w:num w:numId="11">
    <w:abstractNumId w:val="1"/>
  </w:num>
  <w:num w:numId="12">
    <w:abstractNumId w:val="14"/>
  </w:num>
  <w:num w:numId="13">
    <w:abstractNumId w:val="11"/>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D7A73"/>
    <w:rsid w:val="001F452E"/>
    <w:rsid w:val="00256328"/>
    <w:rsid w:val="00285191"/>
    <w:rsid w:val="00312826"/>
    <w:rsid w:val="003326AA"/>
    <w:rsid w:val="00362F56"/>
    <w:rsid w:val="00373AAA"/>
    <w:rsid w:val="00461078"/>
    <w:rsid w:val="00616664"/>
    <w:rsid w:val="0063091A"/>
    <w:rsid w:val="00661489"/>
    <w:rsid w:val="00740498"/>
    <w:rsid w:val="008A3D88"/>
    <w:rsid w:val="008E30F2"/>
    <w:rsid w:val="009066E7"/>
    <w:rsid w:val="00AB1E28"/>
    <w:rsid w:val="00BC355B"/>
    <w:rsid w:val="00CB6798"/>
    <w:rsid w:val="00DC4873"/>
    <w:rsid w:val="00E0754C"/>
    <w:rsid w:val="00EA744A"/>
    <w:rsid w:val="00F839E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DF468D"/>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13194</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Sýkora</cp:lastModifiedBy>
  <cp:revision>2</cp:revision>
  <dcterms:created xsi:type="dcterms:W3CDTF">2025-11-26T12:15:00Z</dcterms:created>
  <dcterms:modified xsi:type="dcterms:W3CDTF">2025-11-26T12:15:00Z</dcterms:modified>
</cp:coreProperties>
</file>