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  CHUDENÍN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 Chudenín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 Chudenín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 Chudenín se na svém zasedání dne 12.12.2023 usnesením č. 7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Chudení</w:t>
      </w:r>
      <w:r>
        <w:rPr>
          <w:rFonts w:cs="Arial" w:ascii="Arial" w:hAnsi="Arial"/>
          <w:color w:val="000000"/>
          <w:sz w:val="22"/>
          <w:szCs w:val="22"/>
        </w:rPr>
        <w:t xml:space="preserve">n, 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včetně určení míst, ve kterých přebírá rostlinné zbytky z údržby zeleně, zahrad </w:t>
        <w:br/>
        <w:t xml:space="preserve">a domácností ke zpracování na kompost v rámci komunitního kompostování podle § 65 zákona o odpadech.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 a g).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cs="Arial" w:ascii="Arial" w:hAnsi="Arial"/>
          <w:color w:val="00B0F0"/>
          <w:sz w:val="22"/>
          <w:szCs w:val="22"/>
        </w:rPr>
        <w:t>(</w:t>
      </w:r>
      <w:r>
        <w:rPr>
          <w:rFonts w:cs="Arial" w:ascii="Arial" w:hAnsi="Arial"/>
          <w:i/>
          <w:iCs/>
          <w:color w:val="00B0F0"/>
          <w:sz w:val="22"/>
          <w:szCs w:val="22"/>
        </w:rPr>
        <w:t>např. koberce, matrace, nábytek,…</w:t>
      </w:r>
      <w:r>
        <w:rPr>
          <w:rFonts w:cs="Arial" w:ascii="Arial" w:hAnsi="Arial"/>
          <w:color w:val="00B0F0"/>
          <w:sz w:val="22"/>
          <w:szCs w:val="22"/>
        </w:rPr>
        <w:t xml:space="preserve"> )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Papír, plasty, sklo, ko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vy a jedlé oleje a tuky se soustřeďují do 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zvláštních sběrných nádob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, kterými jsou zvláštní sběrné nádoby, pytle a velkoobjemové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hanging="0"/>
        <w:jc w:val="both"/>
        <w:rPr>
          <w:i w:val="false"/>
          <w:i w:val="false"/>
          <w:iCs w:val="false"/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  <w:u w:val="none"/>
        </w:rPr>
        <w:t>- Sběrné nádoby na papír,sklo, plast, kovy,jedlé oleje a tuky jsou v obci Chudenín, část obce Chudenín umístěny v místě „ U Staré Kotelny“ bytovka čp. 4. Kontejner na bioodpad je umístěn vedle budovy čp. 33 ( Parlament).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hanging="0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cs="Arial" w:ascii="Arial" w:hAnsi="Arial"/>
          <w:sz w:val="22"/>
          <w:szCs w:val="22"/>
          <w:u w:val="none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hanging="0"/>
        <w:jc w:val="both"/>
        <w:rPr>
          <w:i w:val="false"/>
          <w:i w:val="false"/>
          <w:iCs w:val="false"/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  <w:u w:val="none"/>
        </w:rPr>
        <w:t>-  Sběrné nádoby na papír,sklo, plast, kovy,jedlé oleje a tuky  a kontejner na bioodpad jsou v obci Chudenín, část obce Skelná Huť umístěny na návsi u kulturního domu čp. 13.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hanging="0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cs="Arial" w:ascii="Arial" w:hAnsi="Arial"/>
          <w:sz w:val="22"/>
          <w:szCs w:val="22"/>
          <w:u w:val="none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hanging="0"/>
        <w:jc w:val="both"/>
        <w:rPr>
          <w:i w:val="false"/>
          <w:i w:val="false"/>
          <w:iCs w:val="false"/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  <w:u w:val="none"/>
        </w:rPr>
        <w:t>- Sběrné nádoby na papír,sklo, plast, jsou v obci Chudenín, část obce Hadrava umístěny u staré hasičské zbrojnice.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hanging="0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cs="Arial" w:ascii="Arial" w:hAnsi="Arial"/>
          <w:sz w:val="22"/>
          <w:szCs w:val="22"/>
          <w:u w:val="none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hanging="0"/>
        <w:jc w:val="both"/>
        <w:rPr>
          <w:i w:val="false"/>
          <w:i w:val="false"/>
          <w:iCs w:val="false"/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  <w:u w:val="none"/>
        </w:rPr>
        <w:t>- Sběrné nádoby na papír,sklo, plast, jsou v obci Chudenín,část obce Uhliště umístěny na obecní komunikaci u čp. 10 pod bytovkou.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>Plasty, PET lahve, barva žlutá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barva  bílá a zelená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>Kovy, kontejner s nápisem kovy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plastové sudy 50 l s nápisem jedlé oleje a tuky</w:t>
      </w:r>
    </w:p>
    <w:p>
      <w:pPr>
        <w:pStyle w:val="Normal"/>
        <w:numPr>
          <w:ilvl w:val="0"/>
          <w:numId w:val="0"/>
        </w:numPr>
        <w:ind w:left="72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desce, výlepových plochách a   pomocí letáků.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 xml:space="preserve"> 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na úřední desce, výlepových plochách a  pomocí letáků </w:t>
      </w:r>
      <w:r>
        <w:rPr>
          <w:rFonts w:cs="Arial" w:ascii="Arial" w:hAnsi="Arial"/>
          <w:i/>
          <w:iCs/>
          <w:color w:val="00B0F0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</w:t>
      </w:r>
      <w:r>
        <w:rPr>
          <w:rFonts w:cs="Arial" w:ascii="Arial" w:hAnsi="Arial"/>
          <w:color w:val="000000"/>
          <w:sz w:val="22"/>
          <w:szCs w:val="22"/>
        </w:rPr>
        <w:t>í: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i w:val="false"/>
          <w:i w:val="false"/>
          <w:iCs w:val="false"/>
          <w:color w:val="000000"/>
        </w:rPr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popelnice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i w:val="false"/>
          <w:i w:val="false"/>
          <w:iCs w:val="false"/>
          <w:color w:val="000000"/>
        </w:rPr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igelitové pytle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i w:val="false"/>
          <w:i w:val="false"/>
          <w:iCs w:val="false"/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velkoobjemové kontejnery 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i w:val="false"/>
          <w:i w:val="false"/>
          <w:iCs w:val="false"/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Komunitní kompostování</w:t>
      </w:r>
    </w:p>
    <w:p>
      <w:pPr>
        <w:pStyle w:val="Nadpis2"/>
        <w:jc w:val="center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Rostlinné zbytky z údržby zeleně, zahrad a domácností ovoce a zelenina ze zahrad </w:t>
        <w:br/>
        <w:t>a kuchyní, drny se zeminou, rostliny a jejich zbytky neznečištěné chemickými látkami, které budou využity v rámci komunitního kompostování, lze odkládat: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12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  <w:shd w:fill="FFFFFF" w:val="clear"/>
        </w:rPr>
        <w:t>a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) do kontejneru přistaveného v části obce Chudenín u čp. 33 „Parlament“.  </w:t>
      </w:r>
    </w:p>
    <w:p>
      <w:pPr>
        <w:pStyle w:val="Normal"/>
        <w:spacing w:lineRule="auto" w:line="312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b) do kontejneru přistaveného v části obce  Skelná Huť u kulturního domu čp. 13</w:t>
      </w:r>
      <w:r>
        <w:rPr>
          <w:rFonts w:cs="Arial" w:ascii="Arial" w:hAnsi="Arial"/>
          <w:color w:val="000000"/>
          <w:sz w:val="22"/>
          <w:szCs w:val="22"/>
          <w:shd w:fill="5983B0" w:val="clear"/>
        </w:rPr>
        <w:t xml:space="preserve">  </w:t>
      </w:r>
    </w:p>
    <w:p>
      <w:pPr>
        <w:pStyle w:val="Normal"/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</w:t>
      </w: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bookmarkStart w:id="0" w:name="_Hlk54595723"/>
      <w:r>
        <w:rPr>
          <w:rFonts w:cs="Arial" w:ascii="Arial" w:hAnsi="Arial"/>
          <w:sz w:val="22"/>
          <w:szCs w:val="22"/>
        </w:rPr>
        <w:t>Zrušuje se obecn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ě závazná vyhláška </w:t>
      </w:r>
      <w:bookmarkEnd w:id="0"/>
      <w:r>
        <w:rPr>
          <w:rFonts w:cs="Arial" w:ascii="Arial" w:hAnsi="Arial"/>
          <w:i w:val="false"/>
          <w:iCs w:val="false"/>
          <w:sz w:val="22"/>
          <w:szCs w:val="22"/>
        </w:rPr>
        <w:t>č. 2/2021, o stanovení obecního systému odpadového hospodářství, ze dne 25. 11. 2021 a obecně závazná vyhláška č. 2/2015, kterou se stanoví systém komunitního kompostování a způsob využití zeleného kompostu k údržbě a obnově veřejné zeleně, ze dne 8. 12. 2015.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i w:val="false"/>
          <w:iCs w:val="false"/>
          <w:sz w:val="22"/>
          <w:szCs w:val="22"/>
        </w:rPr>
        <w:t xml:space="preserve">          </w:t>
      </w:r>
      <w:r>
        <w:rPr>
          <w:rFonts w:cs="Arial" w:ascii="Arial" w:hAnsi="Arial"/>
          <w:bCs/>
          <w:i w:val="false"/>
          <w:iCs w:val="false"/>
          <w:sz w:val="22"/>
          <w:szCs w:val="22"/>
        </w:rPr>
        <w:t>Tomáš Rayser</w:t>
        <w:tab/>
      </w:r>
      <w:r>
        <w:rPr>
          <w:rFonts w:cs="Arial" w:ascii="Arial" w:hAnsi="Arial"/>
          <w:bCs/>
          <w:sz w:val="22"/>
          <w:szCs w:val="22"/>
        </w:rPr>
        <w:tab/>
        <w:tab/>
        <w:tab/>
      </w:r>
      <w:bookmarkStart w:id="1" w:name="_GoBack"/>
      <w:bookmarkEnd w:id="1"/>
      <w:r>
        <w:rPr>
          <w:rFonts w:cs="Arial" w:ascii="Arial" w:hAnsi="Arial"/>
          <w:bCs/>
          <w:sz w:val="22"/>
          <w:szCs w:val="22"/>
        </w:rPr>
        <w:tab/>
        <w:tab/>
        <w:t xml:space="preserve">         I</w:t>
      </w:r>
      <w:r>
        <w:rPr>
          <w:rFonts w:cs="Arial" w:ascii="Arial" w:hAnsi="Arial"/>
          <w:bCs/>
          <w:i w:val="false"/>
          <w:iCs w:val="false"/>
          <w:sz w:val="22"/>
          <w:szCs w:val="22"/>
        </w:rPr>
        <w:t>ng. Jaroslav Bouzek</w:t>
      </w:r>
    </w:p>
    <w:p>
      <w:pPr>
        <w:pStyle w:val="Normal"/>
        <w:ind w:left="708" w:hanging="0"/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2"/>
          <w:szCs w:val="22"/>
        </w:rPr>
        <w:t>místostarosta</w:t>
        <w:tab/>
        <w:tab/>
        <w:tab/>
        <w:tab/>
        <w:tab/>
        <w:tab/>
        <w:tab/>
        <w:tab/>
        <w:t>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  <w:footnote w:id="4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§ 65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LibreOffice/7.3.2.2$Windows_X86_64 LibreOffice_project/49f2b1bff42cfccbd8f788c8dc32c1c309559be0</Application>
  <AppVersion>15.0000</AppVersion>
  <Pages>4</Pages>
  <Words>941</Words>
  <Characters>5152</Characters>
  <CharactersWithSpaces>6079</CharactersWithSpaces>
  <Paragraphs>76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2022-05-18T08:41:00Z</dcterms:created>
  <dc:creator>DA210036</dc:creator>
  <dc:description/>
  <dc:language>cs-CZ</dc:language>
  <cp:lastModifiedBy/>
  <cp:lastPrinted>2020-12-03T09:05:00Z</cp:lastPrinted>
  <dcterms:modified xsi:type="dcterms:W3CDTF">2023-11-06T12:14:27Z</dcterms:modified>
  <cp:revision>6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