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39058" w14:textId="77777777" w:rsidR="00C2482E" w:rsidRPr="00C2482E" w:rsidRDefault="00C2482E" w:rsidP="00F656ED">
      <w:pPr>
        <w:autoSpaceDE w:val="0"/>
        <w:autoSpaceDN w:val="0"/>
        <w:adjustRightInd w:val="0"/>
        <w:jc w:val="center"/>
        <w:rPr>
          <w:b/>
          <w:bCs/>
          <w:sz w:val="12"/>
          <w:szCs w:val="12"/>
        </w:rPr>
      </w:pPr>
    </w:p>
    <w:p w14:paraId="70357049" w14:textId="77777777" w:rsidR="003664EB" w:rsidRPr="00A338E1" w:rsidRDefault="003664EB" w:rsidP="003664EB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2E7582">
        <w:rPr>
          <w:b/>
          <w:bCs/>
          <w:sz w:val="40"/>
          <w:szCs w:val="40"/>
        </w:rPr>
        <w:t>R A D V A N E C</w:t>
      </w:r>
    </w:p>
    <w:p w14:paraId="4D218513" w14:textId="77777777" w:rsidR="003664EB" w:rsidRDefault="003664EB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19FAFAC1" w14:textId="77777777" w:rsidR="00F656ED" w:rsidRPr="00C2482E" w:rsidRDefault="00F656ED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OBCE </w:t>
      </w:r>
      <w:r w:rsidR="002E7582">
        <w:rPr>
          <w:b/>
          <w:bCs/>
          <w:sz w:val="32"/>
          <w:szCs w:val="32"/>
        </w:rPr>
        <w:t>RADVANEC</w:t>
      </w:r>
    </w:p>
    <w:p w14:paraId="4C727137" w14:textId="77777777"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5D6E202C" w14:textId="77777777" w:rsidR="00B26217" w:rsidRPr="00C2482E" w:rsidRDefault="0046503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B26217" w:rsidRPr="00C2482E">
        <w:rPr>
          <w:b/>
          <w:bCs/>
          <w:sz w:val="32"/>
          <w:szCs w:val="32"/>
        </w:rPr>
        <w:t>,</w:t>
      </w:r>
    </w:p>
    <w:p w14:paraId="64D525FA" w14:textId="77777777"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601EDA89" w14:textId="77777777"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</w:t>
      </w:r>
      <w:r w:rsidR="00465037">
        <w:rPr>
          <w:b/>
          <w:bCs/>
          <w:sz w:val="28"/>
          <w:szCs w:val="28"/>
        </w:rPr>
        <w:t>u</w:t>
      </w:r>
      <w:r w:rsidRPr="00C2482E">
        <w:rPr>
          <w:b/>
          <w:bCs/>
          <w:sz w:val="28"/>
          <w:szCs w:val="28"/>
        </w:rPr>
        <w:t xml:space="preserve"> pro výpočet daně z nemovitých věcí</w:t>
      </w:r>
    </w:p>
    <w:p w14:paraId="1AB29722" w14:textId="77777777"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14:paraId="505CB344" w14:textId="7A32BDF0" w:rsidR="00C2482E" w:rsidRPr="00C2482E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obce </w:t>
      </w:r>
      <w:r w:rsidR="002E7582">
        <w:rPr>
          <w:i/>
          <w:color w:val="000000"/>
          <w:sz w:val="24"/>
          <w:szCs w:val="24"/>
        </w:rPr>
        <w:t>Radvanec</w:t>
      </w:r>
      <w:r w:rsidRPr="00C2482E">
        <w:rPr>
          <w:i/>
          <w:color w:val="000000"/>
          <w:sz w:val="24"/>
          <w:szCs w:val="24"/>
        </w:rPr>
        <w:t xml:space="preserve"> se usneslo dne </w:t>
      </w:r>
      <w:r w:rsidR="0091308F">
        <w:rPr>
          <w:i/>
          <w:color w:val="000000"/>
          <w:sz w:val="24"/>
          <w:szCs w:val="24"/>
        </w:rPr>
        <w:t>12.9.</w:t>
      </w:r>
      <w:r w:rsidR="005F3D47">
        <w:rPr>
          <w:i/>
          <w:color w:val="000000"/>
          <w:sz w:val="24"/>
          <w:szCs w:val="24"/>
        </w:rPr>
        <w:t>2023</w:t>
      </w:r>
      <w:r w:rsidRPr="00C2482E">
        <w:rPr>
          <w:i/>
          <w:color w:val="000000"/>
          <w:sz w:val="24"/>
          <w:szCs w:val="24"/>
        </w:rPr>
        <w:t xml:space="preserve"> usnesením č</w:t>
      </w:r>
      <w:r w:rsidR="00E06C36">
        <w:rPr>
          <w:i/>
          <w:color w:val="000000"/>
          <w:sz w:val="24"/>
          <w:szCs w:val="24"/>
        </w:rPr>
        <w:t xml:space="preserve">. </w:t>
      </w:r>
      <w:r w:rsidR="0091308F">
        <w:rPr>
          <w:i/>
          <w:color w:val="000000"/>
          <w:sz w:val="24"/>
          <w:szCs w:val="24"/>
        </w:rPr>
        <w:t>5.8/2023</w:t>
      </w:r>
      <w:r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>ustanovení § 11 odst. 3 písm. b)</w:t>
      </w:r>
      <w:r w:rsidR="00E06C36">
        <w:rPr>
          <w:i/>
          <w:color w:val="auto"/>
          <w:sz w:val="24"/>
          <w:szCs w:val="24"/>
        </w:rPr>
        <w:t xml:space="preserve"> </w:t>
      </w:r>
      <w:r w:rsidRPr="00C2482E">
        <w:rPr>
          <w:i/>
          <w:color w:val="auto"/>
          <w:sz w:val="24"/>
          <w:szCs w:val="24"/>
        </w:rPr>
        <w:t>zákona č.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vyhlášku:</w:t>
      </w:r>
    </w:p>
    <w:p w14:paraId="0F560F39" w14:textId="77777777" w:rsidR="006A447D" w:rsidRDefault="006A447D" w:rsidP="00F656ED">
      <w:pPr>
        <w:autoSpaceDE w:val="0"/>
        <w:autoSpaceDN w:val="0"/>
        <w:adjustRightInd w:val="0"/>
        <w:rPr>
          <w:sz w:val="20"/>
        </w:rPr>
      </w:pPr>
    </w:p>
    <w:p w14:paraId="7392B72D" w14:textId="77777777" w:rsidR="00C2482E" w:rsidRPr="00C2482E" w:rsidRDefault="00C2482E" w:rsidP="00C2482E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14:paraId="5E8A1F66" w14:textId="77777777" w:rsidR="00C2482E" w:rsidRDefault="00C2482E" w:rsidP="00C2482E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14:paraId="73E3752D" w14:textId="77777777" w:rsidR="00B17182" w:rsidRDefault="00B17182" w:rsidP="00855478">
      <w:pPr>
        <w:rPr>
          <w:b/>
        </w:rPr>
      </w:pPr>
    </w:p>
    <w:p w14:paraId="7813397A" w14:textId="77777777" w:rsidR="00855478" w:rsidRPr="005F0610" w:rsidRDefault="00855478" w:rsidP="00465037">
      <w:pPr>
        <w:pStyle w:val="Zkladntext"/>
        <w:adjustRightInd w:val="0"/>
        <w:spacing w:after="0"/>
        <w:jc w:val="both"/>
      </w:pPr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5F0610">
        <w:rPr>
          <w:rStyle w:val="Znakapoznpodarou"/>
        </w:rPr>
        <w:footnoteReference w:id="1"/>
      </w:r>
      <w:r w:rsidRPr="005F0610">
        <w:rPr>
          <w:vertAlign w:val="superscript"/>
        </w:rPr>
        <w:t>)</w:t>
      </w:r>
      <w:r w:rsidRPr="005F0610">
        <w:t xml:space="preserve"> a u zdanitelných staveb a zdanitelných jednotek </w:t>
      </w:r>
      <w:r w:rsidRPr="005F0610">
        <w:rPr>
          <w:iCs/>
        </w:rPr>
        <w:t>uvedených v § 11 odst. 1 písm. d)</w:t>
      </w:r>
      <w:r w:rsidR="002E7582">
        <w:rPr>
          <w:iCs/>
          <w:lang w:val="cs-CZ"/>
        </w:rPr>
        <w:t xml:space="preserve"> bod 3.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</w:t>
      </w:r>
      <w:r w:rsidRPr="005F0610">
        <w:t>zákona o dani z nemovitých věcí</w:t>
      </w:r>
      <w:r w:rsidRPr="005F0610">
        <w:rPr>
          <w:iCs/>
        </w:rPr>
        <w:t xml:space="preserve"> </w:t>
      </w:r>
      <w:r w:rsidRPr="005F0610">
        <w:t xml:space="preserve">se stanoví dle § 11 odst. 3 písm. b) zákona o dani z nemovitých věcí v celé obci 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p w14:paraId="14910086" w14:textId="77777777" w:rsidR="00B17182" w:rsidRDefault="00B17182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14:paraId="19CDCA42" w14:textId="77777777" w:rsidR="00B17182" w:rsidRDefault="00B17182" w:rsidP="00B17182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465037">
        <w:rPr>
          <w:b/>
          <w:bCs/>
        </w:rPr>
        <w:t>2</w:t>
      </w:r>
    </w:p>
    <w:p w14:paraId="06D4F496" w14:textId="77777777" w:rsidR="00701570" w:rsidRPr="00C2482E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14:paraId="32B7D138" w14:textId="77777777" w:rsidR="006B290F" w:rsidRPr="00C2482E" w:rsidRDefault="006B290F" w:rsidP="00F656ED">
      <w:pPr>
        <w:autoSpaceDE w:val="0"/>
        <w:autoSpaceDN w:val="0"/>
        <w:adjustRightInd w:val="0"/>
        <w:rPr>
          <w:sz w:val="20"/>
        </w:rPr>
      </w:pPr>
    </w:p>
    <w:p w14:paraId="50E22A0F" w14:textId="77777777" w:rsidR="00D75A50" w:rsidRDefault="00D75A50" w:rsidP="00D75A50">
      <w:pPr>
        <w:autoSpaceDE w:val="0"/>
        <w:autoSpaceDN w:val="0"/>
        <w:adjustRightInd w:val="0"/>
        <w:jc w:val="both"/>
      </w:pPr>
      <w:r w:rsidRPr="00C2482E">
        <w:t xml:space="preserve">Tato </w:t>
      </w:r>
      <w:r w:rsidR="005F3D47">
        <w:t xml:space="preserve">obecně závazná </w:t>
      </w:r>
      <w:r w:rsidRPr="00C2482E">
        <w:t xml:space="preserve">vyhláška nabývá </w:t>
      </w:r>
      <w:r w:rsidR="00C2482E">
        <w:t xml:space="preserve">účinnosti dnem 1. 1. </w:t>
      </w:r>
      <w:r w:rsidR="00465037">
        <w:t>2024</w:t>
      </w:r>
      <w:r>
        <w:t>.</w:t>
      </w:r>
    </w:p>
    <w:p w14:paraId="0F745DB0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7E3AF36A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3699187A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2A4CDA9C" w14:textId="77777777" w:rsidR="00855478" w:rsidRDefault="00855478" w:rsidP="00D75A50">
      <w:pPr>
        <w:autoSpaceDE w:val="0"/>
        <w:autoSpaceDN w:val="0"/>
        <w:adjustRightInd w:val="0"/>
        <w:jc w:val="both"/>
      </w:pPr>
    </w:p>
    <w:p w14:paraId="616B67CA" w14:textId="77777777" w:rsidR="004E5A66" w:rsidRPr="00C2482E" w:rsidRDefault="004E5A66" w:rsidP="00F656ED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656ED" w:rsidRPr="009F471B" w14:paraId="6E3DF588" w14:textId="77777777" w:rsidTr="005D4501">
        <w:tc>
          <w:tcPr>
            <w:tcW w:w="4606" w:type="dxa"/>
            <w:hideMark/>
          </w:tcPr>
          <w:p w14:paraId="70799768" w14:textId="77777777" w:rsidR="00F656ED" w:rsidRPr="009F471B" w:rsidRDefault="00465037" w:rsidP="005D4501">
            <w:pPr>
              <w:jc w:val="center"/>
            </w:pPr>
            <w:r>
              <w:t>__________________________</w:t>
            </w:r>
          </w:p>
        </w:tc>
        <w:tc>
          <w:tcPr>
            <w:tcW w:w="4606" w:type="dxa"/>
            <w:hideMark/>
          </w:tcPr>
          <w:p w14:paraId="03B2679F" w14:textId="77777777" w:rsidR="00F656ED" w:rsidRPr="009F471B" w:rsidRDefault="00465037" w:rsidP="005D4501">
            <w:pPr>
              <w:jc w:val="center"/>
            </w:pPr>
            <w:r>
              <w:t>__________________________</w:t>
            </w:r>
          </w:p>
        </w:tc>
      </w:tr>
      <w:tr w:rsidR="00F656ED" w:rsidRPr="009F471B" w14:paraId="053C2F62" w14:textId="77777777" w:rsidTr="005D4501">
        <w:tc>
          <w:tcPr>
            <w:tcW w:w="4606" w:type="dxa"/>
            <w:hideMark/>
          </w:tcPr>
          <w:p w14:paraId="5A015A24" w14:textId="5E5318C9" w:rsidR="00F656ED" w:rsidRPr="009F471B" w:rsidRDefault="009D6B78" w:rsidP="005D4501">
            <w:pPr>
              <w:jc w:val="center"/>
            </w:pPr>
            <w:r>
              <w:t>Ing.Miloš Halama</w:t>
            </w:r>
          </w:p>
          <w:p w14:paraId="00EBFB1D" w14:textId="34EABBB0" w:rsidR="00F656ED" w:rsidRPr="009F471B" w:rsidRDefault="00F656ED" w:rsidP="005D4501">
            <w:pPr>
              <w:jc w:val="center"/>
            </w:pPr>
            <w:r w:rsidRPr="009F471B">
              <w:t>místostarosta</w:t>
            </w:r>
          </w:p>
        </w:tc>
        <w:tc>
          <w:tcPr>
            <w:tcW w:w="4606" w:type="dxa"/>
            <w:hideMark/>
          </w:tcPr>
          <w:p w14:paraId="780D2774" w14:textId="77777777" w:rsidR="00F656ED" w:rsidRPr="009F471B" w:rsidRDefault="002E7582" w:rsidP="005D4501">
            <w:pPr>
              <w:jc w:val="center"/>
            </w:pPr>
            <w:r>
              <w:t>Ing. Petr Ullrich</w:t>
            </w:r>
          </w:p>
          <w:p w14:paraId="2BAF7585" w14:textId="77777777" w:rsidR="00F656ED" w:rsidRPr="009F471B" w:rsidRDefault="00F656ED" w:rsidP="005D4501">
            <w:pPr>
              <w:jc w:val="center"/>
            </w:pPr>
            <w:r w:rsidRPr="009F471B">
              <w:t>starosta</w:t>
            </w:r>
          </w:p>
        </w:tc>
      </w:tr>
    </w:tbl>
    <w:p w14:paraId="70F281B0" w14:textId="77777777" w:rsidR="00F656ED" w:rsidRDefault="00F656ED" w:rsidP="00F656ED">
      <w:pPr>
        <w:jc w:val="both"/>
        <w:rPr>
          <w:bCs/>
          <w:sz w:val="18"/>
        </w:rPr>
      </w:pPr>
    </w:p>
    <w:p w14:paraId="22663AE5" w14:textId="77777777" w:rsidR="009137BE" w:rsidRDefault="009137BE" w:rsidP="00F656ED">
      <w:pPr>
        <w:jc w:val="both"/>
        <w:rPr>
          <w:bCs/>
          <w:sz w:val="18"/>
        </w:rPr>
      </w:pPr>
    </w:p>
    <w:p w14:paraId="46EE23B4" w14:textId="77777777" w:rsidR="00855478" w:rsidRDefault="00855478" w:rsidP="00F656ED">
      <w:pPr>
        <w:jc w:val="both"/>
        <w:rPr>
          <w:bCs/>
          <w:sz w:val="18"/>
        </w:rPr>
      </w:pPr>
    </w:p>
    <w:p w14:paraId="38DC994A" w14:textId="77777777" w:rsidR="00B17182" w:rsidRPr="00B17182" w:rsidRDefault="00B17182" w:rsidP="00855478">
      <w:pPr>
        <w:pStyle w:val="Zkladntext3"/>
        <w:rPr>
          <w:szCs w:val="24"/>
        </w:rPr>
      </w:pPr>
    </w:p>
    <w:sectPr w:rsidR="00B17182" w:rsidRPr="00B17182" w:rsidSect="00855478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2A6FE" w14:textId="77777777" w:rsidR="00BD31D1" w:rsidRDefault="00BD31D1">
      <w:r>
        <w:separator/>
      </w:r>
    </w:p>
  </w:endnote>
  <w:endnote w:type="continuationSeparator" w:id="0">
    <w:p w14:paraId="4FB45280" w14:textId="77777777" w:rsidR="00BD31D1" w:rsidRDefault="00BD3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8336" w14:textId="77777777" w:rsidR="00BD31D1" w:rsidRDefault="00BD31D1">
      <w:r>
        <w:separator/>
      </w:r>
    </w:p>
  </w:footnote>
  <w:footnote w:type="continuationSeparator" w:id="0">
    <w:p w14:paraId="4A610693" w14:textId="77777777" w:rsidR="00BD31D1" w:rsidRDefault="00BD31D1">
      <w:r>
        <w:continuationSeparator/>
      </w:r>
    </w:p>
  </w:footnote>
  <w:footnote w:id="1">
    <w:p w14:paraId="1FD33F45" w14:textId="77777777"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2">
    <w:p w14:paraId="062EEFB8" w14:textId="77777777" w:rsidR="00855478" w:rsidRPr="004006BB" w:rsidRDefault="00855478" w:rsidP="00F41081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 ostatním druhům podnikání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A352" w14:textId="77777777" w:rsidR="00A338E1" w:rsidRPr="00A338E1" w:rsidRDefault="00656D3A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78C2E40" wp14:editId="47D70B24">
              <wp:simplePos x="0" y="0"/>
              <wp:positionH relativeFrom="column">
                <wp:posOffset>812800</wp:posOffset>
              </wp:positionH>
              <wp:positionV relativeFrom="paragraph">
                <wp:posOffset>-76835</wp:posOffset>
              </wp:positionV>
              <wp:extent cx="4708525" cy="89535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8525" cy="895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BBACD7" w14:textId="77777777" w:rsidR="00A338E1" w:rsidRPr="00A338E1" w:rsidRDefault="00A338E1" w:rsidP="00A338E1">
                          <w:pPr>
                            <w:pStyle w:val="Zhlav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  <w:p w14:paraId="4BE28D32" w14:textId="77777777" w:rsidR="00A338E1" w:rsidRPr="00A338E1" w:rsidRDefault="00A338E1" w:rsidP="00A338E1">
                          <w:pPr>
                            <w:rPr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C2E4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64pt;margin-top:-6.05pt;width:370.75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" fillcolor="window" stroked="f" strokeweight=".5pt">
              <v:textbox>
                <w:txbxContent>
                  <w:p w14:paraId="45BBACD7" w14:textId="77777777" w:rsidR="00A338E1" w:rsidRPr="00A338E1" w:rsidRDefault="00A338E1" w:rsidP="00A338E1">
                    <w:pPr>
                      <w:pStyle w:val="Zhlav"/>
                      <w:rPr>
                        <w:b/>
                        <w:bCs/>
                        <w:sz w:val="40"/>
                        <w:szCs w:val="40"/>
                      </w:rPr>
                    </w:pPr>
                  </w:p>
                  <w:p w14:paraId="4BE28D32" w14:textId="77777777" w:rsidR="00A338E1" w:rsidRPr="00A338E1" w:rsidRDefault="00A338E1" w:rsidP="00A338E1">
                    <w:pPr>
                      <w:rPr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  <w:r w:rsidR="00A338E1" w:rsidRPr="00A338E1">
      <w:rPr>
        <w:b/>
        <w:bCs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2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7"/>
  </w:num>
  <w:num w:numId="10">
    <w:abstractNumId w:val="14"/>
  </w:num>
  <w:num w:numId="11">
    <w:abstractNumId w:val="20"/>
  </w:num>
  <w:num w:numId="12">
    <w:abstractNumId w:val="6"/>
  </w:num>
  <w:num w:numId="13">
    <w:abstractNumId w:val="4"/>
  </w:num>
  <w:num w:numId="14">
    <w:abstractNumId w:val="2"/>
  </w:num>
  <w:num w:numId="15">
    <w:abstractNumId w:val="0"/>
  </w:num>
  <w:num w:numId="16">
    <w:abstractNumId w:val="13"/>
  </w:num>
  <w:num w:numId="17">
    <w:abstractNumId w:val="12"/>
  </w:num>
  <w:num w:numId="18">
    <w:abstractNumId w:val="18"/>
  </w:num>
  <w:num w:numId="19">
    <w:abstractNumId w:val="19"/>
  </w:num>
  <w:num w:numId="20">
    <w:abstractNumId w:val="3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591D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506AE"/>
    <w:rsid w:val="00260293"/>
    <w:rsid w:val="00281266"/>
    <w:rsid w:val="0028298B"/>
    <w:rsid w:val="00294B87"/>
    <w:rsid w:val="00297D27"/>
    <w:rsid w:val="002A29E9"/>
    <w:rsid w:val="002B4D33"/>
    <w:rsid w:val="002D59B7"/>
    <w:rsid w:val="002D6309"/>
    <w:rsid w:val="002E2A39"/>
    <w:rsid w:val="002E47CB"/>
    <w:rsid w:val="002E7582"/>
    <w:rsid w:val="002F72A3"/>
    <w:rsid w:val="00300B4D"/>
    <w:rsid w:val="003011AE"/>
    <w:rsid w:val="00306A4C"/>
    <w:rsid w:val="00306AD0"/>
    <w:rsid w:val="0032003E"/>
    <w:rsid w:val="00320806"/>
    <w:rsid w:val="00354D5D"/>
    <w:rsid w:val="003664EB"/>
    <w:rsid w:val="00380864"/>
    <w:rsid w:val="003869F8"/>
    <w:rsid w:val="003974C6"/>
    <w:rsid w:val="003B6696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65037"/>
    <w:rsid w:val="004717AB"/>
    <w:rsid w:val="00497DAF"/>
    <w:rsid w:val="004B5268"/>
    <w:rsid w:val="004C4367"/>
    <w:rsid w:val="004D0F7C"/>
    <w:rsid w:val="004D27C2"/>
    <w:rsid w:val="004E5A66"/>
    <w:rsid w:val="004F468E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3D47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56D3A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226DB"/>
    <w:rsid w:val="00730DC0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D4E3C"/>
    <w:rsid w:val="008F5C44"/>
    <w:rsid w:val="00905A8E"/>
    <w:rsid w:val="0091308F"/>
    <w:rsid w:val="009137BE"/>
    <w:rsid w:val="009165B7"/>
    <w:rsid w:val="00931D04"/>
    <w:rsid w:val="00931FE5"/>
    <w:rsid w:val="0093435E"/>
    <w:rsid w:val="00936D23"/>
    <w:rsid w:val="00937F21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6B78"/>
    <w:rsid w:val="009D7554"/>
    <w:rsid w:val="009E4A14"/>
    <w:rsid w:val="00A03F5B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6B91"/>
    <w:rsid w:val="00AA7D8D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715B1"/>
    <w:rsid w:val="00B845BC"/>
    <w:rsid w:val="00B84619"/>
    <w:rsid w:val="00B97DC6"/>
    <w:rsid w:val="00BA1E3C"/>
    <w:rsid w:val="00BB0432"/>
    <w:rsid w:val="00BC69EA"/>
    <w:rsid w:val="00BD31D1"/>
    <w:rsid w:val="00BD377D"/>
    <w:rsid w:val="00BE2A4B"/>
    <w:rsid w:val="00C152CF"/>
    <w:rsid w:val="00C211B3"/>
    <w:rsid w:val="00C2142E"/>
    <w:rsid w:val="00C2482E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41081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5E2594"/>
  <w15:chartTrackingRefBased/>
  <w15:docId w15:val="{9DDCC385-387D-46C6-B7B5-04218707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743DD61D-997F-4D84-9D03-1C81332FC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Lenovo</cp:lastModifiedBy>
  <cp:revision>4</cp:revision>
  <cp:lastPrinted>2021-05-26T12:32:00Z</cp:lastPrinted>
  <dcterms:created xsi:type="dcterms:W3CDTF">2022-11-08T07:04:00Z</dcterms:created>
  <dcterms:modified xsi:type="dcterms:W3CDTF">2023-09-15T06:51:00Z</dcterms:modified>
</cp:coreProperties>
</file>