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CE0845" w14:textId="77777777" w:rsidR="0024722A" w:rsidRPr="0009300E" w:rsidRDefault="0024722A">
      <w:pPr>
        <w:rPr>
          <w:rFonts w:ascii="Arial" w:hAnsi="Arial" w:cs="Arial"/>
          <w:sz w:val="22"/>
          <w:szCs w:val="22"/>
        </w:rPr>
      </w:pPr>
    </w:p>
    <w:p w14:paraId="082026B2" w14:textId="35E8DCE4" w:rsidR="00966B18" w:rsidRDefault="005156EF" w:rsidP="00966B18">
      <w:pPr>
        <w:pStyle w:val="Zkladntext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MĚSTO</w:t>
      </w:r>
      <w:r w:rsidR="00966B18" w:rsidRPr="0009300E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/>
          <w:color w:val="000000"/>
          <w:sz w:val="28"/>
          <w:szCs w:val="28"/>
        </w:rPr>
        <w:t>KLADRUBY</w:t>
      </w:r>
    </w:p>
    <w:p w14:paraId="416EE9ED" w14:textId="26BEFFED" w:rsidR="005156EF" w:rsidRPr="005156EF" w:rsidRDefault="005156EF" w:rsidP="00966B18">
      <w:pPr>
        <w:pStyle w:val="Zkladntext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156EF">
        <w:rPr>
          <w:rFonts w:ascii="Arial" w:hAnsi="Arial" w:cs="Arial"/>
          <w:b/>
          <w:sz w:val="22"/>
          <w:szCs w:val="22"/>
        </w:rPr>
        <w:t>Zastupitelstvo města Kladruby</w:t>
      </w:r>
    </w:p>
    <w:p w14:paraId="49225EC8" w14:textId="564E8570" w:rsidR="00966B18" w:rsidRPr="005156EF" w:rsidRDefault="00966B18" w:rsidP="00966B1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156EF">
        <w:rPr>
          <w:rFonts w:ascii="Arial" w:hAnsi="Arial" w:cs="Arial"/>
          <w:b/>
          <w:color w:val="000000"/>
          <w:sz w:val="22"/>
          <w:szCs w:val="22"/>
        </w:rPr>
        <w:t>Obecně závazná vyhláška</w:t>
      </w:r>
      <w:r w:rsidR="005156EF" w:rsidRPr="005156EF">
        <w:rPr>
          <w:rFonts w:ascii="Arial" w:hAnsi="Arial" w:cs="Arial"/>
          <w:b/>
          <w:color w:val="000000"/>
          <w:sz w:val="22"/>
          <w:szCs w:val="22"/>
        </w:rPr>
        <w:t xml:space="preserve"> města</w:t>
      </w:r>
      <w:r w:rsidRPr="005156EF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5156EF" w:rsidRPr="005156EF">
        <w:rPr>
          <w:rFonts w:ascii="Arial" w:hAnsi="Arial" w:cs="Arial"/>
          <w:b/>
          <w:color w:val="000000"/>
          <w:sz w:val="22"/>
          <w:szCs w:val="22"/>
        </w:rPr>
        <w:t>Kladruby</w:t>
      </w:r>
    </w:p>
    <w:p w14:paraId="44751834" w14:textId="77777777" w:rsidR="00966B18" w:rsidRPr="005156EF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5156EF">
        <w:rPr>
          <w:rFonts w:ascii="Arial" w:hAnsi="Arial" w:cs="Arial"/>
          <w:b/>
          <w:sz w:val="22"/>
          <w:szCs w:val="22"/>
        </w:rPr>
        <w:t>k zajištění udržování čistoty ulic a jiných veřejných prostranství k ochraně životního prostředí, zeleně v zástavbě a ostatní veřejné zeleně</w:t>
      </w:r>
    </w:p>
    <w:p w14:paraId="5B2E51F0" w14:textId="2B4E3C02" w:rsidR="00966B18" w:rsidRPr="005156EF" w:rsidRDefault="0045403E" w:rsidP="005156EF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14:paraId="1B0A563B" w14:textId="5F45AEC7" w:rsidR="00966B18" w:rsidRPr="005156EF" w:rsidRDefault="00966B18" w:rsidP="005156EF">
      <w:pPr>
        <w:pStyle w:val="Zkladntext"/>
        <w:spacing w:after="0"/>
        <w:ind w:firstLine="601"/>
        <w:jc w:val="both"/>
        <w:rPr>
          <w:rFonts w:ascii="Arial" w:hAnsi="Arial" w:cs="Arial"/>
          <w:sz w:val="22"/>
          <w:szCs w:val="22"/>
        </w:rPr>
      </w:pPr>
      <w:r w:rsidRPr="005156EF">
        <w:rPr>
          <w:rFonts w:ascii="Arial" w:hAnsi="Arial" w:cs="Arial"/>
          <w:sz w:val="22"/>
          <w:szCs w:val="22"/>
        </w:rPr>
        <w:t xml:space="preserve">Zastupitelstvo </w:t>
      </w:r>
      <w:r w:rsidR="005156EF" w:rsidRPr="005156EF">
        <w:rPr>
          <w:rFonts w:ascii="Arial" w:hAnsi="Arial" w:cs="Arial"/>
          <w:sz w:val="22"/>
          <w:szCs w:val="22"/>
        </w:rPr>
        <w:t>města</w:t>
      </w:r>
      <w:r w:rsidRPr="005156EF">
        <w:rPr>
          <w:rFonts w:ascii="Arial" w:hAnsi="Arial" w:cs="Arial"/>
          <w:sz w:val="22"/>
          <w:szCs w:val="22"/>
        </w:rPr>
        <w:t xml:space="preserve"> </w:t>
      </w:r>
      <w:r w:rsidR="00EC6BCC">
        <w:rPr>
          <w:rFonts w:ascii="Arial" w:hAnsi="Arial" w:cs="Arial"/>
          <w:sz w:val="22"/>
          <w:szCs w:val="22"/>
        </w:rPr>
        <w:t>Kladruby</w:t>
      </w:r>
      <w:r w:rsidRPr="005156EF">
        <w:rPr>
          <w:rFonts w:ascii="Arial" w:hAnsi="Arial" w:cs="Arial"/>
          <w:sz w:val="22"/>
          <w:szCs w:val="22"/>
        </w:rPr>
        <w:t xml:space="preserve"> se na svém zasedání dne </w:t>
      </w:r>
      <w:r w:rsidR="0045403E">
        <w:rPr>
          <w:rFonts w:ascii="Arial" w:hAnsi="Arial" w:cs="Arial"/>
          <w:sz w:val="22"/>
          <w:szCs w:val="22"/>
        </w:rPr>
        <w:t>13. 11. 2024</w:t>
      </w:r>
      <w:r w:rsidRPr="005156EF">
        <w:rPr>
          <w:rFonts w:ascii="Arial" w:hAnsi="Arial" w:cs="Arial"/>
          <w:sz w:val="22"/>
          <w:szCs w:val="22"/>
        </w:rPr>
        <w:t xml:space="preserve"> usnesením </w:t>
      </w:r>
      <w:r w:rsidR="0045403E">
        <w:rPr>
          <w:rFonts w:ascii="Arial" w:hAnsi="Arial" w:cs="Arial"/>
          <w:sz w:val="22"/>
          <w:szCs w:val="22"/>
        </w:rPr>
        <w:t xml:space="preserve">            </w:t>
      </w:r>
      <w:r w:rsidRPr="005156EF">
        <w:rPr>
          <w:rFonts w:ascii="Arial" w:hAnsi="Arial" w:cs="Arial"/>
          <w:sz w:val="22"/>
          <w:szCs w:val="22"/>
        </w:rPr>
        <w:t xml:space="preserve">č. </w:t>
      </w:r>
      <w:r w:rsidR="001C0DF0">
        <w:rPr>
          <w:rFonts w:ascii="Arial" w:hAnsi="Arial" w:cs="Arial"/>
          <w:sz w:val="22"/>
          <w:szCs w:val="22"/>
        </w:rPr>
        <w:t>15/2024</w:t>
      </w:r>
      <w:r w:rsidRPr="005156EF">
        <w:rPr>
          <w:rFonts w:ascii="Arial" w:hAnsi="Arial" w:cs="Arial"/>
          <w:sz w:val="22"/>
          <w:szCs w:val="22"/>
        </w:rPr>
        <w:t xml:space="preserve"> usneslo vydat podle ust. § 10 písm. c) a ust. § 84 odst. 2 písm. h)  zákona </w:t>
      </w:r>
      <w:r w:rsidR="001C0DF0">
        <w:rPr>
          <w:rFonts w:ascii="Arial" w:hAnsi="Arial" w:cs="Arial"/>
          <w:sz w:val="22"/>
          <w:szCs w:val="22"/>
        </w:rPr>
        <w:t xml:space="preserve">                    </w:t>
      </w:r>
      <w:r w:rsidRPr="005156EF">
        <w:rPr>
          <w:rFonts w:ascii="Arial" w:hAnsi="Arial" w:cs="Arial"/>
          <w:sz w:val="22"/>
          <w:szCs w:val="22"/>
        </w:rPr>
        <w:t xml:space="preserve">č. 128/2000 Sb., o obcích (obecní zřízení), ve znění pozdějších předpisů, tuto obecně závaznou vyhlášku: </w:t>
      </w:r>
    </w:p>
    <w:p w14:paraId="769ADA71" w14:textId="77777777" w:rsidR="00966B18" w:rsidRPr="005156EF" w:rsidRDefault="00966B18" w:rsidP="005156EF">
      <w:pPr>
        <w:rPr>
          <w:rFonts w:ascii="Arial" w:hAnsi="Arial" w:cs="Arial"/>
          <w:sz w:val="22"/>
          <w:szCs w:val="22"/>
        </w:rPr>
      </w:pPr>
    </w:p>
    <w:p w14:paraId="2DBB060E" w14:textId="77777777" w:rsidR="00966B18" w:rsidRPr="005156EF" w:rsidRDefault="00966B18" w:rsidP="005156EF">
      <w:pPr>
        <w:pStyle w:val="Nadpis1"/>
        <w:spacing w:before="0" w:after="0"/>
        <w:jc w:val="center"/>
        <w:rPr>
          <w:rFonts w:ascii="Arial" w:hAnsi="Arial" w:cs="Arial"/>
          <w:bCs w:val="0"/>
          <w:sz w:val="22"/>
          <w:szCs w:val="22"/>
        </w:rPr>
      </w:pPr>
      <w:r w:rsidRPr="005156EF">
        <w:rPr>
          <w:rFonts w:ascii="Arial" w:hAnsi="Arial" w:cs="Arial"/>
          <w:bCs w:val="0"/>
          <w:sz w:val="22"/>
          <w:szCs w:val="22"/>
        </w:rPr>
        <w:t>Čl. 1</w:t>
      </w:r>
    </w:p>
    <w:p w14:paraId="7AE41B3A" w14:textId="77777777" w:rsidR="00966B18" w:rsidRPr="005156EF" w:rsidRDefault="00966B18" w:rsidP="005156EF">
      <w:pPr>
        <w:jc w:val="center"/>
        <w:rPr>
          <w:rFonts w:ascii="Arial" w:hAnsi="Arial" w:cs="Arial"/>
          <w:b/>
          <w:sz w:val="22"/>
          <w:szCs w:val="22"/>
        </w:rPr>
      </w:pPr>
      <w:r w:rsidRPr="005156EF">
        <w:rPr>
          <w:rFonts w:ascii="Arial" w:hAnsi="Arial" w:cs="Arial"/>
          <w:b/>
          <w:sz w:val="22"/>
          <w:szCs w:val="22"/>
        </w:rPr>
        <w:t>Úvodní ustanovení</w:t>
      </w:r>
    </w:p>
    <w:p w14:paraId="1BF57F9A" w14:textId="77777777" w:rsidR="00966B18" w:rsidRPr="005156EF" w:rsidRDefault="00966B18" w:rsidP="005156EF">
      <w:pPr>
        <w:jc w:val="center"/>
        <w:rPr>
          <w:rFonts w:ascii="Arial" w:hAnsi="Arial" w:cs="Arial"/>
          <w:b/>
          <w:sz w:val="22"/>
          <w:szCs w:val="22"/>
        </w:rPr>
      </w:pPr>
    </w:p>
    <w:p w14:paraId="342CF06B" w14:textId="77777777" w:rsidR="00966B18" w:rsidRPr="005156EF" w:rsidRDefault="00966B18" w:rsidP="005156EF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5156EF">
        <w:rPr>
          <w:rFonts w:ascii="Arial" w:hAnsi="Arial" w:cs="Arial"/>
          <w:sz w:val="22"/>
          <w:szCs w:val="22"/>
        </w:rPr>
        <w:t xml:space="preserve">Předmětem této obecně závazné vyhlášky je stanovení povinností k zajištění udržování čistoty ulic a jiných veřejných prostranství, k ochraně zeleně v zástavbě </w:t>
      </w:r>
      <w:r w:rsidRPr="005156EF">
        <w:rPr>
          <w:rFonts w:ascii="Arial" w:hAnsi="Arial" w:cs="Arial"/>
          <w:sz w:val="22"/>
          <w:szCs w:val="22"/>
        </w:rPr>
        <w:br/>
        <w:t>a ostatní veřejné zeleně (dále jen „veřejná zeleň“).</w:t>
      </w:r>
    </w:p>
    <w:p w14:paraId="3B0FF890" w14:textId="77777777" w:rsidR="00966B18" w:rsidRPr="005156EF" w:rsidRDefault="00966B18" w:rsidP="005156EF">
      <w:pPr>
        <w:rPr>
          <w:rFonts w:ascii="Arial" w:hAnsi="Arial" w:cs="Arial"/>
          <w:sz w:val="22"/>
          <w:szCs w:val="22"/>
        </w:rPr>
      </w:pPr>
    </w:p>
    <w:p w14:paraId="6EBF6EEC" w14:textId="20A06970" w:rsidR="00966B18" w:rsidRPr="005156EF" w:rsidRDefault="00966B18" w:rsidP="005156EF">
      <w:pPr>
        <w:pStyle w:val="Zkladntext"/>
        <w:numPr>
          <w:ilvl w:val="0"/>
          <w:numId w:val="11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5156EF">
        <w:rPr>
          <w:rFonts w:ascii="Arial" w:hAnsi="Arial" w:cs="Arial"/>
          <w:sz w:val="22"/>
          <w:szCs w:val="22"/>
        </w:rPr>
        <w:t>Cílem této obecně závazné vyhlášky je zajistit zle</w:t>
      </w:r>
      <w:r w:rsidR="009B2139" w:rsidRPr="005156EF">
        <w:rPr>
          <w:rFonts w:ascii="Arial" w:hAnsi="Arial" w:cs="Arial"/>
          <w:sz w:val="22"/>
          <w:szCs w:val="22"/>
        </w:rPr>
        <w:t xml:space="preserve">pšení estetického vzhledu </w:t>
      </w:r>
      <w:r w:rsidR="005156EF" w:rsidRPr="005156EF">
        <w:rPr>
          <w:rFonts w:ascii="Arial" w:hAnsi="Arial" w:cs="Arial"/>
          <w:sz w:val="22"/>
          <w:szCs w:val="22"/>
        </w:rPr>
        <w:t>města</w:t>
      </w:r>
    </w:p>
    <w:p w14:paraId="410F3FEE" w14:textId="77777777" w:rsidR="00966B18" w:rsidRPr="005156EF" w:rsidRDefault="00966B18" w:rsidP="005156EF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28D8C2DE" w14:textId="77777777" w:rsidR="005156EF" w:rsidRPr="005156EF" w:rsidRDefault="005156EF" w:rsidP="005156E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156EF">
        <w:rPr>
          <w:rFonts w:ascii="Arial" w:hAnsi="Arial" w:cs="Arial"/>
          <w:b/>
          <w:color w:val="000000"/>
          <w:sz w:val="22"/>
          <w:szCs w:val="22"/>
        </w:rPr>
        <w:t>Čl. 2</w:t>
      </w:r>
    </w:p>
    <w:p w14:paraId="1EB894F8" w14:textId="77777777" w:rsidR="005156EF" w:rsidRPr="005156EF" w:rsidRDefault="005156EF" w:rsidP="005156EF">
      <w:pPr>
        <w:jc w:val="center"/>
        <w:rPr>
          <w:rFonts w:ascii="Arial" w:hAnsi="Arial" w:cs="Arial"/>
          <w:sz w:val="22"/>
          <w:szCs w:val="22"/>
        </w:rPr>
      </w:pPr>
      <w:r w:rsidRPr="005156EF">
        <w:rPr>
          <w:rFonts w:ascii="Arial" w:hAnsi="Arial" w:cs="Arial"/>
          <w:b/>
          <w:color w:val="000000"/>
          <w:sz w:val="22"/>
          <w:szCs w:val="22"/>
        </w:rPr>
        <w:t>Čistota ulic a jiných veřejných prostranství</w:t>
      </w:r>
    </w:p>
    <w:p w14:paraId="2A37AB29" w14:textId="77777777" w:rsidR="005156EF" w:rsidRPr="005156EF" w:rsidRDefault="005156EF" w:rsidP="005156EF">
      <w:pPr>
        <w:ind w:left="360"/>
        <w:rPr>
          <w:rFonts w:ascii="Arial" w:hAnsi="Arial" w:cs="Arial"/>
          <w:sz w:val="22"/>
          <w:szCs w:val="22"/>
        </w:rPr>
      </w:pPr>
    </w:p>
    <w:p w14:paraId="34AE1F29" w14:textId="77777777" w:rsidR="005156EF" w:rsidRPr="005156EF" w:rsidRDefault="005156EF" w:rsidP="005156EF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5156EF">
        <w:rPr>
          <w:rFonts w:ascii="Arial" w:hAnsi="Arial" w:cs="Arial"/>
          <w:sz w:val="22"/>
          <w:szCs w:val="22"/>
        </w:rPr>
        <w:t>Každý je povinen počínat si tak, aby nezpůsobil znečištění ulic a jiných veřejných prostranství.</w:t>
      </w:r>
    </w:p>
    <w:p w14:paraId="16EE2484" w14:textId="77777777" w:rsidR="005156EF" w:rsidRPr="005156EF" w:rsidRDefault="005156EF" w:rsidP="005156EF">
      <w:pPr>
        <w:jc w:val="both"/>
        <w:rPr>
          <w:rFonts w:ascii="Arial" w:hAnsi="Arial" w:cs="Arial"/>
          <w:sz w:val="22"/>
          <w:szCs w:val="22"/>
        </w:rPr>
      </w:pPr>
    </w:p>
    <w:p w14:paraId="48FB8D68" w14:textId="77777777" w:rsidR="005156EF" w:rsidRPr="005156EF" w:rsidRDefault="005156EF" w:rsidP="005156EF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5156EF">
        <w:rPr>
          <w:rFonts w:ascii="Arial" w:hAnsi="Arial" w:cs="Arial"/>
          <w:sz w:val="22"/>
          <w:szCs w:val="22"/>
        </w:rPr>
        <w:t>Kdo způsobí znečištění ulice či jiného veřejného prostranství, je povinen znečištění neprodleně odstranit.</w:t>
      </w:r>
    </w:p>
    <w:p w14:paraId="756CA41F" w14:textId="77777777" w:rsidR="005156EF" w:rsidRPr="005156EF" w:rsidRDefault="005156EF" w:rsidP="005156EF">
      <w:pPr>
        <w:jc w:val="both"/>
        <w:rPr>
          <w:rFonts w:ascii="Arial" w:hAnsi="Arial" w:cs="Arial"/>
          <w:sz w:val="22"/>
          <w:szCs w:val="22"/>
        </w:rPr>
      </w:pPr>
    </w:p>
    <w:p w14:paraId="63E13531" w14:textId="77777777" w:rsidR="005156EF" w:rsidRPr="005156EF" w:rsidRDefault="005156EF" w:rsidP="005156EF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5156EF">
        <w:rPr>
          <w:rFonts w:ascii="Arial" w:hAnsi="Arial" w:cs="Arial"/>
          <w:color w:val="000000"/>
          <w:sz w:val="22"/>
          <w:szCs w:val="22"/>
        </w:rPr>
        <w:t>V případě znečištění ulice nebo jiného veřejného prostranství výkaly zvířete odstraní neprodleně toto znečištění osoba, která má zvíře v dané chvíli ve své péči.</w:t>
      </w:r>
    </w:p>
    <w:p w14:paraId="51C2836C" w14:textId="77777777" w:rsidR="005156EF" w:rsidRPr="005156EF" w:rsidRDefault="005156EF" w:rsidP="005156EF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2E38B248" w14:textId="77777777" w:rsidR="005156EF" w:rsidRPr="005156EF" w:rsidRDefault="005156EF" w:rsidP="005156E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01C4B26" w14:textId="77777777" w:rsidR="005156EF" w:rsidRPr="005156EF" w:rsidRDefault="005156EF" w:rsidP="005156E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156EF">
        <w:rPr>
          <w:rFonts w:ascii="Arial" w:hAnsi="Arial" w:cs="Arial"/>
          <w:b/>
          <w:color w:val="000000"/>
          <w:sz w:val="22"/>
          <w:szCs w:val="22"/>
        </w:rPr>
        <w:t>Čl. 3</w:t>
      </w:r>
    </w:p>
    <w:p w14:paraId="687BC639" w14:textId="77777777" w:rsidR="005156EF" w:rsidRPr="005156EF" w:rsidRDefault="005156EF" w:rsidP="005156EF">
      <w:pPr>
        <w:jc w:val="center"/>
        <w:rPr>
          <w:rFonts w:ascii="Arial" w:hAnsi="Arial" w:cs="Arial"/>
          <w:b/>
          <w:sz w:val="22"/>
          <w:szCs w:val="22"/>
        </w:rPr>
      </w:pPr>
      <w:r w:rsidRPr="005156EF">
        <w:rPr>
          <w:rFonts w:ascii="Arial" w:hAnsi="Arial" w:cs="Arial"/>
          <w:b/>
          <w:sz w:val="22"/>
          <w:szCs w:val="22"/>
        </w:rPr>
        <w:t>Ochrana veřejné zeleně</w:t>
      </w:r>
    </w:p>
    <w:p w14:paraId="6F70553E" w14:textId="77777777" w:rsidR="005156EF" w:rsidRPr="005156EF" w:rsidRDefault="005156EF" w:rsidP="005156EF">
      <w:pPr>
        <w:rPr>
          <w:rFonts w:ascii="Arial" w:hAnsi="Arial" w:cs="Arial"/>
          <w:sz w:val="22"/>
          <w:szCs w:val="22"/>
        </w:rPr>
      </w:pPr>
    </w:p>
    <w:p w14:paraId="16519D03" w14:textId="77777777" w:rsidR="005156EF" w:rsidRPr="005156EF" w:rsidRDefault="005156EF" w:rsidP="005156EF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5156EF">
        <w:rPr>
          <w:rFonts w:ascii="Arial" w:hAnsi="Arial" w:cs="Arial"/>
          <w:sz w:val="22"/>
          <w:szCs w:val="22"/>
        </w:rPr>
        <w:t>Každý je povinen počínat si tak, aby nezpůsobil znečištění či poškození veřejné zeleně.</w:t>
      </w:r>
    </w:p>
    <w:p w14:paraId="54013F60" w14:textId="77777777" w:rsidR="005156EF" w:rsidRPr="005156EF" w:rsidRDefault="005156EF" w:rsidP="005156EF">
      <w:pPr>
        <w:ind w:left="360"/>
        <w:rPr>
          <w:rFonts w:ascii="Arial" w:hAnsi="Arial" w:cs="Arial"/>
          <w:sz w:val="22"/>
          <w:szCs w:val="22"/>
        </w:rPr>
      </w:pPr>
    </w:p>
    <w:p w14:paraId="4EE9240F" w14:textId="77777777" w:rsidR="005156EF" w:rsidRPr="005156EF" w:rsidRDefault="005156EF" w:rsidP="005156EF">
      <w:pPr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5156EF">
        <w:rPr>
          <w:rFonts w:ascii="Arial" w:hAnsi="Arial" w:cs="Arial"/>
          <w:sz w:val="22"/>
          <w:szCs w:val="22"/>
        </w:rPr>
        <w:t>Na plochách veřejné zeleně je zakázáno:</w:t>
      </w:r>
    </w:p>
    <w:p w14:paraId="611939A6" w14:textId="77777777" w:rsidR="005156EF" w:rsidRPr="005156EF" w:rsidRDefault="005156EF" w:rsidP="005156EF">
      <w:pPr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5156EF">
        <w:rPr>
          <w:rFonts w:ascii="Arial" w:hAnsi="Arial" w:cs="Arial"/>
          <w:sz w:val="22"/>
          <w:szCs w:val="22"/>
        </w:rPr>
        <w:t>jakýmkoliv způsobem poškozovat, ničit nebo znečišťovat veřejnou zeleň,</w:t>
      </w:r>
    </w:p>
    <w:p w14:paraId="1FC58C38" w14:textId="77777777" w:rsidR="005156EF" w:rsidRPr="005156EF" w:rsidRDefault="005156EF" w:rsidP="005156EF">
      <w:pPr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5156EF">
        <w:rPr>
          <w:rFonts w:ascii="Arial" w:hAnsi="Arial" w:cs="Arial"/>
          <w:sz w:val="22"/>
          <w:szCs w:val="22"/>
        </w:rPr>
        <w:t>stát, zastavit nebo jezdit dopravními prostředky s výjimkou vozidel údržby,</w:t>
      </w:r>
    </w:p>
    <w:p w14:paraId="78A0FDEF" w14:textId="77777777" w:rsidR="005156EF" w:rsidRPr="005156EF" w:rsidRDefault="005156EF" w:rsidP="005156EF">
      <w:pPr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5156EF">
        <w:rPr>
          <w:rFonts w:ascii="Arial" w:hAnsi="Arial" w:cs="Arial"/>
          <w:sz w:val="22"/>
          <w:szCs w:val="22"/>
        </w:rPr>
        <w:t>rozdělávat oheň, tábořit nebo stanovat mimo místa k tomu určená,</w:t>
      </w:r>
    </w:p>
    <w:p w14:paraId="533A9F80" w14:textId="77777777" w:rsidR="005156EF" w:rsidRPr="005156EF" w:rsidRDefault="005156EF" w:rsidP="005156EF">
      <w:pPr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5156EF">
        <w:rPr>
          <w:rFonts w:ascii="Arial" w:hAnsi="Arial" w:cs="Arial"/>
          <w:sz w:val="22"/>
          <w:szCs w:val="22"/>
        </w:rPr>
        <w:t>odkládat nebo skladovat jakékoliv předměty s výjimkou případů zvláštního užívání veřejného prostranství.</w:t>
      </w:r>
    </w:p>
    <w:p w14:paraId="7847CDDC" w14:textId="77777777" w:rsidR="005B7F8A" w:rsidRPr="005156EF" w:rsidRDefault="005B7F8A" w:rsidP="005156EF">
      <w:pPr>
        <w:pStyle w:val="Default"/>
        <w:ind w:left="720"/>
        <w:rPr>
          <w:iCs/>
          <w:sz w:val="22"/>
          <w:szCs w:val="22"/>
        </w:rPr>
      </w:pPr>
    </w:p>
    <w:p w14:paraId="75B15EB0" w14:textId="77777777" w:rsidR="00966B18" w:rsidRPr="005156EF" w:rsidRDefault="00966B18" w:rsidP="005156EF">
      <w:pPr>
        <w:ind w:left="720"/>
        <w:rPr>
          <w:rFonts w:ascii="Arial" w:hAnsi="Arial" w:cs="Arial"/>
          <w:sz w:val="22"/>
          <w:szCs w:val="22"/>
        </w:rPr>
      </w:pPr>
    </w:p>
    <w:p w14:paraId="308A8A30" w14:textId="77777777" w:rsidR="0013004A" w:rsidRPr="005156EF" w:rsidRDefault="0013004A" w:rsidP="005156E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156EF">
        <w:rPr>
          <w:rFonts w:ascii="Arial" w:hAnsi="Arial" w:cs="Arial"/>
          <w:b/>
          <w:bCs/>
          <w:sz w:val="22"/>
          <w:szCs w:val="22"/>
        </w:rPr>
        <w:t>Čl. 4</w:t>
      </w:r>
    </w:p>
    <w:p w14:paraId="4DE41DD7" w14:textId="77777777" w:rsidR="0013004A" w:rsidRPr="005156EF" w:rsidRDefault="0013004A" w:rsidP="005156EF">
      <w:pPr>
        <w:pStyle w:val="Zkladntext"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5156EF">
        <w:rPr>
          <w:rFonts w:ascii="Arial" w:hAnsi="Arial" w:cs="Arial"/>
          <w:b/>
          <w:bCs/>
          <w:sz w:val="22"/>
          <w:szCs w:val="22"/>
        </w:rPr>
        <w:t>Zrušovací ustanovení</w:t>
      </w:r>
    </w:p>
    <w:p w14:paraId="4359A91B" w14:textId="40119A7E" w:rsidR="0013004A" w:rsidRPr="005156EF" w:rsidRDefault="0013004A" w:rsidP="005156EF">
      <w:pPr>
        <w:pStyle w:val="Zkladntext"/>
        <w:spacing w:after="0"/>
        <w:jc w:val="both"/>
        <w:rPr>
          <w:rFonts w:ascii="Arial" w:hAnsi="Arial" w:cs="Arial"/>
          <w:bCs/>
          <w:sz w:val="22"/>
          <w:szCs w:val="22"/>
        </w:rPr>
      </w:pPr>
      <w:r w:rsidRPr="005156EF">
        <w:rPr>
          <w:rFonts w:ascii="Arial" w:hAnsi="Arial" w:cs="Arial"/>
          <w:bCs/>
          <w:sz w:val="22"/>
          <w:szCs w:val="22"/>
        </w:rPr>
        <w:t xml:space="preserve">Nabytím účinnosti této vyhlášky se zrušuje Obecně závazná vyhlášky </w:t>
      </w:r>
      <w:r w:rsidR="005156EF" w:rsidRPr="005156EF">
        <w:rPr>
          <w:rFonts w:ascii="Arial" w:hAnsi="Arial" w:cs="Arial"/>
          <w:bCs/>
          <w:sz w:val="22"/>
          <w:szCs w:val="22"/>
        </w:rPr>
        <w:t>města</w:t>
      </w:r>
      <w:r w:rsidRPr="005156EF">
        <w:rPr>
          <w:rFonts w:ascii="Arial" w:hAnsi="Arial" w:cs="Arial"/>
          <w:bCs/>
          <w:sz w:val="22"/>
          <w:szCs w:val="22"/>
        </w:rPr>
        <w:t xml:space="preserve"> </w:t>
      </w:r>
      <w:r w:rsidR="005156EF" w:rsidRPr="005156EF">
        <w:rPr>
          <w:rFonts w:ascii="Arial" w:hAnsi="Arial" w:cs="Arial"/>
          <w:bCs/>
          <w:sz w:val="22"/>
          <w:szCs w:val="22"/>
        </w:rPr>
        <w:t>Kladruby</w:t>
      </w:r>
      <w:r w:rsidRPr="005156EF">
        <w:rPr>
          <w:rFonts w:ascii="Arial" w:hAnsi="Arial" w:cs="Arial"/>
          <w:bCs/>
          <w:sz w:val="22"/>
          <w:szCs w:val="22"/>
        </w:rPr>
        <w:t xml:space="preserve"> č.</w:t>
      </w:r>
      <w:r w:rsidR="005156EF" w:rsidRPr="005156EF">
        <w:rPr>
          <w:rFonts w:ascii="Arial" w:hAnsi="Arial" w:cs="Arial"/>
          <w:bCs/>
          <w:sz w:val="22"/>
          <w:szCs w:val="22"/>
        </w:rPr>
        <w:t> 4</w:t>
      </w:r>
      <w:r w:rsidRPr="005156EF">
        <w:rPr>
          <w:rFonts w:ascii="Arial" w:hAnsi="Arial" w:cs="Arial"/>
          <w:bCs/>
          <w:sz w:val="22"/>
          <w:szCs w:val="22"/>
        </w:rPr>
        <w:t>/20</w:t>
      </w:r>
      <w:r w:rsidR="005156EF" w:rsidRPr="005156EF">
        <w:rPr>
          <w:rFonts w:ascii="Arial" w:hAnsi="Arial" w:cs="Arial"/>
          <w:bCs/>
          <w:sz w:val="22"/>
          <w:szCs w:val="22"/>
        </w:rPr>
        <w:t>05,</w:t>
      </w:r>
      <w:r w:rsidRPr="005156EF">
        <w:rPr>
          <w:rFonts w:ascii="Arial" w:hAnsi="Arial" w:cs="Arial"/>
          <w:bCs/>
          <w:sz w:val="22"/>
          <w:szCs w:val="22"/>
        </w:rPr>
        <w:t xml:space="preserve"> </w:t>
      </w:r>
      <w:r w:rsidR="005156EF" w:rsidRPr="005156EF">
        <w:rPr>
          <w:rFonts w:ascii="Arial" w:hAnsi="Arial" w:cs="Arial"/>
          <w:bCs/>
          <w:sz w:val="22"/>
          <w:szCs w:val="22"/>
        </w:rPr>
        <w:t>o čistotě a veřejném pořádku</w:t>
      </w:r>
      <w:r w:rsidRPr="005156EF">
        <w:rPr>
          <w:rFonts w:ascii="Arial" w:hAnsi="Arial" w:cs="Arial"/>
          <w:bCs/>
          <w:sz w:val="22"/>
          <w:szCs w:val="22"/>
        </w:rPr>
        <w:t>,</w:t>
      </w:r>
      <w:r w:rsidR="0004715A" w:rsidRPr="005156EF">
        <w:rPr>
          <w:rFonts w:ascii="Arial" w:hAnsi="Arial" w:cs="Arial"/>
          <w:bCs/>
          <w:sz w:val="22"/>
          <w:szCs w:val="22"/>
        </w:rPr>
        <w:t xml:space="preserve"> </w:t>
      </w:r>
      <w:r w:rsidRPr="005156EF">
        <w:rPr>
          <w:rFonts w:ascii="Arial" w:hAnsi="Arial" w:cs="Arial"/>
          <w:bCs/>
          <w:sz w:val="22"/>
          <w:szCs w:val="22"/>
        </w:rPr>
        <w:t xml:space="preserve">ze dne </w:t>
      </w:r>
      <w:r w:rsidR="005156EF" w:rsidRPr="005156EF">
        <w:rPr>
          <w:rFonts w:ascii="Arial" w:hAnsi="Arial" w:cs="Arial"/>
          <w:bCs/>
          <w:sz w:val="22"/>
          <w:szCs w:val="22"/>
        </w:rPr>
        <w:t>15</w:t>
      </w:r>
      <w:r w:rsidRPr="005156EF">
        <w:rPr>
          <w:rFonts w:ascii="Arial" w:hAnsi="Arial" w:cs="Arial"/>
          <w:bCs/>
          <w:sz w:val="22"/>
          <w:szCs w:val="22"/>
        </w:rPr>
        <w:t>.</w:t>
      </w:r>
      <w:r w:rsidR="005156EF" w:rsidRPr="005156EF">
        <w:rPr>
          <w:rFonts w:ascii="Arial" w:hAnsi="Arial" w:cs="Arial"/>
          <w:bCs/>
          <w:sz w:val="22"/>
          <w:szCs w:val="22"/>
        </w:rPr>
        <w:t xml:space="preserve"> 12</w:t>
      </w:r>
      <w:r w:rsidRPr="005156EF">
        <w:rPr>
          <w:rFonts w:ascii="Arial" w:hAnsi="Arial" w:cs="Arial"/>
          <w:bCs/>
          <w:sz w:val="22"/>
          <w:szCs w:val="22"/>
        </w:rPr>
        <w:t>.</w:t>
      </w:r>
      <w:r w:rsidR="005156EF" w:rsidRPr="005156EF">
        <w:rPr>
          <w:rFonts w:ascii="Arial" w:hAnsi="Arial" w:cs="Arial"/>
          <w:bCs/>
          <w:sz w:val="22"/>
          <w:szCs w:val="22"/>
        </w:rPr>
        <w:t xml:space="preserve"> </w:t>
      </w:r>
      <w:r w:rsidRPr="005156EF">
        <w:rPr>
          <w:rFonts w:ascii="Arial" w:hAnsi="Arial" w:cs="Arial"/>
          <w:bCs/>
          <w:sz w:val="22"/>
          <w:szCs w:val="22"/>
        </w:rPr>
        <w:t>20</w:t>
      </w:r>
      <w:r w:rsidR="005156EF" w:rsidRPr="005156EF">
        <w:rPr>
          <w:rFonts w:ascii="Arial" w:hAnsi="Arial" w:cs="Arial"/>
          <w:bCs/>
          <w:sz w:val="22"/>
          <w:szCs w:val="22"/>
        </w:rPr>
        <w:t>05.</w:t>
      </w:r>
    </w:p>
    <w:p w14:paraId="61B94F24" w14:textId="77777777" w:rsidR="0013004A" w:rsidRDefault="0013004A" w:rsidP="005156E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1995AFF" w14:textId="77777777" w:rsidR="00D46D4C" w:rsidRDefault="00D46D4C" w:rsidP="005156E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266974E" w14:textId="77777777" w:rsidR="00D46D4C" w:rsidRDefault="00D46D4C" w:rsidP="005156E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D0908FA" w14:textId="77777777" w:rsidR="00D46D4C" w:rsidRPr="005156EF" w:rsidRDefault="00D46D4C" w:rsidP="005156E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D1E0C38" w14:textId="77777777" w:rsidR="0013004A" w:rsidRPr="005156EF" w:rsidRDefault="0013004A" w:rsidP="005156E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4C788A7" w14:textId="77777777" w:rsidR="00966B18" w:rsidRPr="005156EF" w:rsidRDefault="005B7F8A" w:rsidP="005156E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156EF">
        <w:rPr>
          <w:rFonts w:ascii="Arial" w:hAnsi="Arial" w:cs="Arial"/>
          <w:b/>
          <w:bCs/>
          <w:sz w:val="22"/>
          <w:szCs w:val="22"/>
        </w:rPr>
        <w:t>Č</w:t>
      </w:r>
      <w:r w:rsidR="00966B18" w:rsidRPr="005156EF">
        <w:rPr>
          <w:rFonts w:ascii="Arial" w:hAnsi="Arial" w:cs="Arial"/>
          <w:b/>
          <w:bCs/>
          <w:sz w:val="22"/>
          <w:szCs w:val="22"/>
        </w:rPr>
        <w:t xml:space="preserve">l. </w:t>
      </w:r>
      <w:r w:rsidR="0013004A" w:rsidRPr="005156EF">
        <w:rPr>
          <w:rFonts w:ascii="Arial" w:hAnsi="Arial" w:cs="Arial"/>
          <w:b/>
          <w:bCs/>
          <w:sz w:val="22"/>
          <w:szCs w:val="22"/>
        </w:rPr>
        <w:t>5</w:t>
      </w:r>
    </w:p>
    <w:p w14:paraId="15D22D03" w14:textId="77777777" w:rsidR="00966B18" w:rsidRPr="005156EF" w:rsidRDefault="00966B18" w:rsidP="005156EF">
      <w:pPr>
        <w:jc w:val="center"/>
        <w:rPr>
          <w:rFonts w:ascii="Arial" w:hAnsi="Arial" w:cs="Arial"/>
          <w:sz w:val="22"/>
          <w:szCs w:val="22"/>
        </w:rPr>
      </w:pPr>
      <w:r w:rsidRPr="005156EF">
        <w:rPr>
          <w:rFonts w:ascii="Arial" w:hAnsi="Arial" w:cs="Arial"/>
          <w:b/>
          <w:bCs/>
          <w:sz w:val="22"/>
          <w:szCs w:val="22"/>
        </w:rPr>
        <w:t>Účinnost</w:t>
      </w:r>
    </w:p>
    <w:p w14:paraId="17E94C43" w14:textId="77777777" w:rsidR="005156EF" w:rsidRPr="005156EF" w:rsidRDefault="005156EF" w:rsidP="005156EF">
      <w:pPr>
        <w:jc w:val="both"/>
        <w:rPr>
          <w:rFonts w:ascii="Arial" w:hAnsi="Arial" w:cs="Arial"/>
          <w:sz w:val="22"/>
          <w:szCs w:val="22"/>
        </w:rPr>
      </w:pPr>
      <w:r w:rsidRPr="005156EF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4383A712" w14:textId="77777777" w:rsidR="00966B18" w:rsidRDefault="00966B18" w:rsidP="005156EF">
      <w:pPr>
        <w:jc w:val="both"/>
        <w:rPr>
          <w:rFonts w:ascii="Arial" w:hAnsi="Arial" w:cs="Arial"/>
          <w:sz w:val="22"/>
          <w:szCs w:val="22"/>
        </w:rPr>
      </w:pPr>
    </w:p>
    <w:p w14:paraId="2B56B82A" w14:textId="77777777" w:rsidR="00D46D4C" w:rsidRDefault="00D46D4C" w:rsidP="005156EF">
      <w:pPr>
        <w:jc w:val="both"/>
        <w:rPr>
          <w:rFonts w:ascii="Arial" w:hAnsi="Arial" w:cs="Arial"/>
          <w:sz w:val="22"/>
          <w:szCs w:val="22"/>
        </w:rPr>
      </w:pPr>
    </w:p>
    <w:p w14:paraId="1B916F5B" w14:textId="77777777" w:rsidR="00D46D4C" w:rsidRDefault="00D46D4C" w:rsidP="005156EF">
      <w:pPr>
        <w:jc w:val="both"/>
        <w:rPr>
          <w:rFonts w:ascii="Arial" w:hAnsi="Arial" w:cs="Arial"/>
          <w:sz w:val="22"/>
          <w:szCs w:val="22"/>
        </w:rPr>
      </w:pPr>
    </w:p>
    <w:p w14:paraId="312F633A" w14:textId="77777777" w:rsidR="00D46D4C" w:rsidRDefault="00D46D4C" w:rsidP="005156EF">
      <w:pPr>
        <w:jc w:val="both"/>
        <w:rPr>
          <w:rFonts w:ascii="Arial" w:hAnsi="Arial" w:cs="Arial"/>
          <w:sz w:val="22"/>
          <w:szCs w:val="22"/>
        </w:rPr>
      </w:pPr>
    </w:p>
    <w:p w14:paraId="1B93FBC7" w14:textId="77777777" w:rsidR="00D46D4C" w:rsidRDefault="00D46D4C" w:rsidP="005156EF">
      <w:pPr>
        <w:jc w:val="both"/>
        <w:rPr>
          <w:rFonts w:ascii="Arial" w:hAnsi="Arial" w:cs="Arial"/>
          <w:sz w:val="22"/>
          <w:szCs w:val="22"/>
        </w:rPr>
      </w:pPr>
    </w:p>
    <w:p w14:paraId="7604F04C" w14:textId="77777777" w:rsidR="00D46D4C" w:rsidRPr="005156EF" w:rsidRDefault="00D46D4C" w:rsidP="005156EF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6"/>
        <w:gridCol w:w="3166"/>
        <w:gridCol w:w="3166"/>
      </w:tblGrid>
      <w:tr w:rsidR="00966B18" w:rsidRPr="005156EF" w14:paraId="1A825E33" w14:textId="77777777" w:rsidTr="007F693C">
        <w:tc>
          <w:tcPr>
            <w:tcW w:w="3166" w:type="dxa"/>
          </w:tcPr>
          <w:p w14:paraId="2CAD3BBA" w14:textId="77777777" w:rsidR="00966B18" w:rsidRPr="005156EF" w:rsidRDefault="00966B18" w:rsidP="005156EF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0CD90E6A" w14:textId="77777777" w:rsidR="00966B18" w:rsidRPr="005156EF" w:rsidRDefault="00966B18" w:rsidP="005156EF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156EF">
              <w:rPr>
                <w:rFonts w:ascii="Arial" w:hAnsi="Arial" w:cs="Arial"/>
                <w:sz w:val="22"/>
                <w:szCs w:val="22"/>
              </w:rPr>
              <w:t>……………</w:t>
            </w:r>
            <w:r w:rsidR="005B7F8A" w:rsidRPr="005156EF">
              <w:rPr>
                <w:rFonts w:ascii="Arial" w:hAnsi="Arial" w:cs="Arial"/>
                <w:sz w:val="22"/>
                <w:szCs w:val="22"/>
              </w:rPr>
              <w:t>………….</w:t>
            </w:r>
          </w:p>
        </w:tc>
        <w:tc>
          <w:tcPr>
            <w:tcW w:w="3166" w:type="dxa"/>
          </w:tcPr>
          <w:p w14:paraId="7E0AA2B0" w14:textId="77777777" w:rsidR="00966B18" w:rsidRPr="005156EF" w:rsidRDefault="00966B18" w:rsidP="005156EF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79104441" w14:textId="77777777" w:rsidR="00966B18" w:rsidRPr="005156EF" w:rsidRDefault="00966B18" w:rsidP="005156EF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00175772" w14:textId="77777777" w:rsidR="00966B18" w:rsidRPr="005156EF" w:rsidRDefault="00966B18" w:rsidP="005156EF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156EF">
              <w:rPr>
                <w:rFonts w:ascii="Arial" w:hAnsi="Arial" w:cs="Arial"/>
                <w:sz w:val="22"/>
                <w:szCs w:val="22"/>
              </w:rPr>
              <w:t>………………</w:t>
            </w:r>
            <w:r w:rsidR="005B7F8A" w:rsidRPr="005156EF">
              <w:rPr>
                <w:rFonts w:ascii="Arial" w:hAnsi="Arial" w:cs="Arial"/>
                <w:sz w:val="22"/>
                <w:szCs w:val="22"/>
              </w:rPr>
              <w:t>…….</w:t>
            </w:r>
          </w:p>
        </w:tc>
      </w:tr>
      <w:tr w:rsidR="00966B18" w:rsidRPr="005156EF" w14:paraId="13598A5A" w14:textId="77777777" w:rsidTr="007F693C">
        <w:tc>
          <w:tcPr>
            <w:tcW w:w="3166" w:type="dxa"/>
          </w:tcPr>
          <w:p w14:paraId="16647D55" w14:textId="4775CCFD" w:rsidR="00966B18" w:rsidRPr="005156EF" w:rsidRDefault="00D46D4C" w:rsidP="005156E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Hana Floriánová</w:t>
            </w:r>
          </w:p>
        </w:tc>
        <w:tc>
          <w:tcPr>
            <w:tcW w:w="3166" w:type="dxa"/>
          </w:tcPr>
          <w:p w14:paraId="2828ECDB" w14:textId="77777777" w:rsidR="00966B18" w:rsidRPr="005156EF" w:rsidRDefault="00966B18" w:rsidP="005156EF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45136013" w14:textId="196907E3" w:rsidR="00966B18" w:rsidRPr="005156EF" w:rsidRDefault="00D46D4C" w:rsidP="005156E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Matěj Havránek</w:t>
            </w:r>
          </w:p>
        </w:tc>
      </w:tr>
      <w:tr w:rsidR="00966B18" w:rsidRPr="005156EF" w14:paraId="16E4345C" w14:textId="77777777" w:rsidTr="005156EF">
        <w:trPr>
          <w:trHeight w:val="57"/>
        </w:trPr>
        <w:tc>
          <w:tcPr>
            <w:tcW w:w="3166" w:type="dxa"/>
          </w:tcPr>
          <w:p w14:paraId="6D1D632D" w14:textId="548D8DEA" w:rsidR="00966B18" w:rsidRPr="005156EF" w:rsidRDefault="00D46D4C" w:rsidP="005156EF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966B18" w:rsidRPr="005156EF">
              <w:rPr>
                <w:rFonts w:ascii="Arial" w:hAnsi="Arial" w:cs="Arial"/>
                <w:sz w:val="22"/>
                <w:szCs w:val="22"/>
              </w:rPr>
              <w:t>starost</w:t>
            </w:r>
            <w:r>
              <w:rPr>
                <w:rFonts w:ascii="Arial" w:hAnsi="Arial" w:cs="Arial"/>
                <w:sz w:val="22"/>
                <w:szCs w:val="22"/>
              </w:rPr>
              <w:t>k</w:t>
            </w:r>
            <w:r w:rsidR="00966B18" w:rsidRPr="005156EF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3166" w:type="dxa"/>
          </w:tcPr>
          <w:p w14:paraId="1B72B64D" w14:textId="77777777" w:rsidR="00966B18" w:rsidRPr="005156EF" w:rsidRDefault="00966B18" w:rsidP="005156EF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1AC872AE" w14:textId="74F868E0" w:rsidR="00966B18" w:rsidRPr="005156EF" w:rsidRDefault="00D46D4C" w:rsidP="005156EF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místos</w:t>
            </w:r>
            <w:r w:rsidR="00966B18" w:rsidRPr="005156EF">
              <w:rPr>
                <w:rFonts w:ascii="Arial" w:hAnsi="Arial" w:cs="Arial"/>
                <w:sz w:val="22"/>
                <w:szCs w:val="22"/>
              </w:rPr>
              <w:t>tarosta</w:t>
            </w:r>
          </w:p>
        </w:tc>
      </w:tr>
    </w:tbl>
    <w:p w14:paraId="53001777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4591165C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6A139100" w14:textId="77777777" w:rsidR="00966B18" w:rsidRPr="0009300E" w:rsidRDefault="00966B18">
      <w:pPr>
        <w:rPr>
          <w:rFonts w:ascii="Arial" w:hAnsi="Arial" w:cs="Arial"/>
          <w:sz w:val="22"/>
          <w:szCs w:val="22"/>
        </w:rPr>
      </w:pPr>
    </w:p>
    <w:sectPr w:rsidR="00966B18" w:rsidRPr="0009300E" w:rsidSect="005B7F8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F1BFC4" w14:textId="77777777" w:rsidR="000C20EF" w:rsidRDefault="000C20EF">
      <w:r>
        <w:separator/>
      </w:r>
    </w:p>
  </w:endnote>
  <w:endnote w:type="continuationSeparator" w:id="0">
    <w:p w14:paraId="04AD7AB1" w14:textId="77777777" w:rsidR="000C20EF" w:rsidRDefault="000C2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9F90DD" w14:textId="77777777" w:rsidR="000C20EF" w:rsidRDefault="000C20EF">
      <w:r>
        <w:separator/>
      </w:r>
    </w:p>
  </w:footnote>
  <w:footnote w:type="continuationSeparator" w:id="0">
    <w:p w14:paraId="11ED8825" w14:textId="77777777" w:rsidR="000C20EF" w:rsidRDefault="000C2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79814000">
    <w:abstractNumId w:val="3"/>
  </w:num>
  <w:num w:numId="2" w16cid:durableId="1463645345">
    <w:abstractNumId w:val="13"/>
  </w:num>
  <w:num w:numId="3" w16cid:durableId="76245679">
    <w:abstractNumId w:val="2"/>
  </w:num>
  <w:num w:numId="4" w16cid:durableId="688914533">
    <w:abstractNumId w:val="7"/>
  </w:num>
  <w:num w:numId="5" w16cid:durableId="173497442">
    <w:abstractNumId w:val="6"/>
  </w:num>
  <w:num w:numId="6" w16cid:durableId="1285191002">
    <w:abstractNumId w:val="11"/>
  </w:num>
  <w:num w:numId="7" w16cid:durableId="494758952">
    <w:abstractNumId w:val="4"/>
  </w:num>
  <w:num w:numId="8" w16cid:durableId="1574314037">
    <w:abstractNumId w:val="0"/>
  </w:num>
  <w:num w:numId="9" w16cid:durableId="1858886601">
    <w:abstractNumId w:val="10"/>
  </w:num>
  <w:num w:numId="10" w16cid:durableId="2103407043">
    <w:abstractNumId w:val="5"/>
  </w:num>
  <w:num w:numId="11" w16cid:durableId="2562422">
    <w:abstractNumId w:val="1"/>
  </w:num>
  <w:num w:numId="12" w16cid:durableId="1813716829">
    <w:abstractNumId w:val="12"/>
  </w:num>
  <w:num w:numId="13" w16cid:durableId="1372996591">
    <w:abstractNumId w:val="8"/>
  </w:num>
  <w:num w:numId="14" w16cid:durableId="2826164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4715A"/>
    <w:rsid w:val="000558B4"/>
    <w:rsid w:val="0009300E"/>
    <w:rsid w:val="000A74C5"/>
    <w:rsid w:val="000B7D74"/>
    <w:rsid w:val="000C20EF"/>
    <w:rsid w:val="0013004A"/>
    <w:rsid w:val="001C0DF0"/>
    <w:rsid w:val="00220119"/>
    <w:rsid w:val="00221188"/>
    <w:rsid w:val="0024722A"/>
    <w:rsid w:val="0045403E"/>
    <w:rsid w:val="005156EF"/>
    <w:rsid w:val="005B7F8A"/>
    <w:rsid w:val="00641107"/>
    <w:rsid w:val="00656D7F"/>
    <w:rsid w:val="007B68B4"/>
    <w:rsid w:val="007E1DB2"/>
    <w:rsid w:val="007E273B"/>
    <w:rsid w:val="007F693C"/>
    <w:rsid w:val="0081053C"/>
    <w:rsid w:val="00814643"/>
    <w:rsid w:val="008E0398"/>
    <w:rsid w:val="008E5D29"/>
    <w:rsid w:val="0095021B"/>
    <w:rsid w:val="00966B18"/>
    <w:rsid w:val="00974DB7"/>
    <w:rsid w:val="009B2139"/>
    <w:rsid w:val="00AD212C"/>
    <w:rsid w:val="00C203A5"/>
    <w:rsid w:val="00C91655"/>
    <w:rsid w:val="00D21C13"/>
    <w:rsid w:val="00D46D4C"/>
    <w:rsid w:val="00E51AF0"/>
    <w:rsid w:val="00EA01F8"/>
    <w:rsid w:val="00EC6BCC"/>
    <w:rsid w:val="00EF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FB6FA5"/>
  <w15:docId w15:val="{327AB588-F237-4D0C-90C1-168FD2F0E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66B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966B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9B2139"/>
    <w:pPr>
      <w:ind w:left="708"/>
    </w:pPr>
  </w:style>
  <w:style w:type="paragraph" w:customStyle="1" w:styleId="Default">
    <w:name w:val="Default"/>
    <w:rsid w:val="005B7F8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Kateřina Hlinková</cp:lastModifiedBy>
  <cp:revision>2</cp:revision>
  <cp:lastPrinted>2024-11-21T09:12:00Z</cp:lastPrinted>
  <dcterms:created xsi:type="dcterms:W3CDTF">2024-11-21T11:19:00Z</dcterms:created>
  <dcterms:modified xsi:type="dcterms:W3CDTF">2024-11-21T11:19:00Z</dcterms:modified>
</cp:coreProperties>
</file>