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E4D49" w14:textId="77777777" w:rsidR="006B4CCA" w:rsidRDefault="006B4CCA" w:rsidP="006B4CCA">
      <w:pPr>
        <w:pStyle w:val="NormlnIMP"/>
        <w:spacing w:line="259" w:lineRule="auto"/>
        <w:jc w:val="center"/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>OBEC Kamenné Žehrovice</w:t>
      </w:r>
    </w:p>
    <w:p w14:paraId="2237C72F" w14:textId="77777777" w:rsidR="006B4CCA" w:rsidRDefault="006B4CCA" w:rsidP="006B4CCA">
      <w:pPr>
        <w:pStyle w:val="NormlnIMP"/>
        <w:spacing w:line="259" w:lineRule="auto"/>
        <w:jc w:val="center"/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>Zastupitelstvo obce Kamenné Žehrovice</w:t>
      </w:r>
    </w:p>
    <w:p w14:paraId="50E10B7F" w14:textId="77777777" w:rsidR="006B4CCA" w:rsidRPr="00012B9B" w:rsidRDefault="006B4CCA" w:rsidP="006B4CCA">
      <w:pPr>
        <w:pStyle w:val="NormlnIMP"/>
        <w:spacing w:line="259" w:lineRule="auto"/>
        <w:jc w:val="center"/>
        <w:rPr>
          <w:b/>
          <w:bCs/>
          <w:sz w:val="28"/>
          <w:szCs w:val="24"/>
          <w:u w:val="single"/>
        </w:rPr>
      </w:pPr>
      <w:r w:rsidRPr="00012B9B">
        <w:rPr>
          <w:b/>
          <w:bCs/>
          <w:sz w:val="28"/>
          <w:szCs w:val="24"/>
          <w:u w:val="single"/>
        </w:rPr>
        <w:t xml:space="preserve">Obecně závazná vyhláška obce Kamenné Žehrovice, </w:t>
      </w:r>
    </w:p>
    <w:p w14:paraId="48C75CB0" w14:textId="443D6704" w:rsidR="00650898" w:rsidRPr="00D43AC4" w:rsidRDefault="00A65B81" w:rsidP="00B6693A">
      <w:pPr>
        <w:spacing w:line="276" w:lineRule="auto"/>
        <w:jc w:val="center"/>
        <w:rPr>
          <w:b/>
          <w:bCs/>
          <w:u w:val="single"/>
        </w:rPr>
      </w:pPr>
      <w:r w:rsidRPr="006B4CCA">
        <w:rPr>
          <w:b/>
          <w:color w:val="000000"/>
          <w:sz w:val="28"/>
          <w:szCs w:val="28"/>
          <w:u w:val="single"/>
        </w:rPr>
        <w:t>kterou se stanovují pravidla pro pohyb psů na veřejných prostranstvích v obci Kamenné Žehrovice</w:t>
      </w:r>
    </w:p>
    <w:p w14:paraId="48C75CB1" w14:textId="77777777" w:rsidR="00650898" w:rsidRDefault="00650898" w:rsidP="00B6693A">
      <w:pPr>
        <w:spacing w:line="276" w:lineRule="auto"/>
        <w:jc w:val="center"/>
        <w:rPr>
          <w:rFonts w:cs="Tahoma"/>
          <w:b/>
          <w:bCs/>
        </w:rPr>
      </w:pPr>
    </w:p>
    <w:p w14:paraId="48C75CB2" w14:textId="77777777" w:rsidR="00650898" w:rsidRDefault="00650898" w:rsidP="00B6693A">
      <w:pPr>
        <w:spacing w:line="276" w:lineRule="auto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 xml:space="preserve"> </w:t>
      </w:r>
    </w:p>
    <w:p w14:paraId="48C75CB3" w14:textId="77777777" w:rsidR="00650898" w:rsidRDefault="00650898" w:rsidP="00B6693A">
      <w:pPr>
        <w:spacing w:line="276" w:lineRule="auto"/>
        <w:jc w:val="both"/>
        <w:rPr>
          <w:rFonts w:cs="Tahoma"/>
        </w:rPr>
      </w:pPr>
      <w:r w:rsidRPr="00B27DB9">
        <w:t>Zastupitelstvo obce K</w:t>
      </w:r>
      <w:r w:rsidR="00A65B81" w:rsidRPr="00B27DB9">
        <w:t>amenné Žehrovice schválilo dne 14</w:t>
      </w:r>
      <w:r w:rsidRPr="00B27DB9">
        <w:t>.</w:t>
      </w:r>
      <w:r w:rsidR="00A65B81" w:rsidRPr="00B27DB9">
        <w:t xml:space="preserve"> 9</w:t>
      </w:r>
      <w:r w:rsidRPr="00B27DB9">
        <w:t>.</w:t>
      </w:r>
      <w:r w:rsidR="00A65B81" w:rsidRPr="00B27DB9">
        <w:t xml:space="preserve"> </w:t>
      </w:r>
      <w:r w:rsidRPr="00B27DB9">
        <w:t>20</w:t>
      </w:r>
      <w:r w:rsidR="00A65B81" w:rsidRPr="00B27DB9">
        <w:t>16</w:t>
      </w:r>
      <w:r w:rsidRPr="00B27DB9">
        <w:t xml:space="preserve"> na svém veřejném zasedání na základě </w:t>
      </w:r>
      <w:r w:rsidR="00A65B81" w:rsidRPr="00B27DB9">
        <w:t xml:space="preserve">§ 24 odst. 2 zákona č. 246/1992 Sb., na ochranu zvířat proti týrání, ve znění pozdějších předpisů, </w:t>
      </w:r>
      <w:r w:rsidRPr="00B27DB9">
        <w:t xml:space="preserve">a v souladu s § 10 písm. </w:t>
      </w:r>
      <w:r w:rsidR="00B74295">
        <w:t xml:space="preserve">a), </w:t>
      </w:r>
      <w:r w:rsidR="003560CC">
        <w:t xml:space="preserve">c) a </w:t>
      </w:r>
      <w:r w:rsidRPr="00B27DB9">
        <w:t xml:space="preserve">d) a § 84 odst. 2 písm. </w:t>
      </w:r>
      <w:r w:rsidR="004A0734">
        <w:t>h</w:t>
      </w:r>
      <w:r w:rsidRPr="00B27DB9">
        <w:t>) zákona č. 128/2000 Sb., o obcích (obecní zřízení</w:t>
      </w:r>
      <w:r>
        <w:rPr>
          <w:rFonts w:cs="Tahoma"/>
        </w:rPr>
        <w:t>), ve znění pozdějších předpisů, tuto obecně závaznou vyhlášku.</w:t>
      </w:r>
    </w:p>
    <w:p w14:paraId="48C75CB4" w14:textId="77777777" w:rsidR="00650898" w:rsidRDefault="00650898" w:rsidP="00B6693A">
      <w:pPr>
        <w:spacing w:line="276" w:lineRule="auto"/>
        <w:jc w:val="both"/>
        <w:rPr>
          <w:rFonts w:cs="Tahoma"/>
        </w:rPr>
      </w:pPr>
    </w:p>
    <w:p w14:paraId="48C75CB5" w14:textId="77777777" w:rsidR="00650898" w:rsidRPr="00266E14" w:rsidRDefault="00650898" w:rsidP="00B6693A">
      <w:pPr>
        <w:spacing w:line="276" w:lineRule="auto"/>
        <w:jc w:val="center"/>
      </w:pPr>
      <w:r w:rsidRPr="00266E14">
        <w:t>§ 1</w:t>
      </w:r>
    </w:p>
    <w:p w14:paraId="48C75CB6" w14:textId="77777777" w:rsidR="00D06771" w:rsidRPr="00266E14" w:rsidRDefault="00D06771" w:rsidP="00B6693A">
      <w:pPr>
        <w:pStyle w:val="Zkladntext"/>
        <w:spacing w:after="0" w:line="276" w:lineRule="auto"/>
        <w:jc w:val="center"/>
        <w:rPr>
          <w:b/>
        </w:rPr>
      </w:pPr>
      <w:r w:rsidRPr="00266E14">
        <w:rPr>
          <w:b/>
        </w:rPr>
        <w:t>Pr</w:t>
      </w:r>
      <w:r w:rsidR="004E4B76">
        <w:rPr>
          <w:b/>
        </w:rPr>
        <w:t>avidla pro pohyb psů na veřejných</w:t>
      </w:r>
      <w:r w:rsidRPr="00266E14">
        <w:rPr>
          <w:b/>
        </w:rPr>
        <w:t xml:space="preserve"> prostranství</w:t>
      </w:r>
      <w:r w:rsidR="004E4B76">
        <w:rPr>
          <w:b/>
        </w:rPr>
        <w:t>ch</w:t>
      </w:r>
    </w:p>
    <w:p w14:paraId="48C75CB7" w14:textId="77777777" w:rsidR="00D06771" w:rsidRPr="00266E14" w:rsidRDefault="00D06771" w:rsidP="00B6693A">
      <w:pPr>
        <w:pStyle w:val="Zkladntext"/>
        <w:spacing w:after="0" w:line="276" w:lineRule="auto"/>
        <w:jc w:val="center"/>
      </w:pPr>
    </w:p>
    <w:p w14:paraId="48C75CB8" w14:textId="77777777" w:rsidR="00266E14" w:rsidRPr="00266E14" w:rsidRDefault="00266E14" w:rsidP="00B6693A">
      <w:pPr>
        <w:pStyle w:val="Seznamoslovan"/>
        <w:numPr>
          <w:ilvl w:val="0"/>
          <w:numId w:val="4"/>
        </w:numPr>
        <w:spacing w:after="0" w:line="276" w:lineRule="auto"/>
        <w:rPr>
          <w:szCs w:val="24"/>
        </w:rPr>
      </w:pPr>
      <w:r w:rsidRPr="00306D88">
        <w:t xml:space="preserve">Na veřejných prostranstvích </w:t>
      </w:r>
      <w:r>
        <w:t xml:space="preserve">v obci Kamenné Žehrovice je volné pobíhání psů povoleno pouze na pozemku </w:t>
      </w:r>
      <w:r w:rsidRPr="00306D88">
        <w:t>parc.č 174/1 (pravý břeh Kačáku nad skladem P-B)</w:t>
      </w:r>
      <w:r>
        <w:t>, a to výhradně pod dohledem majitelů či jiných, jimi pověřených fyzických osob.</w:t>
      </w:r>
    </w:p>
    <w:p w14:paraId="48C75CB9" w14:textId="77777777" w:rsidR="00B74295" w:rsidRDefault="00B74295" w:rsidP="00B6693A">
      <w:pPr>
        <w:pStyle w:val="Seznamoslovan"/>
        <w:numPr>
          <w:ilvl w:val="0"/>
          <w:numId w:val="4"/>
        </w:numPr>
        <w:spacing w:after="0" w:line="276" w:lineRule="auto"/>
        <w:rPr>
          <w:szCs w:val="24"/>
        </w:rPr>
      </w:pPr>
      <w:r w:rsidRPr="00266E14">
        <w:rPr>
          <w:szCs w:val="24"/>
        </w:rPr>
        <w:t xml:space="preserve">Na </w:t>
      </w:r>
      <w:r w:rsidR="00266E14">
        <w:rPr>
          <w:szCs w:val="24"/>
        </w:rPr>
        <w:t xml:space="preserve">ostatních </w:t>
      </w:r>
      <w:r w:rsidRPr="00266E14">
        <w:rPr>
          <w:szCs w:val="24"/>
        </w:rPr>
        <w:t xml:space="preserve">veřejných prostranstvích v obci se </w:t>
      </w:r>
      <w:r w:rsidR="00266E14" w:rsidRPr="00266E14">
        <w:rPr>
          <w:szCs w:val="24"/>
        </w:rPr>
        <w:t xml:space="preserve">volný pohyb psů </w:t>
      </w:r>
      <w:r w:rsidRPr="00266E14">
        <w:rPr>
          <w:szCs w:val="24"/>
        </w:rPr>
        <w:t xml:space="preserve">zakazuje a stanoví se povinnost mít psa na vodítku. </w:t>
      </w:r>
      <w:r w:rsidR="00306D88" w:rsidRPr="00266E14">
        <w:rPr>
          <w:szCs w:val="24"/>
        </w:rPr>
        <w:t>Psy větších služebních a bojových plemen je rovněž nutno opatřit náhubkem</w:t>
      </w:r>
      <w:r w:rsidR="00266E14" w:rsidRPr="00266E14">
        <w:rPr>
          <w:szCs w:val="24"/>
        </w:rPr>
        <w:t>.</w:t>
      </w:r>
    </w:p>
    <w:p w14:paraId="48C75CBA" w14:textId="77777777" w:rsidR="007E2E47" w:rsidRDefault="004F7C26" w:rsidP="00B6693A">
      <w:pPr>
        <w:pStyle w:val="Seznamoslovan"/>
        <w:numPr>
          <w:ilvl w:val="0"/>
          <w:numId w:val="4"/>
        </w:numPr>
        <w:spacing w:after="0" w:line="276" w:lineRule="auto"/>
        <w:rPr>
          <w:szCs w:val="24"/>
        </w:rPr>
      </w:pPr>
      <w:r w:rsidRPr="007E2E47">
        <w:rPr>
          <w:szCs w:val="24"/>
        </w:rPr>
        <w:t>S ohledem na zachování veřejného pořádku v obci je zcela z</w:t>
      </w:r>
      <w:r w:rsidR="00266E14" w:rsidRPr="007E2E47">
        <w:rPr>
          <w:szCs w:val="24"/>
        </w:rPr>
        <w:t xml:space="preserve">akázáno vstupovat se psy </w:t>
      </w:r>
      <w:r w:rsidR="007E2E47" w:rsidRPr="007E2E47">
        <w:rPr>
          <w:szCs w:val="24"/>
        </w:rPr>
        <w:t>na veřejná prostranství dětských hřišť a pískovišť</w:t>
      </w:r>
      <w:r w:rsidR="00836224" w:rsidRPr="007E2E47">
        <w:rPr>
          <w:szCs w:val="24"/>
        </w:rPr>
        <w:t xml:space="preserve">, do parků na návsi (pozemek parc. č. 1145/28) a v ulici Pod Horkami (pozemek parc. č. </w:t>
      </w:r>
      <w:r w:rsidR="003B71EC" w:rsidRPr="007E2E47">
        <w:rPr>
          <w:szCs w:val="24"/>
        </w:rPr>
        <w:t>1/2</w:t>
      </w:r>
      <w:r w:rsidR="00836224" w:rsidRPr="007E2E47">
        <w:rPr>
          <w:szCs w:val="24"/>
        </w:rPr>
        <w:t>)</w:t>
      </w:r>
      <w:r w:rsidR="00F44CA5">
        <w:rPr>
          <w:szCs w:val="24"/>
        </w:rPr>
        <w:t>.</w:t>
      </w:r>
      <w:r w:rsidR="00266E14" w:rsidRPr="007E2E47">
        <w:rPr>
          <w:szCs w:val="24"/>
        </w:rPr>
        <w:t xml:space="preserve"> </w:t>
      </w:r>
    </w:p>
    <w:p w14:paraId="48C75CBB" w14:textId="77777777" w:rsidR="00D06771" w:rsidRPr="007E2E47" w:rsidRDefault="00B74295" w:rsidP="00B6693A">
      <w:pPr>
        <w:pStyle w:val="Seznamoslovan"/>
        <w:numPr>
          <w:ilvl w:val="0"/>
          <w:numId w:val="4"/>
        </w:numPr>
        <w:spacing w:after="0" w:line="276" w:lineRule="auto"/>
        <w:rPr>
          <w:szCs w:val="24"/>
        </w:rPr>
      </w:pPr>
      <w:r w:rsidRPr="007E2E47">
        <w:rPr>
          <w:szCs w:val="24"/>
        </w:rPr>
        <w:t>N</w:t>
      </w:r>
      <w:r w:rsidR="00D06771" w:rsidRPr="007E2E47">
        <w:rPr>
          <w:szCs w:val="24"/>
        </w:rPr>
        <w:t>a veřejných prostranstvích v obci se zakazuje výcvik psů</w:t>
      </w:r>
      <w:r w:rsidRPr="007E2E47">
        <w:rPr>
          <w:szCs w:val="24"/>
        </w:rPr>
        <w:t>.</w:t>
      </w:r>
    </w:p>
    <w:p w14:paraId="48C75CBC" w14:textId="77777777" w:rsidR="00306D88" w:rsidRDefault="00266E14" w:rsidP="00B6693A">
      <w:pPr>
        <w:pStyle w:val="Seznamoslovan"/>
        <w:numPr>
          <w:ilvl w:val="0"/>
          <w:numId w:val="4"/>
        </w:numPr>
        <w:spacing w:after="0" w:line="276" w:lineRule="auto"/>
        <w:rPr>
          <w:szCs w:val="24"/>
        </w:rPr>
      </w:pPr>
      <w:r>
        <w:rPr>
          <w:szCs w:val="24"/>
        </w:rPr>
        <w:t>U</w:t>
      </w:r>
      <w:r w:rsidR="00306D88" w:rsidRPr="00266E14">
        <w:rPr>
          <w:szCs w:val="24"/>
        </w:rPr>
        <w:t xml:space="preserve">stanovení </w:t>
      </w:r>
      <w:r w:rsidR="00B6693A">
        <w:rPr>
          <w:szCs w:val="24"/>
        </w:rPr>
        <w:t>odst. 1-4</w:t>
      </w:r>
      <w:r>
        <w:rPr>
          <w:szCs w:val="24"/>
        </w:rPr>
        <w:t xml:space="preserve"> se nevztahují</w:t>
      </w:r>
      <w:r w:rsidR="00306D88" w:rsidRPr="00266E14">
        <w:rPr>
          <w:szCs w:val="24"/>
        </w:rPr>
        <w:t xml:space="preserve"> na </w:t>
      </w:r>
      <w:r>
        <w:rPr>
          <w:szCs w:val="24"/>
        </w:rPr>
        <w:t xml:space="preserve">služební </w:t>
      </w:r>
      <w:r w:rsidR="00306D88" w:rsidRPr="00266E14">
        <w:rPr>
          <w:szCs w:val="24"/>
        </w:rPr>
        <w:t xml:space="preserve">psy </w:t>
      </w:r>
      <w:r>
        <w:rPr>
          <w:szCs w:val="24"/>
        </w:rPr>
        <w:t>při jejich použití dle zvláštních předpisů a psy doprovázející nevidomé či tělesně postižené osoby</w:t>
      </w:r>
      <w:r w:rsidR="00306D88" w:rsidRPr="00266E14">
        <w:rPr>
          <w:szCs w:val="24"/>
        </w:rPr>
        <w:t>.</w:t>
      </w:r>
    </w:p>
    <w:p w14:paraId="48C75CBD" w14:textId="77777777" w:rsidR="00266E14" w:rsidRDefault="00266E14" w:rsidP="00B6693A">
      <w:pPr>
        <w:pStyle w:val="Seznamoslovan"/>
        <w:spacing w:after="0" w:line="276" w:lineRule="auto"/>
        <w:rPr>
          <w:szCs w:val="24"/>
        </w:rPr>
      </w:pPr>
    </w:p>
    <w:p w14:paraId="48C75CBE" w14:textId="77777777" w:rsidR="00F44CA5" w:rsidRDefault="00F44CA5" w:rsidP="00B6693A">
      <w:pPr>
        <w:pStyle w:val="Seznamoslovan"/>
        <w:spacing w:after="0" w:line="276" w:lineRule="auto"/>
        <w:rPr>
          <w:szCs w:val="24"/>
        </w:rPr>
      </w:pPr>
    </w:p>
    <w:p w14:paraId="48C75CBF" w14:textId="77777777" w:rsidR="00266E14" w:rsidRDefault="004E4B76" w:rsidP="00B6693A">
      <w:pPr>
        <w:pStyle w:val="Seznamoslovan"/>
        <w:spacing w:after="0" w:line="276" w:lineRule="auto"/>
        <w:jc w:val="center"/>
        <w:rPr>
          <w:szCs w:val="24"/>
        </w:rPr>
      </w:pPr>
      <w:r>
        <w:rPr>
          <w:szCs w:val="24"/>
        </w:rPr>
        <w:t>§ 2</w:t>
      </w:r>
    </w:p>
    <w:p w14:paraId="48C75CC0" w14:textId="77777777" w:rsidR="004E4B76" w:rsidRDefault="004E4B76" w:rsidP="00B6693A">
      <w:pPr>
        <w:pStyle w:val="Seznamoslovan"/>
        <w:spacing w:after="0" w:line="276" w:lineRule="auto"/>
        <w:jc w:val="center"/>
        <w:rPr>
          <w:b/>
          <w:szCs w:val="24"/>
        </w:rPr>
      </w:pPr>
      <w:r w:rsidRPr="004E4B76">
        <w:rPr>
          <w:b/>
          <w:szCs w:val="24"/>
        </w:rPr>
        <w:t>Pravidla pro pohyb ostatních zvířat na veřejných prostranstvích</w:t>
      </w:r>
    </w:p>
    <w:p w14:paraId="48C75CC1" w14:textId="77777777" w:rsidR="00B6693A" w:rsidRDefault="00B6693A" w:rsidP="00B6693A">
      <w:pPr>
        <w:pStyle w:val="Seznamoslovan"/>
        <w:spacing w:after="0" w:line="276" w:lineRule="auto"/>
        <w:ind w:left="0" w:firstLine="1"/>
        <w:rPr>
          <w:szCs w:val="24"/>
        </w:rPr>
      </w:pPr>
    </w:p>
    <w:p w14:paraId="48C75CC2" w14:textId="77777777" w:rsidR="004E4B76" w:rsidRDefault="004E4B76" w:rsidP="00B6693A">
      <w:pPr>
        <w:pStyle w:val="Seznamoslovan"/>
        <w:spacing w:after="0" w:line="276" w:lineRule="auto"/>
        <w:ind w:left="0" w:firstLine="1"/>
        <w:rPr>
          <w:szCs w:val="24"/>
        </w:rPr>
      </w:pPr>
      <w:r>
        <w:rPr>
          <w:szCs w:val="24"/>
        </w:rPr>
        <w:t>Volný pohyb jiných zvířat na veřejných pr</w:t>
      </w:r>
      <w:r w:rsidR="004F7C26">
        <w:rPr>
          <w:szCs w:val="24"/>
        </w:rPr>
        <w:t xml:space="preserve">ostranstvích </w:t>
      </w:r>
      <w:r w:rsidR="00DC39FA">
        <w:rPr>
          <w:szCs w:val="24"/>
        </w:rPr>
        <w:t xml:space="preserve">v zastavěné části obce </w:t>
      </w:r>
      <w:r w:rsidR="004F7C26">
        <w:rPr>
          <w:szCs w:val="24"/>
        </w:rPr>
        <w:t>se jakožto skuteč</w:t>
      </w:r>
      <w:r>
        <w:rPr>
          <w:szCs w:val="24"/>
        </w:rPr>
        <w:t>nost, která by mohla narušit veřejný pořádek nebo být v rozporu se zájmem na ochranu veřejné zeleně, zakazuje.</w:t>
      </w:r>
    </w:p>
    <w:p w14:paraId="48C75CC3" w14:textId="77777777" w:rsidR="004E4B76" w:rsidRDefault="004E4B76" w:rsidP="00B6693A">
      <w:pPr>
        <w:pStyle w:val="Seznamoslovan"/>
        <w:spacing w:after="0" w:line="276" w:lineRule="auto"/>
        <w:ind w:left="0" w:firstLine="1"/>
        <w:rPr>
          <w:szCs w:val="24"/>
        </w:rPr>
      </w:pPr>
    </w:p>
    <w:p w14:paraId="48C75CC4" w14:textId="77777777" w:rsidR="004E4B76" w:rsidRDefault="004E4B76" w:rsidP="00B6693A">
      <w:pPr>
        <w:pStyle w:val="Seznamoslovan"/>
        <w:spacing w:after="0" w:line="276" w:lineRule="auto"/>
        <w:ind w:left="0" w:firstLine="1"/>
        <w:jc w:val="center"/>
        <w:rPr>
          <w:szCs w:val="24"/>
        </w:rPr>
      </w:pPr>
      <w:r>
        <w:rPr>
          <w:szCs w:val="24"/>
        </w:rPr>
        <w:t>§ 3</w:t>
      </w:r>
    </w:p>
    <w:p w14:paraId="48C75CC5" w14:textId="77777777" w:rsidR="004E4B76" w:rsidRDefault="004E4B76" w:rsidP="00B6693A">
      <w:pPr>
        <w:pStyle w:val="Seznamoslovan"/>
        <w:spacing w:after="0" w:line="276" w:lineRule="auto"/>
        <w:ind w:left="0" w:firstLine="1"/>
        <w:jc w:val="center"/>
        <w:rPr>
          <w:b/>
          <w:szCs w:val="24"/>
        </w:rPr>
      </w:pPr>
      <w:r>
        <w:rPr>
          <w:b/>
          <w:szCs w:val="24"/>
        </w:rPr>
        <w:t>Odstranění znečištění veřejného prostranství</w:t>
      </w:r>
    </w:p>
    <w:p w14:paraId="48C75CC6" w14:textId="77777777" w:rsidR="004F7C26" w:rsidRDefault="004F7C26" w:rsidP="00B6693A">
      <w:pPr>
        <w:pStyle w:val="Seznamoslovan"/>
        <w:spacing w:after="0" w:line="276" w:lineRule="auto"/>
        <w:ind w:left="0" w:firstLine="1"/>
        <w:jc w:val="center"/>
        <w:rPr>
          <w:b/>
          <w:szCs w:val="24"/>
        </w:rPr>
      </w:pPr>
    </w:p>
    <w:p w14:paraId="48C75CC7" w14:textId="77777777" w:rsidR="004E4B76" w:rsidRDefault="004E4B76" w:rsidP="00B6693A">
      <w:pPr>
        <w:pStyle w:val="Seznamoslovan"/>
        <w:spacing w:after="0" w:line="276" w:lineRule="auto"/>
        <w:ind w:left="0" w:firstLine="1"/>
        <w:rPr>
          <w:szCs w:val="24"/>
        </w:rPr>
      </w:pPr>
      <w:r>
        <w:rPr>
          <w:szCs w:val="24"/>
        </w:rPr>
        <w:t>Jakékoliv znečištění veřejného prostranství zvířecími exkrementy je nutno beze zbytku odstranit, a to neprodleně.</w:t>
      </w:r>
    </w:p>
    <w:p w14:paraId="48C75CC8" w14:textId="77777777" w:rsidR="004E4B76" w:rsidRDefault="004E4B76" w:rsidP="00B6693A">
      <w:pPr>
        <w:pStyle w:val="Seznamoslovan"/>
        <w:spacing w:after="0" w:line="276" w:lineRule="auto"/>
        <w:ind w:left="0" w:firstLine="1"/>
        <w:rPr>
          <w:szCs w:val="24"/>
        </w:rPr>
      </w:pPr>
    </w:p>
    <w:p w14:paraId="48C75CC9" w14:textId="77777777" w:rsidR="004E4B76" w:rsidRDefault="004E4B76" w:rsidP="00B6693A">
      <w:pPr>
        <w:pStyle w:val="Seznamoslovan"/>
        <w:spacing w:after="0" w:line="276" w:lineRule="auto"/>
        <w:ind w:left="0" w:firstLine="1"/>
        <w:jc w:val="center"/>
        <w:rPr>
          <w:szCs w:val="24"/>
        </w:rPr>
      </w:pPr>
      <w:r>
        <w:rPr>
          <w:szCs w:val="24"/>
        </w:rPr>
        <w:t>§ 4</w:t>
      </w:r>
    </w:p>
    <w:p w14:paraId="48C75CCA" w14:textId="77777777" w:rsidR="001E735A" w:rsidRDefault="001E735A" w:rsidP="00B6693A">
      <w:pPr>
        <w:pStyle w:val="Seznamoslovan"/>
        <w:spacing w:after="0" w:line="276" w:lineRule="auto"/>
        <w:ind w:left="0" w:firstLine="1"/>
        <w:jc w:val="center"/>
        <w:rPr>
          <w:b/>
          <w:szCs w:val="24"/>
        </w:rPr>
      </w:pPr>
      <w:r>
        <w:rPr>
          <w:b/>
          <w:szCs w:val="24"/>
        </w:rPr>
        <w:t>Odpovědnost</w:t>
      </w:r>
    </w:p>
    <w:p w14:paraId="48C75CCB" w14:textId="77777777" w:rsidR="004F7C26" w:rsidRPr="001E735A" w:rsidRDefault="004F7C26" w:rsidP="00B6693A">
      <w:pPr>
        <w:pStyle w:val="Seznamoslovan"/>
        <w:spacing w:after="0" w:line="276" w:lineRule="auto"/>
        <w:ind w:left="0" w:firstLine="1"/>
        <w:jc w:val="center"/>
        <w:rPr>
          <w:b/>
          <w:szCs w:val="24"/>
        </w:rPr>
      </w:pPr>
    </w:p>
    <w:p w14:paraId="48C75CCC" w14:textId="77777777" w:rsidR="00B74295" w:rsidRDefault="001E735A" w:rsidP="00B6693A">
      <w:pPr>
        <w:pStyle w:val="Seznamoslovan"/>
        <w:numPr>
          <w:ilvl w:val="0"/>
          <w:numId w:val="6"/>
        </w:numPr>
        <w:spacing w:after="0" w:line="276" w:lineRule="auto"/>
        <w:rPr>
          <w:szCs w:val="24"/>
        </w:rPr>
      </w:pPr>
      <w:r>
        <w:rPr>
          <w:szCs w:val="24"/>
        </w:rPr>
        <w:lastRenderedPageBreak/>
        <w:t>Za s</w:t>
      </w:r>
      <w:r w:rsidR="00306D88" w:rsidRPr="00266E14">
        <w:rPr>
          <w:szCs w:val="24"/>
        </w:rPr>
        <w:t>plnění</w:t>
      </w:r>
      <w:r w:rsidR="00B74295" w:rsidRPr="00266E14">
        <w:rPr>
          <w:szCs w:val="24"/>
        </w:rPr>
        <w:t xml:space="preserve"> povinností uvedených v </w:t>
      </w:r>
      <w:r>
        <w:rPr>
          <w:szCs w:val="24"/>
        </w:rPr>
        <w:t xml:space="preserve">§ </w:t>
      </w:r>
      <w:r w:rsidR="00B74295" w:rsidRPr="00266E14">
        <w:rPr>
          <w:szCs w:val="24"/>
        </w:rPr>
        <w:t>1</w:t>
      </w:r>
      <w:r>
        <w:rPr>
          <w:szCs w:val="24"/>
        </w:rPr>
        <w:t xml:space="preserve">-3 odpovídá majitel psa nebo jiného zvířete, popřípadě </w:t>
      </w:r>
      <w:r w:rsidR="00306D88" w:rsidRPr="00266E14">
        <w:rPr>
          <w:szCs w:val="24"/>
        </w:rPr>
        <w:t xml:space="preserve">fyzická osoba, která </w:t>
      </w:r>
      <w:r>
        <w:rPr>
          <w:szCs w:val="24"/>
        </w:rPr>
        <w:t xml:space="preserve">ho </w:t>
      </w:r>
      <w:r w:rsidR="00306D88" w:rsidRPr="00266E14">
        <w:rPr>
          <w:szCs w:val="24"/>
        </w:rPr>
        <w:t xml:space="preserve">má na veřejném prostranství pod kontrolou či dohledem. </w:t>
      </w:r>
      <w:r w:rsidR="004F7C26">
        <w:rPr>
          <w:szCs w:val="24"/>
        </w:rPr>
        <w:t>Ani j</w:t>
      </w:r>
      <w:r w:rsidR="00306D88" w:rsidRPr="00266E14">
        <w:rPr>
          <w:szCs w:val="24"/>
        </w:rPr>
        <w:t xml:space="preserve">ejich splněním </w:t>
      </w:r>
      <w:r w:rsidR="00B74295" w:rsidRPr="00266E14">
        <w:rPr>
          <w:szCs w:val="24"/>
        </w:rPr>
        <w:t xml:space="preserve">není </w:t>
      </w:r>
      <w:r w:rsidR="004F7C26">
        <w:rPr>
          <w:szCs w:val="24"/>
        </w:rPr>
        <w:t xml:space="preserve">ale </w:t>
      </w:r>
      <w:r w:rsidR="00B74295" w:rsidRPr="00266E14">
        <w:rPr>
          <w:szCs w:val="24"/>
        </w:rPr>
        <w:t>dotčena odpovědnost majitele</w:t>
      </w:r>
      <w:r w:rsidR="00306D88" w:rsidRPr="00266E14">
        <w:rPr>
          <w:szCs w:val="24"/>
        </w:rPr>
        <w:t xml:space="preserve"> psa, případně </w:t>
      </w:r>
      <w:r>
        <w:rPr>
          <w:szCs w:val="24"/>
        </w:rPr>
        <w:t xml:space="preserve">jiné </w:t>
      </w:r>
      <w:r w:rsidR="00306D88" w:rsidRPr="00266E14">
        <w:rPr>
          <w:szCs w:val="24"/>
        </w:rPr>
        <w:t xml:space="preserve">fyzické osoby, za </w:t>
      </w:r>
      <w:r w:rsidR="00266E14" w:rsidRPr="00266E14">
        <w:rPr>
          <w:szCs w:val="24"/>
        </w:rPr>
        <w:t xml:space="preserve">porušení jiných právních předpisů či </w:t>
      </w:r>
      <w:r w:rsidR="00306D88" w:rsidRPr="00266E14">
        <w:rPr>
          <w:szCs w:val="24"/>
        </w:rPr>
        <w:t>způsobenou škodu.</w:t>
      </w:r>
    </w:p>
    <w:p w14:paraId="48C75CCD" w14:textId="77777777" w:rsidR="00F44CA5" w:rsidRDefault="00F44CA5" w:rsidP="00F44CA5">
      <w:pPr>
        <w:pStyle w:val="Seznamoslovan"/>
        <w:spacing w:after="0" w:line="276" w:lineRule="auto"/>
        <w:ind w:left="361" w:firstLine="0"/>
        <w:rPr>
          <w:szCs w:val="24"/>
        </w:rPr>
      </w:pPr>
    </w:p>
    <w:p w14:paraId="48C75CCE" w14:textId="77777777" w:rsidR="00B6693A" w:rsidRPr="00266E14" w:rsidRDefault="00B6693A" w:rsidP="00B6693A">
      <w:pPr>
        <w:pStyle w:val="Seznamoslovan"/>
        <w:numPr>
          <w:ilvl w:val="0"/>
          <w:numId w:val="6"/>
        </w:numPr>
        <w:spacing w:after="0" w:line="276" w:lineRule="auto"/>
        <w:rPr>
          <w:szCs w:val="24"/>
        </w:rPr>
      </w:pPr>
      <w:r>
        <w:rPr>
          <w:szCs w:val="24"/>
        </w:rPr>
        <w:t xml:space="preserve">Porušení ustanovení této vyhlášky bude postihováno jako přestupek podle zákonů č. 200/1990 Sb., o přestupcích, ve znění pozdějších předpisů, a č. </w:t>
      </w:r>
      <w:r w:rsidRPr="00B27DB9">
        <w:t>246/1992 Sb., na ochranu zvířat proti týrán</w:t>
      </w:r>
      <w:r>
        <w:t>í, ve znění pozdějších předpisů.</w:t>
      </w:r>
    </w:p>
    <w:p w14:paraId="48C75CCF" w14:textId="77777777" w:rsidR="00266E14" w:rsidRDefault="00266E14" w:rsidP="00B6693A">
      <w:pPr>
        <w:widowControl/>
        <w:suppressAutoHyphens w:val="0"/>
        <w:spacing w:line="276" w:lineRule="auto"/>
        <w:ind w:left="397"/>
        <w:rPr>
          <w:rFonts w:eastAsia="Times New Roman"/>
          <w:b/>
          <w:szCs w:val="20"/>
        </w:rPr>
      </w:pPr>
    </w:p>
    <w:p w14:paraId="48C75CD0" w14:textId="77777777" w:rsidR="00266E14" w:rsidRPr="00266E14" w:rsidRDefault="001E735A" w:rsidP="00B6693A">
      <w:pPr>
        <w:widowControl/>
        <w:suppressAutoHyphens w:val="0"/>
        <w:spacing w:line="276" w:lineRule="auto"/>
        <w:ind w:left="397"/>
        <w:jc w:val="center"/>
        <w:rPr>
          <w:rFonts w:eastAsia="Times New Roman"/>
          <w:szCs w:val="20"/>
        </w:rPr>
      </w:pPr>
      <w:r>
        <w:rPr>
          <w:rFonts w:eastAsia="Times New Roman"/>
          <w:szCs w:val="20"/>
        </w:rPr>
        <w:t>§ 5</w:t>
      </w:r>
    </w:p>
    <w:p w14:paraId="48C75CD1" w14:textId="77777777" w:rsidR="00306D88" w:rsidRPr="00306D88" w:rsidRDefault="001E735A" w:rsidP="00B6693A">
      <w:pPr>
        <w:widowControl/>
        <w:suppressAutoHyphens w:val="0"/>
        <w:spacing w:line="276" w:lineRule="auto"/>
        <w:ind w:left="397"/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Závěrečná ustanovení</w:t>
      </w:r>
    </w:p>
    <w:p w14:paraId="48C75CD2" w14:textId="77777777" w:rsidR="00306D88" w:rsidRPr="00306D88" w:rsidRDefault="00306D88" w:rsidP="00B6693A">
      <w:pPr>
        <w:widowControl/>
        <w:suppressAutoHyphens w:val="0"/>
        <w:spacing w:line="276" w:lineRule="auto"/>
        <w:ind w:left="397"/>
        <w:rPr>
          <w:rFonts w:eastAsia="Times New Roman"/>
          <w:b/>
          <w:szCs w:val="20"/>
        </w:rPr>
      </w:pPr>
    </w:p>
    <w:p w14:paraId="48C75CD3" w14:textId="77777777" w:rsidR="00306D88" w:rsidRPr="001E735A" w:rsidRDefault="001E735A" w:rsidP="00B6693A">
      <w:pPr>
        <w:widowControl/>
        <w:numPr>
          <w:ilvl w:val="0"/>
          <w:numId w:val="5"/>
        </w:numPr>
        <w:suppressAutoHyphens w:val="0"/>
        <w:spacing w:line="276" w:lineRule="auto"/>
        <w:ind w:left="426" w:hanging="426"/>
        <w:rPr>
          <w:rFonts w:eastAsia="Times New Roman"/>
          <w:szCs w:val="20"/>
        </w:rPr>
      </w:pPr>
      <w:r w:rsidRPr="001E735A">
        <w:rPr>
          <w:rFonts w:eastAsia="Times New Roman"/>
          <w:szCs w:val="20"/>
        </w:rPr>
        <w:t xml:space="preserve">Zrušují se ustanovení čl. 6 a 7 obecně závazné vyhlášky obce Kamenné Žehrovice č. 1/2006, </w:t>
      </w:r>
      <w:r w:rsidRPr="001E735A">
        <w:t>o zabezpečení veřejného pořádku a čistoty v obci.</w:t>
      </w:r>
    </w:p>
    <w:p w14:paraId="48C75CD4" w14:textId="77777777" w:rsidR="001E735A" w:rsidRPr="001E735A" w:rsidRDefault="001E735A" w:rsidP="00B6693A">
      <w:pPr>
        <w:widowControl/>
        <w:numPr>
          <w:ilvl w:val="0"/>
          <w:numId w:val="5"/>
        </w:numPr>
        <w:suppressAutoHyphens w:val="0"/>
        <w:spacing w:line="276" w:lineRule="auto"/>
        <w:ind w:left="426" w:hanging="426"/>
        <w:rPr>
          <w:rFonts w:eastAsia="Times New Roman"/>
          <w:szCs w:val="20"/>
        </w:rPr>
      </w:pPr>
      <w:r w:rsidRPr="001E735A">
        <w:t>Tato obecně závazná vyhláška nabývá účinnosti dne 1. listopadu 2016.</w:t>
      </w:r>
    </w:p>
    <w:p w14:paraId="48C75CD5" w14:textId="77777777" w:rsidR="001E735A" w:rsidRPr="001E735A" w:rsidRDefault="001E735A" w:rsidP="00B6693A">
      <w:pPr>
        <w:widowControl/>
        <w:suppressAutoHyphens w:val="0"/>
        <w:spacing w:line="276" w:lineRule="auto"/>
        <w:rPr>
          <w:rFonts w:eastAsia="Times New Roman"/>
          <w:szCs w:val="20"/>
        </w:rPr>
      </w:pPr>
    </w:p>
    <w:p w14:paraId="48C75CD6" w14:textId="77777777" w:rsidR="00650898" w:rsidRDefault="00650898" w:rsidP="00B6693A">
      <w:pPr>
        <w:autoSpaceDE w:val="0"/>
        <w:spacing w:line="276" w:lineRule="auto"/>
        <w:rPr>
          <w:rFonts w:eastAsia="Times New Roman"/>
        </w:rPr>
      </w:pPr>
    </w:p>
    <w:p w14:paraId="48C75CD7" w14:textId="77777777" w:rsidR="00650898" w:rsidRDefault="00650898" w:rsidP="00B6693A">
      <w:pPr>
        <w:autoSpaceDE w:val="0"/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V Kamenných Žehrovicích dne </w:t>
      </w:r>
      <w:r w:rsidR="00B6693A">
        <w:rPr>
          <w:rFonts w:eastAsia="Times New Roman"/>
        </w:rPr>
        <w:t>14</w:t>
      </w:r>
      <w:r>
        <w:rPr>
          <w:rFonts w:eastAsia="Times New Roman"/>
        </w:rPr>
        <w:t>.</w:t>
      </w:r>
      <w:r w:rsidR="00B6693A">
        <w:rPr>
          <w:rFonts w:eastAsia="Times New Roman"/>
        </w:rPr>
        <w:t xml:space="preserve"> 9</w:t>
      </w:r>
      <w:r>
        <w:rPr>
          <w:rFonts w:eastAsia="Times New Roman"/>
        </w:rPr>
        <w:t>.</w:t>
      </w:r>
      <w:r w:rsidR="00B6693A">
        <w:rPr>
          <w:rFonts w:eastAsia="Times New Roman"/>
        </w:rPr>
        <w:t xml:space="preserve"> </w:t>
      </w:r>
      <w:r>
        <w:rPr>
          <w:rFonts w:eastAsia="Times New Roman"/>
        </w:rPr>
        <w:t>20</w:t>
      </w:r>
      <w:r w:rsidR="006042A3">
        <w:rPr>
          <w:rFonts w:eastAsia="Times New Roman"/>
        </w:rPr>
        <w:t>1</w:t>
      </w:r>
      <w:r w:rsidR="00B6693A">
        <w:rPr>
          <w:rFonts w:eastAsia="Times New Roman"/>
        </w:rPr>
        <w:t>6</w:t>
      </w:r>
      <w:r>
        <w:rPr>
          <w:rFonts w:eastAsia="Times New Roman"/>
        </w:rPr>
        <w:t>.</w:t>
      </w:r>
    </w:p>
    <w:p w14:paraId="48C75CD8" w14:textId="77777777" w:rsidR="00650898" w:rsidRDefault="00650898" w:rsidP="00B6693A">
      <w:pPr>
        <w:autoSpaceDE w:val="0"/>
        <w:spacing w:line="276" w:lineRule="auto"/>
        <w:rPr>
          <w:rFonts w:eastAsia="Times New Roman"/>
        </w:rPr>
      </w:pPr>
    </w:p>
    <w:p w14:paraId="48C75CD9" w14:textId="77777777" w:rsidR="00650898" w:rsidRDefault="00650898" w:rsidP="00B6693A">
      <w:pPr>
        <w:autoSpaceDE w:val="0"/>
        <w:spacing w:line="276" w:lineRule="auto"/>
        <w:rPr>
          <w:rFonts w:eastAsia="Times New Roman"/>
        </w:rPr>
      </w:pPr>
    </w:p>
    <w:p w14:paraId="48C75CDA" w14:textId="77777777" w:rsidR="00650898" w:rsidRDefault="00650898" w:rsidP="00B6693A">
      <w:pPr>
        <w:autoSpaceDE w:val="0"/>
        <w:spacing w:line="276" w:lineRule="auto"/>
        <w:rPr>
          <w:rFonts w:eastAsia="Times New Roman"/>
        </w:rPr>
      </w:pPr>
    </w:p>
    <w:p w14:paraId="48C75CDB" w14:textId="77777777" w:rsidR="00650898" w:rsidRDefault="00650898" w:rsidP="00B6693A">
      <w:pPr>
        <w:autoSpaceDE w:val="0"/>
        <w:spacing w:line="276" w:lineRule="auto"/>
        <w:rPr>
          <w:rFonts w:eastAsia="Times New Roman"/>
        </w:rPr>
      </w:pPr>
    </w:p>
    <w:p w14:paraId="48C75CDC" w14:textId="77777777" w:rsidR="00650898" w:rsidRDefault="00650898" w:rsidP="00B6693A">
      <w:pPr>
        <w:autoSpaceDE w:val="0"/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……………………..                                          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  <w:t>…………………..</w:t>
      </w:r>
    </w:p>
    <w:p w14:paraId="48C75CDD" w14:textId="77777777" w:rsidR="00650898" w:rsidRPr="006042A3" w:rsidRDefault="006042A3" w:rsidP="00B6693A">
      <w:pPr>
        <w:autoSpaceDE w:val="0"/>
        <w:spacing w:line="276" w:lineRule="auto"/>
        <w:rPr>
          <w:rFonts w:eastAsia="Times New Roman"/>
        </w:rPr>
      </w:pPr>
      <w:r>
        <w:rPr>
          <w:rFonts w:eastAsia="Times New Roman"/>
        </w:rPr>
        <w:t>Soňa Černá</w:t>
      </w:r>
      <w:r w:rsidR="00650898">
        <w:rPr>
          <w:rFonts w:eastAsia="Times New Roman"/>
        </w:rPr>
        <w:tab/>
      </w:r>
      <w:r w:rsidR="00650898">
        <w:rPr>
          <w:rFonts w:eastAsia="Times New Roman"/>
        </w:rPr>
        <w:tab/>
      </w:r>
      <w:r w:rsidR="00650898">
        <w:rPr>
          <w:rFonts w:eastAsia="Times New Roman"/>
        </w:rPr>
        <w:tab/>
      </w:r>
      <w:r w:rsidR="00650898">
        <w:rPr>
          <w:rFonts w:eastAsia="Times New Roman"/>
        </w:rPr>
        <w:tab/>
      </w:r>
      <w:r w:rsidR="00650898">
        <w:rPr>
          <w:rFonts w:eastAsia="Times New Roman"/>
        </w:rPr>
        <w:tab/>
      </w:r>
      <w:r w:rsidR="00650898">
        <w:rPr>
          <w:rFonts w:eastAsia="Times New Roman"/>
        </w:rPr>
        <w:tab/>
      </w:r>
      <w:r w:rsidR="00650898">
        <w:rPr>
          <w:rFonts w:eastAsia="Times New Roman"/>
        </w:rPr>
        <w:tab/>
      </w:r>
      <w:r>
        <w:rPr>
          <w:rFonts w:eastAsia="Times New Roman"/>
        </w:rPr>
        <w:tab/>
      </w:r>
      <w:r w:rsidR="00B6693A">
        <w:rPr>
          <w:rFonts w:eastAsia="Times New Roman"/>
        </w:rPr>
        <w:t xml:space="preserve">JUDr. </w:t>
      </w:r>
      <w:r>
        <w:rPr>
          <w:rFonts w:eastAsia="Times New Roman"/>
        </w:rPr>
        <w:t>Marek Starý</w:t>
      </w:r>
      <w:r w:rsidR="00B6693A">
        <w:rPr>
          <w:rFonts w:eastAsia="Times New Roman"/>
        </w:rPr>
        <w:t>, Ph.D.</w:t>
      </w:r>
      <w:r w:rsidR="00650898">
        <w:rPr>
          <w:rFonts w:eastAsia="Times New Roman"/>
        </w:rPr>
        <w:t xml:space="preserve">                                                           starostka</w:t>
      </w:r>
      <w:r w:rsidR="00650898">
        <w:rPr>
          <w:rFonts w:eastAsia="Times New Roman"/>
        </w:rPr>
        <w:tab/>
      </w:r>
      <w:r w:rsidR="00650898">
        <w:rPr>
          <w:rFonts w:eastAsia="Times New Roman"/>
        </w:rPr>
        <w:tab/>
      </w:r>
      <w:r w:rsidR="00650898">
        <w:rPr>
          <w:rFonts w:eastAsia="Times New Roman"/>
        </w:rPr>
        <w:tab/>
      </w:r>
      <w:r w:rsidR="00650898">
        <w:rPr>
          <w:rFonts w:eastAsia="Times New Roman"/>
        </w:rPr>
        <w:tab/>
      </w:r>
      <w:r w:rsidR="00650898">
        <w:rPr>
          <w:rFonts w:eastAsia="Times New Roman"/>
        </w:rPr>
        <w:tab/>
      </w:r>
      <w:r w:rsidR="00650898">
        <w:rPr>
          <w:rFonts w:eastAsia="Times New Roman"/>
        </w:rPr>
        <w:tab/>
      </w:r>
      <w:r w:rsidR="00650898">
        <w:rPr>
          <w:rFonts w:eastAsia="Times New Roman"/>
        </w:rPr>
        <w:tab/>
      </w:r>
      <w:r w:rsidR="00650898">
        <w:rPr>
          <w:rFonts w:eastAsia="Times New Roman"/>
        </w:rPr>
        <w:tab/>
        <w:t>místostarosta</w:t>
      </w:r>
    </w:p>
    <w:sectPr w:rsidR="00650898" w:rsidRPr="006042A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75CE0" w14:textId="77777777" w:rsidR="00940A80" w:rsidRDefault="00940A80" w:rsidP="00D06771">
      <w:r>
        <w:separator/>
      </w:r>
    </w:p>
  </w:endnote>
  <w:endnote w:type="continuationSeparator" w:id="0">
    <w:p w14:paraId="48C75CE1" w14:textId="77777777" w:rsidR="00940A80" w:rsidRDefault="00940A80" w:rsidP="00D0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75CDE" w14:textId="77777777" w:rsidR="00940A80" w:rsidRDefault="00940A80" w:rsidP="00D06771">
      <w:r>
        <w:separator/>
      </w:r>
    </w:p>
  </w:footnote>
  <w:footnote w:type="continuationSeparator" w:id="0">
    <w:p w14:paraId="48C75CDF" w14:textId="77777777" w:rsidR="00940A80" w:rsidRDefault="00940A80" w:rsidP="00D06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5706B9"/>
    <w:multiLevelType w:val="hybridMultilevel"/>
    <w:tmpl w:val="4664CC56"/>
    <w:lvl w:ilvl="0" w:tplc="54A82C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94F2C"/>
    <w:multiLevelType w:val="hybridMultilevel"/>
    <w:tmpl w:val="4120D3A2"/>
    <w:lvl w:ilvl="0" w:tplc="00D8DD52">
      <w:start w:val="1"/>
      <w:numFmt w:val="decimal"/>
      <w:lvlText w:val="(%1)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6F933557"/>
    <w:multiLevelType w:val="hybridMultilevel"/>
    <w:tmpl w:val="A5D0A3D2"/>
    <w:lvl w:ilvl="0" w:tplc="5B44B642">
      <w:start w:val="1"/>
      <w:numFmt w:val="decimal"/>
      <w:lvlText w:val="(%1)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8739450">
    <w:abstractNumId w:val="0"/>
  </w:num>
  <w:num w:numId="2" w16cid:durableId="1104763476">
    <w:abstractNumId w:val="5"/>
  </w:num>
  <w:num w:numId="3" w16cid:durableId="958755433">
    <w:abstractNumId w:val="4"/>
  </w:num>
  <w:num w:numId="4" w16cid:durableId="806819106">
    <w:abstractNumId w:val="2"/>
  </w:num>
  <w:num w:numId="5" w16cid:durableId="1445805130">
    <w:abstractNumId w:val="1"/>
  </w:num>
  <w:num w:numId="6" w16cid:durableId="1003778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898"/>
    <w:rsid w:val="00005627"/>
    <w:rsid w:val="001E735A"/>
    <w:rsid w:val="002030FD"/>
    <w:rsid w:val="00256977"/>
    <w:rsid w:val="00266E14"/>
    <w:rsid w:val="002D090B"/>
    <w:rsid w:val="00306D88"/>
    <w:rsid w:val="003560CC"/>
    <w:rsid w:val="003B71EC"/>
    <w:rsid w:val="004A0734"/>
    <w:rsid w:val="004E4B76"/>
    <w:rsid w:val="004F7C26"/>
    <w:rsid w:val="00537D32"/>
    <w:rsid w:val="006042A3"/>
    <w:rsid w:val="00650898"/>
    <w:rsid w:val="006B4CCA"/>
    <w:rsid w:val="007E2E47"/>
    <w:rsid w:val="00822590"/>
    <w:rsid w:val="00825EED"/>
    <w:rsid w:val="00836224"/>
    <w:rsid w:val="00855BDF"/>
    <w:rsid w:val="008E1A74"/>
    <w:rsid w:val="00922F9B"/>
    <w:rsid w:val="00940A80"/>
    <w:rsid w:val="00A65B81"/>
    <w:rsid w:val="00B27DB9"/>
    <w:rsid w:val="00B6693A"/>
    <w:rsid w:val="00B74295"/>
    <w:rsid w:val="00CE0066"/>
    <w:rsid w:val="00D06771"/>
    <w:rsid w:val="00D43AC4"/>
    <w:rsid w:val="00DC39FA"/>
    <w:rsid w:val="00F4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75CB0"/>
  <w15:docId w15:val="{3446B814-36CF-45B0-B226-D1F038DF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11">
    <w:name w:val="Nadpis 11"/>
    <w:next w:val="Normln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D06771"/>
    <w:pPr>
      <w:widowControl/>
      <w:suppressAutoHyphens w:val="0"/>
    </w:pPr>
    <w:rPr>
      <w:rFonts w:eastAsia="Times New Roman"/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D06771"/>
    <w:rPr>
      <w:noProof/>
    </w:rPr>
  </w:style>
  <w:style w:type="character" w:styleId="Znakapoznpodarou">
    <w:name w:val="footnote reference"/>
    <w:semiHidden/>
    <w:rsid w:val="00D06771"/>
    <w:rPr>
      <w:vertAlign w:val="superscript"/>
    </w:rPr>
  </w:style>
  <w:style w:type="paragraph" w:customStyle="1" w:styleId="Seznamoslovan">
    <w:name w:val="Seznam očíslovaný"/>
    <w:basedOn w:val="Zkladntext"/>
    <w:rsid w:val="00D06771"/>
    <w:pPr>
      <w:suppressAutoHyphens w:val="0"/>
      <w:spacing w:after="113"/>
      <w:ind w:left="425" w:hanging="424"/>
      <w:jc w:val="both"/>
    </w:pPr>
    <w:rPr>
      <w:rFonts w:eastAsia="Times New Roman"/>
      <w:noProof/>
      <w:szCs w:val="20"/>
    </w:rPr>
  </w:style>
  <w:style w:type="paragraph" w:customStyle="1" w:styleId="NormlnIMP">
    <w:name w:val="Normální_IMP"/>
    <w:basedOn w:val="Normln"/>
    <w:rsid w:val="006B4CCA"/>
    <w:pPr>
      <w:widowControl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be25af-80e6-4f43-8b0f-a071a2feb60e">
      <Terms xmlns="http://schemas.microsoft.com/office/infopath/2007/PartnerControls"/>
    </lcf76f155ced4ddcb4097134ff3c332f>
    <TaxCatchAll xmlns="a0772a01-ef52-4a1c-9349-17cb40ce23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19BE32FD77D644BC9D388F7F0BE161" ma:contentTypeVersion="15" ma:contentTypeDescription="Vytvoří nový dokument" ma:contentTypeScope="" ma:versionID="1d127dcc9a4015764a4706c90b79d2ab">
  <xsd:schema xmlns:xsd="http://www.w3.org/2001/XMLSchema" xmlns:xs="http://www.w3.org/2001/XMLSchema" xmlns:p="http://schemas.microsoft.com/office/2006/metadata/properties" xmlns:ns2="a0772a01-ef52-4a1c-9349-17cb40ce23a4" xmlns:ns3="1bbe25af-80e6-4f43-8b0f-a071a2feb60e" targetNamespace="http://schemas.microsoft.com/office/2006/metadata/properties" ma:root="true" ma:fieldsID="f44c183766ac9152cb9df79c14c0f4a9" ns2:_="" ns3:_="">
    <xsd:import namespace="a0772a01-ef52-4a1c-9349-17cb40ce23a4"/>
    <xsd:import namespace="1bbe25af-80e6-4f43-8b0f-a071a2feb6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72a01-ef52-4a1c-9349-17cb40ce23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a058ea-f9fe-41ea-8de1-13056488620e}" ma:internalName="TaxCatchAll" ma:showField="CatchAllData" ma:web="a0772a01-ef52-4a1c-9349-17cb40ce2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e25af-80e6-4f43-8b0f-a071a2feb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39076546-41a9-42da-9130-20f1386984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9191DE-7EF5-49FB-BB5E-CF281AD1C913}">
  <ds:schemaRefs>
    <ds:schemaRef ds:uri="http://schemas.microsoft.com/office/2006/metadata/properties"/>
    <ds:schemaRef ds:uri="http://schemas.microsoft.com/office/infopath/2007/PartnerControls"/>
    <ds:schemaRef ds:uri="1bbe25af-80e6-4f43-8b0f-a071a2feb60e"/>
    <ds:schemaRef ds:uri="a0772a01-ef52-4a1c-9349-17cb40ce23a4"/>
  </ds:schemaRefs>
</ds:datastoreItem>
</file>

<file path=customXml/itemProps2.xml><?xml version="1.0" encoding="utf-8"?>
<ds:datastoreItem xmlns:ds="http://schemas.openxmlformats.org/officeDocument/2006/customXml" ds:itemID="{04EF87D9-D5C1-4E9C-92EC-C0600CA95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9C952-03D2-4A40-BA5A-D15F80244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72a01-ef52-4a1c-9349-17cb40ce23a4"/>
    <ds:schemaRef ds:uri="1bbe25af-80e6-4f43-8b0f-a071a2feb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Starý Marek</dc:creator>
  <cp:lastModifiedBy>Lenka Husariková</cp:lastModifiedBy>
  <cp:revision>7</cp:revision>
  <cp:lastPrinted>2016-09-26T06:13:00Z</cp:lastPrinted>
  <dcterms:created xsi:type="dcterms:W3CDTF">2016-09-19T06:44:00Z</dcterms:created>
  <dcterms:modified xsi:type="dcterms:W3CDTF">2024-12-10T11:03:00Z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0x010100C619BE32FD77D644BC9D388F7F0BE161</vt:lpwstr>
  </property>
</Properties>
</file>