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08C7" w14:textId="77777777" w:rsidR="0073394C" w:rsidRDefault="0073394C">
      <w:pPr>
        <w:pStyle w:val="Zhlav"/>
        <w:tabs>
          <w:tab w:val="clear" w:pos="4536"/>
          <w:tab w:val="clear" w:pos="9072"/>
        </w:tabs>
        <w:rPr>
          <w:bCs/>
        </w:rPr>
      </w:pPr>
    </w:p>
    <w:p w14:paraId="0F6F89CC" w14:textId="77777777" w:rsidR="0073394C" w:rsidRPr="00740ADD" w:rsidRDefault="0073394C">
      <w:pPr>
        <w:pStyle w:val="Zkladntext"/>
        <w:spacing w:after="0"/>
        <w:jc w:val="center"/>
        <w:rPr>
          <w:rFonts w:ascii="Cambria Math" w:hAnsi="Cambria Math" w:cs="Arial"/>
          <w:b/>
          <w:color w:val="000000"/>
          <w:sz w:val="22"/>
          <w:szCs w:val="22"/>
        </w:rPr>
      </w:pPr>
      <w:r w:rsidRPr="00740ADD">
        <w:rPr>
          <w:rFonts w:ascii="Cambria Math" w:hAnsi="Cambria Math" w:cs="Arial"/>
          <w:b/>
          <w:color w:val="000000"/>
          <w:sz w:val="28"/>
          <w:szCs w:val="28"/>
        </w:rPr>
        <w:t>Obec Mukařov</w:t>
      </w:r>
    </w:p>
    <w:p w14:paraId="4505FFDF" w14:textId="77777777" w:rsidR="0073394C" w:rsidRPr="00740ADD" w:rsidRDefault="0073394C">
      <w:pPr>
        <w:pStyle w:val="NormlnIMP"/>
        <w:spacing w:line="240" w:lineRule="auto"/>
        <w:jc w:val="center"/>
        <w:rPr>
          <w:rFonts w:ascii="Cambria Math" w:hAnsi="Cambria Math" w:cs="Arial"/>
          <w:b/>
          <w:color w:val="000000"/>
          <w:sz w:val="22"/>
          <w:szCs w:val="22"/>
        </w:rPr>
      </w:pPr>
    </w:p>
    <w:p w14:paraId="1235E0A9" w14:textId="3CA701E7" w:rsidR="0073394C" w:rsidRPr="00740ADD" w:rsidRDefault="0073394C">
      <w:pPr>
        <w:jc w:val="center"/>
        <w:rPr>
          <w:rFonts w:ascii="Cambria Math" w:hAnsi="Cambria Math" w:cs="Arial"/>
          <w:b/>
          <w:sz w:val="22"/>
          <w:szCs w:val="22"/>
        </w:rPr>
      </w:pPr>
      <w:r w:rsidRPr="00740ADD">
        <w:rPr>
          <w:rFonts w:ascii="Cambria Math" w:hAnsi="Cambria Math" w:cs="Arial"/>
          <w:b/>
          <w:sz w:val="22"/>
          <w:szCs w:val="22"/>
        </w:rPr>
        <w:t xml:space="preserve">Obecně závazná vyhláška obce Mukařov č. </w:t>
      </w:r>
      <w:r w:rsidR="0003537F">
        <w:rPr>
          <w:rFonts w:ascii="Cambria Math" w:hAnsi="Cambria Math" w:cs="Arial"/>
          <w:b/>
          <w:sz w:val="22"/>
          <w:szCs w:val="22"/>
        </w:rPr>
        <w:t>4/</w:t>
      </w:r>
      <w:r w:rsidRPr="00740ADD">
        <w:rPr>
          <w:rFonts w:ascii="Cambria Math" w:hAnsi="Cambria Math" w:cs="Arial"/>
          <w:b/>
          <w:sz w:val="22"/>
          <w:szCs w:val="22"/>
        </w:rPr>
        <w:t>20</w:t>
      </w:r>
      <w:r w:rsidR="00681BD7" w:rsidRPr="00740ADD">
        <w:rPr>
          <w:rFonts w:ascii="Cambria Math" w:hAnsi="Cambria Math" w:cs="Arial"/>
          <w:b/>
          <w:sz w:val="22"/>
          <w:szCs w:val="22"/>
        </w:rPr>
        <w:t>2</w:t>
      </w:r>
      <w:r w:rsidR="00740ADD" w:rsidRPr="00740ADD">
        <w:rPr>
          <w:rFonts w:ascii="Cambria Math" w:hAnsi="Cambria Math" w:cs="Arial"/>
          <w:b/>
          <w:sz w:val="22"/>
          <w:szCs w:val="22"/>
        </w:rPr>
        <w:t>4</w:t>
      </w:r>
      <w:r w:rsidRPr="00740ADD">
        <w:rPr>
          <w:rFonts w:ascii="Cambria Math" w:hAnsi="Cambria Math" w:cs="Arial"/>
          <w:b/>
          <w:sz w:val="22"/>
          <w:szCs w:val="22"/>
        </w:rPr>
        <w:t>,</w:t>
      </w:r>
    </w:p>
    <w:p w14:paraId="37F87449" w14:textId="04A4ADC2" w:rsidR="00490C22" w:rsidRPr="00740ADD" w:rsidRDefault="0073394C">
      <w:pPr>
        <w:jc w:val="center"/>
        <w:rPr>
          <w:rFonts w:ascii="Cambria Math" w:hAnsi="Cambria Math" w:cs="Arial"/>
          <w:b/>
          <w:sz w:val="22"/>
          <w:szCs w:val="22"/>
        </w:rPr>
      </w:pPr>
      <w:r w:rsidRPr="00740ADD">
        <w:rPr>
          <w:rFonts w:ascii="Cambria Math" w:hAnsi="Cambria Math" w:cs="Arial"/>
          <w:b/>
          <w:sz w:val="22"/>
          <w:szCs w:val="22"/>
        </w:rPr>
        <w:t xml:space="preserve">kterou se </w:t>
      </w:r>
      <w:r w:rsidR="00681BD7" w:rsidRPr="00740ADD">
        <w:rPr>
          <w:rFonts w:ascii="Cambria Math" w:hAnsi="Cambria Math" w:cs="Arial"/>
          <w:b/>
          <w:sz w:val="22"/>
          <w:szCs w:val="22"/>
        </w:rPr>
        <w:t xml:space="preserve">mění </w:t>
      </w:r>
      <w:r w:rsidR="00B23381" w:rsidRPr="00740ADD">
        <w:rPr>
          <w:rFonts w:ascii="Cambria Math" w:hAnsi="Cambria Math" w:cs="Arial"/>
          <w:b/>
          <w:sz w:val="22"/>
          <w:szCs w:val="22"/>
        </w:rPr>
        <w:t>o</w:t>
      </w:r>
      <w:r w:rsidR="00681BD7" w:rsidRPr="00740ADD">
        <w:rPr>
          <w:rFonts w:ascii="Cambria Math" w:hAnsi="Cambria Math" w:cs="Arial"/>
          <w:b/>
          <w:sz w:val="22"/>
          <w:szCs w:val="22"/>
        </w:rPr>
        <w:t xml:space="preserve">becně závazná vyhláška obce Mukařov č. </w:t>
      </w:r>
      <w:r w:rsidR="00C3403A" w:rsidRPr="00740ADD">
        <w:rPr>
          <w:rFonts w:ascii="Cambria Math" w:hAnsi="Cambria Math" w:cs="Arial"/>
          <w:b/>
          <w:sz w:val="22"/>
          <w:szCs w:val="22"/>
        </w:rPr>
        <w:t>1</w:t>
      </w:r>
      <w:r w:rsidR="00681BD7" w:rsidRPr="00740ADD">
        <w:rPr>
          <w:rFonts w:ascii="Cambria Math" w:hAnsi="Cambria Math" w:cs="Arial"/>
          <w:b/>
          <w:sz w:val="22"/>
          <w:szCs w:val="22"/>
        </w:rPr>
        <w:t>/20</w:t>
      </w:r>
      <w:r w:rsidR="00C3403A" w:rsidRPr="00740ADD">
        <w:rPr>
          <w:rFonts w:ascii="Cambria Math" w:hAnsi="Cambria Math" w:cs="Arial"/>
          <w:b/>
          <w:sz w:val="22"/>
          <w:szCs w:val="22"/>
        </w:rPr>
        <w:t>1</w:t>
      </w:r>
      <w:r w:rsidR="00B23381" w:rsidRPr="00740ADD">
        <w:rPr>
          <w:rFonts w:ascii="Cambria Math" w:hAnsi="Cambria Math" w:cs="Arial"/>
          <w:b/>
          <w:sz w:val="22"/>
          <w:szCs w:val="22"/>
        </w:rPr>
        <w:t>4</w:t>
      </w:r>
      <w:r w:rsidR="00EB221B" w:rsidRPr="00740ADD">
        <w:rPr>
          <w:rFonts w:ascii="Cambria Math" w:hAnsi="Cambria Math" w:cs="Arial"/>
          <w:b/>
          <w:sz w:val="22"/>
          <w:szCs w:val="22"/>
        </w:rPr>
        <w:t xml:space="preserve"> </w:t>
      </w:r>
    </w:p>
    <w:p w14:paraId="5191D389" w14:textId="77777777" w:rsidR="00490C22" w:rsidRPr="00740ADD" w:rsidRDefault="00490C22" w:rsidP="00681BD7">
      <w:pPr>
        <w:pStyle w:val="Zkladntextodsazen"/>
        <w:ind w:left="0" w:firstLine="0"/>
        <w:rPr>
          <w:rFonts w:ascii="Cambria Math" w:hAnsi="Cambria Math" w:cs="Arial"/>
          <w:sz w:val="22"/>
          <w:szCs w:val="22"/>
        </w:rPr>
      </w:pPr>
    </w:p>
    <w:p w14:paraId="626CFF64" w14:textId="77777777" w:rsidR="00490C22" w:rsidRPr="00740ADD" w:rsidRDefault="00490C22" w:rsidP="00681BD7">
      <w:pPr>
        <w:pStyle w:val="Zkladntextodsazen"/>
        <w:ind w:left="0" w:firstLine="0"/>
        <w:rPr>
          <w:rFonts w:ascii="Cambria Math" w:hAnsi="Cambria Math" w:cs="Arial"/>
          <w:sz w:val="22"/>
          <w:szCs w:val="22"/>
        </w:rPr>
      </w:pPr>
    </w:p>
    <w:p w14:paraId="0A8E8A41" w14:textId="2E108A5A" w:rsidR="00B05C8E" w:rsidRPr="00740ADD" w:rsidRDefault="0073394C" w:rsidP="00ED0B2B">
      <w:pPr>
        <w:jc w:val="both"/>
        <w:rPr>
          <w:rFonts w:ascii="Cambria Math" w:hAnsi="Cambria Math" w:cs="Arial"/>
          <w:bCs/>
          <w:sz w:val="22"/>
          <w:szCs w:val="22"/>
        </w:rPr>
      </w:pPr>
      <w:r w:rsidRPr="00740ADD">
        <w:rPr>
          <w:rFonts w:ascii="Cambria Math" w:hAnsi="Cambria Math" w:cs="Arial"/>
          <w:sz w:val="22"/>
          <w:szCs w:val="22"/>
        </w:rPr>
        <w:t xml:space="preserve">Zastupitelstvo obce Mukařov se na svém zasedání dne </w:t>
      </w:r>
      <w:r w:rsidR="0003537F">
        <w:rPr>
          <w:rFonts w:ascii="Cambria Math" w:hAnsi="Cambria Math" w:cs="Arial"/>
          <w:sz w:val="22"/>
          <w:szCs w:val="22"/>
        </w:rPr>
        <w:t>10.12.2024</w:t>
      </w:r>
      <w:r w:rsidR="00C3403A" w:rsidRPr="00740ADD">
        <w:rPr>
          <w:rFonts w:ascii="Cambria Math" w:hAnsi="Cambria Math" w:cs="Arial"/>
          <w:sz w:val="22"/>
          <w:szCs w:val="22"/>
        </w:rPr>
        <w:t xml:space="preserve">  </w:t>
      </w:r>
      <w:r w:rsidRPr="00740ADD">
        <w:rPr>
          <w:rFonts w:ascii="Cambria Math" w:hAnsi="Cambria Math" w:cs="Arial"/>
          <w:sz w:val="22"/>
          <w:szCs w:val="22"/>
        </w:rPr>
        <w:t xml:space="preserve">usnesením č. </w:t>
      </w:r>
      <w:r w:rsidR="00EC6C83">
        <w:rPr>
          <w:rFonts w:ascii="Cambria Math" w:hAnsi="Cambria Math" w:cs="Arial"/>
          <w:sz w:val="22"/>
          <w:szCs w:val="22"/>
        </w:rPr>
        <w:t xml:space="preserve">4/25/2024 </w:t>
      </w:r>
      <w:r w:rsidRPr="00740ADD">
        <w:rPr>
          <w:rFonts w:ascii="Cambria Math" w:hAnsi="Cambria Math" w:cs="Arial"/>
          <w:sz w:val="22"/>
          <w:szCs w:val="22"/>
        </w:rPr>
        <w:t xml:space="preserve">usneslo </w:t>
      </w:r>
      <w:r w:rsidR="000F447F" w:rsidRPr="00740ADD">
        <w:rPr>
          <w:rFonts w:ascii="Cambria Math" w:hAnsi="Cambria Math" w:cs="Arial"/>
          <w:sz w:val="22"/>
          <w:szCs w:val="22"/>
        </w:rPr>
        <w:t>v</w:t>
      </w:r>
      <w:r w:rsidR="0049119B" w:rsidRPr="00740ADD">
        <w:rPr>
          <w:rFonts w:ascii="Cambria Math" w:hAnsi="Cambria Math" w:cs="Arial"/>
          <w:color w:val="1E2220"/>
          <w:sz w:val="22"/>
          <w:szCs w:val="22"/>
          <w:lang w:eastAsia="cs-CZ"/>
        </w:rPr>
        <w:t>ydat na 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</w:t>
      </w:r>
      <w:r w:rsidR="000F447F" w:rsidRPr="00740ADD">
        <w:rPr>
          <w:rFonts w:ascii="Cambria Math" w:hAnsi="Cambria Math" w:cs="Arial"/>
          <w:color w:val="1E2220"/>
          <w:sz w:val="22"/>
          <w:szCs w:val="22"/>
          <w:lang w:eastAsia="cs-CZ"/>
        </w:rPr>
        <w:t xml:space="preserve">, </w:t>
      </w:r>
      <w:r w:rsidR="000F447F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tuto obecně závaznou vyhlášku, kterou se mění obecně závazná vyhláška obce </w:t>
      </w:r>
      <w:r w:rsidR="00B05C8E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>Mukařov</w:t>
      </w:r>
      <w:r w:rsidR="000F447F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 č. 1/201</w:t>
      </w:r>
      <w:r w:rsidR="00B05C8E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>4</w:t>
      </w:r>
      <w:r w:rsidR="000F447F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 o </w:t>
      </w:r>
      <w:r w:rsidR="00B05C8E" w:rsidRPr="00740ADD">
        <w:rPr>
          <w:rFonts w:ascii="Cambria Math" w:hAnsi="Cambria Math" w:cs="Arial"/>
          <w:bCs/>
          <w:sz w:val="22"/>
          <w:szCs w:val="22"/>
        </w:rPr>
        <w:t xml:space="preserve">stanovení školského obvodu  </w:t>
      </w:r>
      <w:r w:rsidR="00B05C8E" w:rsidRPr="00740ADD">
        <w:rPr>
          <w:rFonts w:ascii="Cambria Math" w:hAnsi="Cambria Math" w:cs="Arial"/>
          <w:bCs/>
          <w:color w:val="1E2220"/>
          <w:sz w:val="22"/>
          <w:szCs w:val="22"/>
          <w:lang w:eastAsia="cs-CZ"/>
        </w:rPr>
        <w:t xml:space="preserve">Základní školy Mukařov, </w:t>
      </w:r>
      <w:r w:rsidR="00DF4577">
        <w:rPr>
          <w:rFonts w:ascii="Cambria Math" w:hAnsi="Cambria Math" w:cs="Arial"/>
          <w:bCs/>
          <w:color w:val="1E2220"/>
          <w:sz w:val="22"/>
          <w:szCs w:val="22"/>
          <w:lang w:eastAsia="cs-CZ"/>
        </w:rPr>
        <w:t xml:space="preserve">příspěvkové organizace, </w:t>
      </w:r>
      <w:r w:rsidR="00B05C8E" w:rsidRPr="00740ADD">
        <w:rPr>
          <w:rFonts w:ascii="Cambria Math" w:hAnsi="Cambria Math" w:cs="Arial"/>
          <w:bCs/>
          <w:color w:val="1E2220"/>
          <w:sz w:val="22"/>
          <w:szCs w:val="22"/>
          <w:lang w:eastAsia="cs-CZ"/>
        </w:rPr>
        <w:t>se sídlem Mukařov, Školní 88, PSČ 251 62,  IČ: 709 86 444, IZO: 102438471, zřízené obcí Mukařov</w:t>
      </w:r>
      <w:r w:rsidR="00B05C8E" w:rsidRPr="00740ADD">
        <w:rPr>
          <w:rFonts w:ascii="Cambria Math" w:hAnsi="Cambria Math" w:cs="Arial"/>
          <w:bCs/>
          <w:i/>
          <w:iCs/>
          <w:color w:val="1E2220"/>
          <w:sz w:val="22"/>
          <w:szCs w:val="22"/>
          <w:lang w:eastAsia="cs-CZ"/>
        </w:rPr>
        <w:t>.</w:t>
      </w:r>
    </w:p>
    <w:p w14:paraId="195A9ACF" w14:textId="77777777" w:rsidR="0049119B" w:rsidRPr="00740ADD" w:rsidRDefault="0049119B" w:rsidP="00681BD7">
      <w:pPr>
        <w:pStyle w:val="Zkladntextodsazen"/>
        <w:ind w:left="0" w:firstLine="0"/>
        <w:rPr>
          <w:rFonts w:ascii="Cambria Math" w:hAnsi="Cambria Math" w:cs="Arial"/>
          <w:sz w:val="22"/>
          <w:szCs w:val="22"/>
        </w:rPr>
      </w:pPr>
    </w:p>
    <w:p w14:paraId="43F1BDB5" w14:textId="77777777" w:rsidR="00072635" w:rsidRPr="00740ADD" w:rsidRDefault="00155FFC" w:rsidP="00072635">
      <w:pPr>
        <w:widowControl w:val="0"/>
        <w:suppressAutoHyphens w:val="0"/>
        <w:spacing w:line="228" w:lineRule="auto"/>
        <w:jc w:val="center"/>
        <w:rPr>
          <w:rFonts w:ascii="Cambria Math" w:hAnsi="Cambria Math" w:cs="Arial"/>
          <w:b/>
          <w:bCs/>
          <w:color w:val="000000"/>
          <w:lang w:eastAsia="cs-CZ" w:bidi="cs-CZ"/>
        </w:rPr>
      </w:pPr>
      <w:r w:rsidRPr="00740ADD">
        <w:rPr>
          <w:rFonts w:ascii="Cambria Math" w:hAnsi="Cambria Math" w:cs="Arial"/>
          <w:b/>
          <w:bCs/>
          <w:color w:val="000000"/>
          <w:lang w:eastAsia="cs-CZ" w:bidi="cs-CZ"/>
        </w:rPr>
        <w:t xml:space="preserve">Článek </w:t>
      </w:r>
      <w:r w:rsidR="00DD2CFE" w:rsidRPr="00740ADD">
        <w:rPr>
          <w:rFonts w:ascii="Cambria Math" w:hAnsi="Cambria Math" w:cs="Arial"/>
          <w:b/>
          <w:bCs/>
          <w:color w:val="000000"/>
          <w:lang w:eastAsia="cs-CZ" w:bidi="cs-CZ"/>
        </w:rPr>
        <w:t>I.</w:t>
      </w:r>
    </w:p>
    <w:p w14:paraId="2C079FAC" w14:textId="77777777" w:rsidR="00072635" w:rsidRPr="00740ADD" w:rsidRDefault="00072635" w:rsidP="00072635">
      <w:pPr>
        <w:keepNext/>
        <w:keepLines/>
        <w:widowControl w:val="0"/>
        <w:suppressAutoHyphens w:val="0"/>
        <w:spacing w:after="240"/>
        <w:jc w:val="center"/>
        <w:outlineLvl w:val="1"/>
        <w:rPr>
          <w:rFonts w:ascii="Cambria Math" w:hAnsi="Cambria Math" w:cs="Arial"/>
          <w:b/>
          <w:bCs/>
          <w:color w:val="000000"/>
          <w:lang w:eastAsia="cs-CZ" w:bidi="cs-CZ"/>
        </w:rPr>
      </w:pPr>
      <w:r w:rsidRPr="00740ADD">
        <w:rPr>
          <w:rFonts w:ascii="Cambria Math" w:hAnsi="Cambria Math" w:cs="Arial"/>
          <w:b/>
          <w:bCs/>
          <w:color w:val="000000"/>
          <w:lang w:eastAsia="cs-CZ" w:bidi="cs-CZ"/>
        </w:rPr>
        <w:t>Změnov</w:t>
      </w:r>
      <w:r w:rsidR="00DD2CFE" w:rsidRPr="00740ADD">
        <w:rPr>
          <w:rFonts w:ascii="Cambria Math" w:hAnsi="Cambria Math" w:cs="Arial"/>
          <w:b/>
          <w:bCs/>
          <w:color w:val="000000"/>
          <w:lang w:eastAsia="cs-CZ" w:bidi="cs-CZ"/>
        </w:rPr>
        <w:t>é</w:t>
      </w:r>
      <w:r w:rsidRPr="00740ADD">
        <w:rPr>
          <w:rFonts w:ascii="Cambria Math" w:hAnsi="Cambria Math" w:cs="Arial"/>
          <w:b/>
          <w:bCs/>
          <w:color w:val="000000"/>
          <w:lang w:eastAsia="cs-CZ" w:bidi="cs-CZ"/>
        </w:rPr>
        <w:t xml:space="preserve"> ustanovení</w:t>
      </w:r>
    </w:p>
    <w:p w14:paraId="058B4C7C" w14:textId="77777777" w:rsidR="00072635" w:rsidRDefault="00BD6566">
      <w:pPr>
        <w:pStyle w:val="Zkladntextodsazen"/>
        <w:ind w:left="0" w:firstLine="0"/>
        <w:rPr>
          <w:rFonts w:ascii="Cambria Math" w:hAnsi="Cambria Math" w:cs="Arial"/>
          <w:sz w:val="22"/>
          <w:szCs w:val="22"/>
        </w:rPr>
      </w:pPr>
      <w:r w:rsidRPr="00740ADD">
        <w:rPr>
          <w:rFonts w:ascii="Cambria Math" w:hAnsi="Cambria Math" w:cs="Arial"/>
          <w:sz w:val="22"/>
          <w:szCs w:val="22"/>
        </w:rPr>
        <w:t xml:space="preserve"> </w:t>
      </w:r>
      <w:r w:rsidR="00136373" w:rsidRPr="00740ADD">
        <w:rPr>
          <w:rFonts w:ascii="Cambria Math" w:hAnsi="Cambria Math" w:cs="Arial"/>
          <w:sz w:val="22"/>
          <w:szCs w:val="22"/>
        </w:rPr>
        <w:t>Článek 1. obecně závazné vyhlášky č.1/2014 se mění tak, že nově zní</w:t>
      </w:r>
      <w:r w:rsidR="0053673D" w:rsidRPr="00740ADD">
        <w:rPr>
          <w:rFonts w:ascii="Cambria Math" w:hAnsi="Cambria Math" w:cs="Arial"/>
          <w:sz w:val="22"/>
          <w:szCs w:val="22"/>
        </w:rPr>
        <w:t xml:space="preserve"> takto:</w:t>
      </w:r>
    </w:p>
    <w:p w14:paraId="67B15B23" w14:textId="77777777" w:rsidR="005967F9" w:rsidRPr="00740ADD" w:rsidRDefault="005967F9">
      <w:pPr>
        <w:pStyle w:val="Zkladntextodsazen"/>
        <w:ind w:left="0" w:firstLine="0"/>
        <w:rPr>
          <w:rFonts w:ascii="Cambria Math" w:hAnsi="Cambria Math" w:cs="Arial"/>
          <w:sz w:val="22"/>
          <w:szCs w:val="22"/>
        </w:rPr>
      </w:pPr>
    </w:p>
    <w:p w14:paraId="4C01F0A9" w14:textId="77777777" w:rsidR="00ED0B2B" w:rsidRPr="00740ADD" w:rsidRDefault="00ED0B2B">
      <w:pPr>
        <w:pStyle w:val="Nadpis2"/>
        <w:jc w:val="center"/>
        <w:rPr>
          <w:rFonts w:ascii="Cambria Math" w:hAnsi="Cambria Math" w:cs="Arial"/>
          <w:b/>
          <w:i/>
          <w:iCs/>
          <w:sz w:val="22"/>
          <w:szCs w:val="22"/>
        </w:rPr>
      </w:pPr>
    </w:p>
    <w:p w14:paraId="017A6568" w14:textId="77777777" w:rsidR="0073394C" w:rsidRPr="00740ADD" w:rsidRDefault="0053673D">
      <w:pPr>
        <w:pStyle w:val="Nadpis2"/>
        <w:jc w:val="center"/>
        <w:rPr>
          <w:rFonts w:ascii="Cambria Math" w:hAnsi="Cambria Math" w:cs="Arial"/>
          <w:b/>
          <w:i/>
          <w:iCs/>
          <w:sz w:val="22"/>
          <w:szCs w:val="22"/>
        </w:rPr>
      </w:pPr>
      <w:r w:rsidRPr="00740ADD">
        <w:rPr>
          <w:rFonts w:ascii="Cambria Math" w:hAnsi="Cambria Math" w:cs="Arial"/>
          <w:b/>
          <w:i/>
          <w:iCs/>
          <w:sz w:val="22"/>
          <w:szCs w:val="22"/>
          <w:u w:val="none"/>
        </w:rPr>
        <w:t>„</w:t>
      </w:r>
      <w:r w:rsidR="0073394C" w:rsidRPr="00740ADD">
        <w:rPr>
          <w:rFonts w:ascii="Cambria Math" w:hAnsi="Cambria Math" w:cs="Arial"/>
          <w:b/>
          <w:i/>
          <w:iCs/>
          <w:sz w:val="22"/>
          <w:szCs w:val="22"/>
          <w:u w:val="none"/>
        </w:rPr>
        <w:t>Čl. 1</w:t>
      </w:r>
    </w:p>
    <w:p w14:paraId="4F90EA5F" w14:textId="77777777" w:rsidR="0073394C" w:rsidRPr="00740ADD" w:rsidRDefault="0073394C">
      <w:pPr>
        <w:jc w:val="center"/>
        <w:rPr>
          <w:rFonts w:ascii="Cambria Math" w:hAnsi="Cambria Math" w:cs="Arial"/>
          <w:i/>
          <w:iCs/>
          <w:sz w:val="22"/>
          <w:szCs w:val="22"/>
        </w:rPr>
      </w:pPr>
      <w:r w:rsidRPr="00740ADD">
        <w:rPr>
          <w:rFonts w:ascii="Cambria Math" w:hAnsi="Cambria Math" w:cs="Arial"/>
          <w:b/>
          <w:i/>
          <w:iCs/>
          <w:sz w:val="22"/>
          <w:szCs w:val="22"/>
        </w:rPr>
        <w:t xml:space="preserve">Stanovení školského obvodu </w:t>
      </w:r>
    </w:p>
    <w:p w14:paraId="057C2312" w14:textId="3BB8A312" w:rsidR="0073394C" w:rsidRPr="00740ADD" w:rsidRDefault="00681BD7">
      <w:pPr>
        <w:jc w:val="both"/>
        <w:rPr>
          <w:rFonts w:ascii="Cambria Math" w:hAnsi="Cambria Math" w:cs="Arial"/>
          <w:i/>
          <w:iCs/>
          <w:sz w:val="22"/>
          <w:szCs w:val="22"/>
        </w:rPr>
      </w:pPr>
      <w:r w:rsidRPr="00740ADD">
        <w:rPr>
          <w:rFonts w:ascii="Cambria Math" w:hAnsi="Cambria Math" w:cs="Arial"/>
          <w:i/>
          <w:iCs/>
          <w:sz w:val="22"/>
          <w:szCs w:val="22"/>
        </w:rPr>
        <w:t xml:space="preserve">Školský obvod </w:t>
      </w:r>
      <w:r w:rsidR="0073394C" w:rsidRPr="00740ADD">
        <w:rPr>
          <w:rFonts w:ascii="Cambria Math" w:hAnsi="Cambria Math" w:cs="Arial"/>
          <w:i/>
          <w:iCs/>
          <w:sz w:val="22"/>
          <w:szCs w:val="22"/>
        </w:rPr>
        <w:t xml:space="preserve">Základní školy Mukařov, se sídlem Mukařov, Školní 88, PSČ 251 62, </w:t>
      </w:r>
      <w:r w:rsidR="00025C9C" w:rsidRPr="00740ADD">
        <w:rPr>
          <w:rFonts w:ascii="Cambria Math" w:hAnsi="Cambria Math" w:cs="Arial"/>
          <w:i/>
          <w:iCs/>
          <w:sz w:val="22"/>
          <w:szCs w:val="22"/>
        </w:rPr>
        <w:br/>
      </w:r>
      <w:r w:rsidR="0073394C" w:rsidRPr="00740ADD">
        <w:rPr>
          <w:rFonts w:ascii="Cambria Math" w:hAnsi="Cambria Math" w:cs="Arial"/>
          <w:i/>
          <w:iCs/>
          <w:sz w:val="22"/>
          <w:szCs w:val="22"/>
        </w:rPr>
        <w:t>IČ: 709 86 444, IZO: 102438471, zřízené obcí Mukařov</w:t>
      </w:r>
      <w:r w:rsidR="00E56771" w:rsidRPr="00740ADD">
        <w:rPr>
          <w:rFonts w:ascii="Cambria Math" w:hAnsi="Cambria Math" w:cs="Arial"/>
          <w:i/>
          <w:iCs/>
          <w:sz w:val="22"/>
          <w:szCs w:val="22"/>
        </w:rPr>
        <w:t>,</w:t>
      </w:r>
      <w:r w:rsidR="00ED0B2B" w:rsidRPr="00740ADD">
        <w:rPr>
          <w:rFonts w:ascii="Cambria Math" w:hAnsi="Cambria Math" w:cs="Arial"/>
          <w:i/>
          <w:iCs/>
          <w:sz w:val="22"/>
          <w:szCs w:val="22"/>
        </w:rPr>
        <w:t xml:space="preserve"> </w:t>
      </w:r>
      <w:r w:rsidRPr="00740ADD">
        <w:rPr>
          <w:rFonts w:ascii="Cambria Math" w:hAnsi="Cambria Math" w:cs="Arial"/>
          <w:i/>
          <w:iCs/>
          <w:sz w:val="22"/>
          <w:szCs w:val="22"/>
        </w:rPr>
        <w:t xml:space="preserve">je tvořen územím </w:t>
      </w:r>
      <w:r w:rsidR="00E56771" w:rsidRPr="00740ADD">
        <w:rPr>
          <w:rFonts w:ascii="Cambria Math" w:hAnsi="Cambria Math" w:cs="Arial"/>
          <w:i/>
          <w:iCs/>
          <w:sz w:val="22"/>
          <w:szCs w:val="22"/>
        </w:rPr>
        <w:t>o</w:t>
      </w:r>
      <w:r w:rsidRPr="00740ADD">
        <w:rPr>
          <w:rFonts w:ascii="Cambria Math" w:hAnsi="Cambria Math" w:cs="Arial"/>
          <w:i/>
          <w:iCs/>
          <w:sz w:val="22"/>
          <w:szCs w:val="22"/>
        </w:rPr>
        <w:t>bc</w:t>
      </w:r>
      <w:r w:rsidR="00C3403A" w:rsidRPr="00740ADD">
        <w:rPr>
          <w:rFonts w:ascii="Cambria Math" w:hAnsi="Cambria Math" w:cs="Arial"/>
          <w:i/>
          <w:iCs/>
          <w:sz w:val="22"/>
          <w:szCs w:val="22"/>
        </w:rPr>
        <w:t>í</w:t>
      </w:r>
      <w:r w:rsidRPr="00740ADD">
        <w:rPr>
          <w:rFonts w:ascii="Cambria Math" w:hAnsi="Cambria Math" w:cs="Arial"/>
          <w:i/>
          <w:iCs/>
          <w:sz w:val="22"/>
          <w:szCs w:val="22"/>
        </w:rPr>
        <w:t xml:space="preserve"> Mukařov</w:t>
      </w:r>
      <w:r w:rsidR="003B07E1" w:rsidRPr="00740ADD">
        <w:rPr>
          <w:rFonts w:ascii="Cambria Math" w:hAnsi="Cambria Math" w:cs="Arial"/>
          <w:i/>
          <w:iCs/>
          <w:sz w:val="22"/>
          <w:szCs w:val="22"/>
        </w:rPr>
        <w:t>, Babice a</w:t>
      </w:r>
      <w:r w:rsidR="00C3403A" w:rsidRPr="00740ADD">
        <w:rPr>
          <w:rFonts w:ascii="Cambria Math" w:hAnsi="Cambria Math" w:cs="Arial"/>
          <w:i/>
          <w:iCs/>
          <w:sz w:val="22"/>
          <w:szCs w:val="22"/>
        </w:rPr>
        <w:t xml:space="preserve"> </w:t>
      </w:r>
      <w:r w:rsidR="003B07E1" w:rsidRPr="00740ADD">
        <w:rPr>
          <w:rFonts w:ascii="Cambria Math" w:hAnsi="Cambria Math" w:cs="Arial"/>
          <w:i/>
          <w:iCs/>
          <w:sz w:val="22"/>
          <w:szCs w:val="22"/>
        </w:rPr>
        <w:t xml:space="preserve">Doubek </w:t>
      </w:r>
      <w:r w:rsidR="0016577C" w:rsidRPr="00740ADD">
        <w:rPr>
          <w:rFonts w:ascii="Cambria Math" w:hAnsi="Cambria Math" w:cs="Arial"/>
          <w:i/>
          <w:iCs/>
          <w:sz w:val="22"/>
          <w:szCs w:val="22"/>
        </w:rPr>
        <w:t>za podmínek</w:t>
      </w:r>
      <w:r w:rsidR="003B07E1" w:rsidRPr="00740ADD">
        <w:rPr>
          <w:rFonts w:ascii="Cambria Math" w:hAnsi="Cambria Math" w:cs="Arial"/>
          <w:i/>
          <w:iCs/>
          <w:sz w:val="22"/>
          <w:szCs w:val="22"/>
        </w:rPr>
        <w:t xml:space="preserve"> s</w:t>
      </w:r>
      <w:r w:rsidR="0016577C" w:rsidRPr="00740ADD">
        <w:rPr>
          <w:rFonts w:ascii="Cambria Math" w:hAnsi="Cambria Math" w:cs="Arial"/>
          <w:i/>
          <w:iCs/>
          <w:sz w:val="22"/>
          <w:szCs w:val="22"/>
        </w:rPr>
        <w:t xml:space="preserve">tanovených </w:t>
      </w:r>
      <w:r w:rsidR="004A3396" w:rsidRPr="00740ADD">
        <w:rPr>
          <w:rFonts w:ascii="Cambria Math" w:hAnsi="Cambria Math" w:cs="Arial"/>
          <w:i/>
          <w:iCs/>
          <w:sz w:val="22"/>
          <w:szCs w:val="22"/>
        </w:rPr>
        <w:t xml:space="preserve">veřejnoprávními smlouvami uzavřenými mezi obcemi Mukařov, </w:t>
      </w:r>
      <w:r w:rsidR="0016577C" w:rsidRPr="00740ADD">
        <w:rPr>
          <w:rFonts w:ascii="Cambria Math" w:hAnsi="Cambria Math" w:cs="Arial"/>
          <w:i/>
          <w:iCs/>
          <w:sz w:val="22"/>
          <w:szCs w:val="22"/>
        </w:rPr>
        <w:t>Babice</w:t>
      </w:r>
      <w:r w:rsidR="00416109" w:rsidRPr="00740ADD">
        <w:rPr>
          <w:rFonts w:ascii="Cambria Math" w:hAnsi="Cambria Math" w:cs="Arial"/>
          <w:i/>
          <w:iCs/>
          <w:sz w:val="22"/>
          <w:szCs w:val="22"/>
        </w:rPr>
        <w:t xml:space="preserve"> a </w:t>
      </w:r>
      <w:proofErr w:type="gramStart"/>
      <w:r w:rsidR="00416109" w:rsidRPr="00740ADD">
        <w:rPr>
          <w:rFonts w:ascii="Cambria Math" w:hAnsi="Cambria Math" w:cs="Arial"/>
          <w:i/>
          <w:iCs/>
          <w:sz w:val="22"/>
          <w:szCs w:val="22"/>
        </w:rPr>
        <w:t>Do</w:t>
      </w:r>
      <w:r w:rsidR="001E3D42" w:rsidRPr="00740ADD">
        <w:rPr>
          <w:rFonts w:ascii="Cambria Math" w:hAnsi="Cambria Math" w:cs="Arial"/>
          <w:i/>
          <w:iCs/>
          <w:sz w:val="22"/>
          <w:szCs w:val="22"/>
        </w:rPr>
        <w:t>u</w:t>
      </w:r>
      <w:r w:rsidR="00416109" w:rsidRPr="00740ADD">
        <w:rPr>
          <w:rFonts w:ascii="Cambria Math" w:hAnsi="Cambria Math" w:cs="Arial"/>
          <w:i/>
          <w:iCs/>
          <w:sz w:val="22"/>
          <w:szCs w:val="22"/>
        </w:rPr>
        <w:t>bek</w:t>
      </w:r>
      <w:r w:rsidR="003B07E1" w:rsidRPr="00740ADD">
        <w:rPr>
          <w:rFonts w:ascii="Cambria Math" w:hAnsi="Cambria Math" w:cs="Arial"/>
          <w:i/>
          <w:iCs/>
          <w:sz w:val="22"/>
          <w:szCs w:val="22"/>
        </w:rPr>
        <w:t xml:space="preserve"> </w:t>
      </w:r>
      <w:r w:rsidR="00ED0B2B" w:rsidRPr="00740ADD">
        <w:rPr>
          <w:rFonts w:ascii="Cambria Math" w:hAnsi="Cambria Math" w:cs="Arial"/>
          <w:i/>
          <w:iCs/>
          <w:sz w:val="22"/>
          <w:szCs w:val="22"/>
        </w:rPr>
        <w:t>.</w:t>
      </w:r>
      <w:proofErr w:type="gramEnd"/>
      <w:r w:rsidR="00ED0B2B" w:rsidRPr="00740ADD">
        <w:rPr>
          <w:rFonts w:ascii="Cambria Math" w:hAnsi="Cambria Math" w:cs="Arial"/>
          <w:i/>
          <w:iCs/>
          <w:sz w:val="22"/>
          <w:szCs w:val="22"/>
        </w:rPr>
        <w:t>“</w:t>
      </w:r>
    </w:p>
    <w:p w14:paraId="065A1F57" w14:textId="77777777" w:rsidR="00BD6566" w:rsidRPr="00740ADD" w:rsidRDefault="00BD6566">
      <w:pPr>
        <w:jc w:val="both"/>
        <w:rPr>
          <w:rFonts w:ascii="Cambria Math" w:hAnsi="Cambria Math" w:cs="Arial"/>
          <w:i/>
          <w:iCs/>
          <w:sz w:val="22"/>
          <w:szCs w:val="22"/>
        </w:rPr>
      </w:pPr>
    </w:p>
    <w:p w14:paraId="4A71101E" w14:textId="77777777" w:rsidR="00DD2CFE" w:rsidRPr="00740ADD" w:rsidRDefault="00DD2CFE">
      <w:pPr>
        <w:pStyle w:val="Nadpis3"/>
        <w:jc w:val="center"/>
        <w:rPr>
          <w:rFonts w:ascii="Cambria Math" w:hAnsi="Cambria Math"/>
          <w:sz w:val="22"/>
          <w:szCs w:val="22"/>
        </w:rPr>
      </w:pPr>
    </w:p>
    <w:p w14:paraId="6E841B9F" w14:textId="77777777" w:rsidR="00DD2CFE" w:rsidRPr="00740ADD" w:rsidRDefault="00DD2CFE" w:rsidP="00DD2CFE">
      <w:pPr>
        <w:widowControl w:val="0"/>
        <w:suppressAutoHyphens w:val="0"/>
        <w:jc w:val="center"/>
        <w:rPr>
          <w:rFonts w:ascii="Cambria Math" w:hAnsi="Cambria Math" w:cs="Arial"/>
          <w:b/>
          <w:bCs/>
          <w:color w:val="000000"/>
          <w:lang w:eastAsia="cs-CZ" w:bidi="cs-CZ"/>
        </w:rPr>
      </w:pPr>
      <w:r w:rsidRPr="00740ADD">
        <w:rPr>
          <w:rFonts w:ascii="Cambria Math" w:hAnsi="Cambria Math" w:cs="Arial"/>
          <w:b/>
          <w:bCs/>
          <w:color w:val="000000"/>
          <w:lang w:eastAsia="cs-CZ" w:bidi="cs-CZ"/>
        </w:rPr>
        <w:t>Čl</w:t>
      </w:r>
      <w:r w:rsidR="00C8738D" w:rsidRPr="00740ADD">
        <w:rPr>
          <w:rFonts w:ascii="Cambria Math" w:hAnsi="Cambria Math" w:cs="Arial"/>
          <w:b/>
          <w:bCs/>
          <w:color w:val="000000"/>
          <w:lang w:eastAsia="cs-CZ" w:bidi="cs-CZ"/>
        </w:rPr>
        <w:t xml:space="preserve">ánek II. </w:t>
      </w:r>
    </w:p>
    <w:p w14:paraId="5D24A2F6" w14:textId="77777777" w:rsidR="00DD2CFE" w:rsidRPr="00740ADD" w:rsidRDefault="00DD2CFE" w:rsidP="00DD2CFE">
      <w:pPr>
        <w:keepNext/>
        <w:keepLines/>
        <w:widowControl w:val="0"/>
        <w:suppressAutoHyphens w:val="0"/>
        <w:spacing w:after="240"/>
        <w:jc w:val="center"/>
        <w:outlineLvl w:val="1"/>
        <w:rPr>
          <w:rFonts w:ascii="Cambria Math" w:hAnsi="Cambria Math" w:cs="Arial"/>
          <w:b/>
          <w:bCs/>
          <w:color w:val="000000"/>
          <w:lang w:eastAsia="cs-CZ" w:bidi="cs-CZ"/>
        </w:rPr>
      </w:pPr>
      <w:r w:rsidRPr="00740ADD">
        <w:rPr>
          <w:rFonts w:ascii="Cambria Math" w:hAnsi="Cambria Math" w:cs="Arial"/>
          <w:b/>
          <w:bCs/>
          <w:color w:val="000000"/>
          <w:lang w:eastAsia="cs-CZ" w:bidi="cs-CZ"/>
        </w:rPr>
        <w:t>Závěrečná ustanovení</w:t>
      </w:r>
    </w:p>
    <w:p w14:paraId="667CF535" w14:textId="77777777" w:rsidR="00C75CD8" w:rsidRPr="00740ADD" w:rsidRDefault="00DD2CFE" w:rsidP="00C75CD8">
      <w:pPr>
        <w:widowControl w:val="0"/>
        <w:suppressAutoHyphens w:val="0"/>
        <w:ind w:left="-737" w:firstLine="658"/>
        <w:jc w:val="both"/>
        <w:rPr>
          <w:rStyle w:val="hgkelc"/>
          <w:rFonts w:ascii="Cambria Math" w:hAnsi="Cambria Math" w:cs="Arial"/>
          <w:sz w:val="22"/>
          <w:szCs w:val="22"/>
        </w:rPr>
      </w:pPr>
      <w:r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Tato obecně závazná vyhláška nabývá účinnosti </w:t>
      </w:r>
      <w:r w:rsidR="00C02E42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z důvodu obecného zájmu </w:t>
      </w:r>
      <w:r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dnem </w:t>
      </w:r>
      <w:r w:rsidR="00C02E42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>vyhlášení</w:t>
      </w:r>
      <w:r w:rsidR="00C80D5F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 </w:t>
      </w:r>
      <w:r w:rsidR="00C80D5F" w:rsidRPr="00740ADD">
        <w:rPr>
          <w:rStyle w:val="hgkelc"/>
          <w:rFonts w:ascii="Cambria Math" w:hAnsi="Cambria Math" w:cs="Arial"/>
          <w:sz w:val="22"/>
          <w:szCs w:val="22"/>
        </w:rPr>
        <w:t xml:space="preserve">(§ </w:t>
      </w:r>
    </w:p>
    <w:p w14:paraId="618CAF7A" w14:textId="1E741601" w:rsidR="0073394C" w:rsidRPr="00740ADD" w:rsidRDefault="00C80D5F" w:rsidP="00C75CD8">
      <w:pPr>
        <w:widowControl w:val="0"/>
        <w:suppressAutoHyphens w:val="0"/>
        <w:ind w:left="-737" w:firstLine="658"/>
        <w:jc w:val="both"/>
        <w:rPr>
          <w:rFonts w:ascii="Cambria Math" w:hAnsi="Cambria Math" w:cs="Arial"/>
          <w:color w:val="000000"/>
          <w:sz w:val="22"/>
          <w:szCs w:val="22"/>
          <w:lang w:eastAsia="cs-CZ" w:bidi="cs-CZ"/>
        </w:rPr>
      </w:pPr>
      <w:r w:rsidRPr="00740ADD">
        <w:rPr>
          <w:rStyle w:val="hgkelc"/>
          <w:rFonts w:ascii="Cambria Math" w:hAnsi="Cambria Math" w:cs="Arial"/>
          <w:sz w:val="22"/>
          <w:szCs w:val="22"/>
        </w:rPr>
        <w:t>12 odst. 2 zákona č. 128/2000 Sb. o obcích, ve znění pozdějších předpisů</w:t>
      </w:r>
      <w:r w:rsidR="00794E1D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>.</w:t>
      </w:r>
      <w:r w:rsidR="00C01709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) </w:t>
      </w:r>
      <w:r w:rsidR="00C02E42" w:rsidRPr="00740ADD">
        <w:rPr>
          <w:rFonts w:ascii="Cambria Math" w:hAnsi="Cambria Math" w:cs="Arial"/>
          <w:color w:val="000000"/>
          <w:sz w:val="22"/>
          <w:szCs w:val="22"/>
          <w:lang w:eastAsia="cs-CZ" w:bidi="cs-CZ"/>
        </w:rPr>
        <w:t xml:space="preserve"> </w:t>
      </w:r>
    </w:p>
    <w:p w14:paraId="6D34BBAD" w14:textId="77777777" w:rsidR="00155FFC" w:rsidRPr="00740ADD" w:rsidRDefault="00155FFC" w:rsidP="00C75CD8">
      <w:pPr>
        <w:widowControl w:val="0"/>
        <w:suppressAutoHyphens w:val="0"/>
        <w:ind w:left="-737" w:firstLine="658"/>
        <w:jc w:val="both"/>
        <w:rPr>
          <w:rFonts w:ascii="Cambria Math" w:hAnsi="Cambria Math" w:cs="Arial"/>
          <w:sz w:val="22"/>
          <w:szCs w:val="22"/>
        </w:rPr>
      </w:pPr>
    </w:p>
    <w:p w14:paraId="1B10CC51" w14:textId="77777777" w:rsidR="00AF155F" w:rsidRPr="00740ADD" w:rsidRDefault="00AF155F" w:rsidP="00ED0B2B">
      <w:pPr>
        <w:widowControl w:val="0"/>
        <w:suppressAutoHyphens w:val="0"/>
        <w:spacing w:after="120"/>
        <w:ind w:left="-737" w:firstLine="660"/>
        <w:jc w:val="both"/>
        <w:rPr>
          <w:rFonts w:ascii="Cambria Math" w:hAnsi="Cambria Math" w:cs="Arial"/>
          <w:sz w:val="22"/>
          <w:szCs w:val="22"/>
        </w:rPr>
      </w:pPr>
    </w:p>
    <w:p w14:paraId="6E7B0BA0" w14:textId="77777777" w:rsidR="00AF155F" w:rsidRPr="00740ADD" w:rsidRDefault="00AF155F" w:rsidP="00ED0B2B">
      <w:pPr>
        <w:widowControl w:val="0"/>
        <w:suppressAutoHyphens w:val="0"/>
        <w:spacing w:after="120"/>
        <w:ind w:left="-737" w:firstLine="660"/>
        <w:jc w:val="both"/>
        <w:rPr>
          <w:rFonts w:ascii="Cambria Math" w:hAnsi="Cambria Math" w:cs="Arial"/>
          <w:sz w:val="22"/>
          <w:szCs w:val="22"/>
        </w:rPr>
      </w:pPr>
    </w:p>
    <w:p w14:paraId="0179EEEB" w14:textId="77777777" w:rsidR="00AF155F" w:rsidRPr="00740ADD" w:rsidRDefault="00AF155F" w:rsidP="00ED0B2B">
      <w:pPr>
        <w:widowControl w:val="0"/>
        <w:suppressAutoHyphens w:val="0"/>
        <w:spacing w:after="120"/>
        <w:ind w:left="-737" w:firstLine="660"/>
        <w:jc w:val="both"/>
        <w:rPr>
          <w:rFonts w:ascii="Cambria Math" w:hAnsi="Cambria Math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5FFC" w:rsidRPr="00740ADD" w14:paraId="6F806070" w14:textId="77777777" w:rsidTr="00155FFC">
        <w:tc>
          <w:tcPr>
            <w:tcW w:w="4531" w:type="dxa"/>
          </w:tcPr>
          <w:p w14:paraId="3DCF4F2A" w14:textId="7809B57C" w:rsidR="00155FFC" w:rsidRPr="00740ADD" w:rsidRDefault="00155FFC" w:rsidP="00740ADD">
            <w:pPr>
              <w:rPr>
                <w:rFonts w:ascii="Cambria Math" w:hAnsi="Cambria Math" w:cs="Arial"/>
                <w:color w:val="000000"/>
                <w:sz w:val="22"/>
                <w:szCs w:val="22"/>
              </w:rPr>
            </w:pPr>
            <w:r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>…</w:t>
            </w:r>
            <w:r w:rsidR="001E3D42"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>…………..</w:t>
            </w:r>
            <w:r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>…................……….</w:t>
            </w:r>
          </w:p>
          <w:p w14:paraId="4E253985" w14:textId="30BFD717" w:rsidR="00155FFC" w:rsidRPr="00740ADD" w:rsidRDefault="003D393E" w:rsidP="00740ADD">
            <w:pPr>
              <w:rPr>
                <w:rFonts w:ascii="Cambria Math" w:hAnsi="Cambria Math" w:cs="Arial"/>
                <w:color w:val="000000"/>
                <w:sz w:val="22"/>
                <w:szCs w:val="22"/>
              </w:rPr>
            </w:pPr>
            <w:r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 xml:space="preserve">         Ing. Přemysl Zima</w:t>
            </w:r>
            <w:r w:rsidR="00155FFC"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 xml:space="preserve">     </w:t>
            </w:r>
            <w:r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 xml:space="preserve">          </w:t>
            </w:r>
            <w:r w:rsidR="00155FFC"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4531" w:type="dxa"/>
          </w:tcPr>
          <w:p w14:paraId="051C8434" w14:textId="647B7EA2" w:rsidR="00155FFC" w:rsidRPr="00740ADD" w:rsidRDefault="003D393E" w:rsidP="00740ADD">
            <w:pPr>
              <w:jc w:val="center"/>
              <w:rPr>
                <w:rFonts w:ascii="Cambria Math" w:hAnsi="Cambria Math" w:cs="Arial"/>
                <w:color w:val="000000"/>
                <w:sz w:val="22"/>
                <w:szCs w:val="22"/>
              </w:rPr>
            </w:pPr>
            <w:r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>……………………</w:t>
            </w:r>
            <w:r w:rsidR="00155FFC"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>……................……….</w:t>
            </w:r>
          </w:p>
          <w:p w14:paraId="38C0E056" w14:textId="27CF36E1" w:rsidR="00416109" w:rsidRPr="00740ADD" w:rsidRDefault="00AE7731" w:rsidP="00740ADD">
            <w:pPr>
              <w:jc w:val="center"/>
              <w:rPr>
                <w:rFonts w:ascii="Cambria Math" w:hAnsi="Cambria Math" w:cs="Arial"/>
                <w:color w:val="000000"/>
                <w:sz w:val="22"/>
                <w:szCs w:val="22"/>
              </w:rPr>
            </w:pPr>
            <w:r w:rsidRPr="00740ADD">
              <w:rPr>
                <w:rFonts w:ascii="Cambria Math" w:hAnsi="Cambria Math" w:cs="Arial"/>
                <w:color w:val="000000"/>
                <w:sz w:val="22"/>
                <w:szCs w:val="22"/>
              </w:rPr>
              <w:t>Ing. Hana Zákoucká</w:t>
            </w:r>
          </w:p>
          <w:p w14:paraId="084C3B02" w14:textId="4EC3939E" w:rsidR="00155FFC" w:rsidRPr="00740ADD" w:rsidRDefault="00155FFC" w:rsidP="00740ADD">
            <w:pPr>
              <w:jc w:val="center"/>
              <w:rPr>
                <w:rFonts w:ascii="Cambria Math" w:hAnsi="Cambria Math" w:cs="Arial"/>
                <w:sz w:val="22"/>
                <w:szCs w:val="22"/>
              </w:rPr>
            </w:pPr>
          </w:p>
        </w:tc>
      </w:tr>
    </w:tbl>
    <w:p w14:paraId="2B00A90B" w14:textId="534B832C" w:rsidR="0073394C" w:rsidRPr="00740ADD" w:rsidRDefault="00AE7731" w:rsidP="00740ADD">
      <w:pPr>
        <w:ind w:firstLine="703"/>
        <w:jc w:val="both"/>
        <w:rPr>
          <w:rFonts w:ascii="Cambria Math" w:hAnsi="Cambria Math" w:cs="Arial"/>
          <w:sz w:val="22"/>
          <w:szCs w:val="22"/>
        </w:rPr>
      </w:pPr>
      <w:r w:rsidRPr="00740ADD">
        <w:rPr>
          <w:rFonts w:ascii="Cambria Math" w:hAnsi="Cambria Math" w:cs="Arial"/>
          <w:sz w:val="22"/>
          <w:szCs w:val="22"/>
        </w:rPr>
        <w:t xml:space="preserve">místostarosta                                                                      </w:t>
      </w:r>
      <w:r w:rsidR="005967F9">
        <w:rPr>
          <w:rFonts w:ascii="Cambria Math" w:hAnsi="Cambria Math" w:cs="Arial"/>
          <w:sz w:val="22"/>
          <w:szCs w:val="22"/>
        </w:rPr>
        <w:t xml:space="preserve">                 </w:t>
      </w:r>
      <w:r w:rsidRPr="00740ADD">
        <w:rPr>
          <w:rFonts w:ascii="Cambria Math" w:hAnsi="Cambria Math" w:cs="Arial"/>
          <w:sz w:val="22"/>
          <w:szCs w:val="22"/>
        </w:rPr>
        <w:t xml:space="preserve">  starostka</w:t>
      </w:r>
    </w:p>
    <w:p w14:paraId="5361C451" w14:textId="77777777" w:rsidR="0073394C" w:rsidRPr="00740ADD" w:rsidRDefault="0073394C" w:rsidP="00740ADD">
      <w:pPr>
        <w:rPr>
          <w:rFonts w:ascii="Cambria Math" w:hAnsi="Cambria Math" w:cs="Arial"/>
          <w:sz w:val="22"/>
          <w:szCs w:val="22"/>
        </w:rPr>
      </w:pPr>
    </w:p>
    <w:p w14:paraId="68B52F8A" w14:textId="77777777" w:rsidR="0073394C" w:rsidRPr="00740ADD" w:rsidRDefault="0073394C" w:rsidP="00740ADD">
      <w:pPr>
        <w:rPr>
          <w:rFonts w:ascii="Cambria Math" w:hAnsi="Cambria Math" w:cs="Arial"/>
          <w:sz w:val="22"/>
          <w:szCs w:val="22"/>
        </w:rPr>
      </w:pPr>
    </w:p>
    <w:p w14:paraId="09EDB25A" w14:textId="77777777" w:rsidR="0073394C" w:rsidRPr="00740ADD" w:rsidRDefault="0073394C">
      <w:pPr>
        <w:rPr>
          <w:rFonts w:ascii="Cambria Math" w:hAnsi="Cambria Math" w:cs="Arial"/>
          <w:sz w:val="22"/>
          <w:szCs w:val="22"/>
        </w:rPr>
      </w:pPr>
    </w:p>
    <w:p w14:paraId="7EDFEBC7" w14:textId="77777777" w:rsidR="0073394C" w:rsidRPr="00740ADD" w:rsidRDefault="0073394C">
      <w:pPr>
        <w:rPr>
          <w:rFonts w:ascii="Cambria Math" w:hAnsi="Cambria Math" w:cs="Arial"/>
          <w:sz w:val="22"/>
          <w:szCs w:val="22"/>
        </w:rPr>
      </w:pPr>
    </w:p>
    <w:sectPr w:rsidR="0073394C" w:rsidRPr="00740ADD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6706CA"/>
    <w:multiLevelType w:val="multilevel"/>
    <w:tmpl w:val="6BD0883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6D50F8"/>
    <w:multiLevelType w:val="hybridMultilevel"/>
    <w:tmpl w:val="8ADED470"/>
    <w:lvl w:ilvl="0" w:tplc="E3F6E5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632">
    <w:abstractNumId w:val="0"/>
  </w:num>
  <w:num w:numId="2" w16cid:durableId="1596743893">
    <w:abstractNumId w:val="1"/>
  </w:num>
  <w:num w:numId="3" w16cid:durableId="2062513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C4"/>
    <w:rsid w:val="00025C9C"/>
    <w:rsid w:val="0003537F"/>
    <w:rsid w:val="00072635"/>
    <w:rsid w:val="000F447F"/>
    <w:rsid w:val="00136373"/>
    <w:rsid w:val="00145C29"/>
    <w:rsid w:val="00155FFC"/>
    <w:rsid w:val="0016577C"/>
    <w:rsid w:val="001E3D42"/>
    <w:rsid w:val="00303EDE"/>
    <w:rsid w:val="003B07E1"/>
    <w:rsid w:val="003D393E"/>
    <w:rsid w:val="00416109"/>
    <w:rsid w:val="00484600"/>
    <w:rsid w:val="00490C22"/>
    <w:rsid w:val="0049119B"/>
    <w:rsid w:val="004A3396"/>
    <w:rsid w:val="0053673D"/>
    <w:rsid w:val="00593CA1"/>
    <w:rsid w:val="005967F9"/>
    <w:rsid w:val="005F39E6"/>
    <w:rsid w:val="00681BD7"/>
    <w:rsid w:val="0073394C"/>
    <w:rsid w:val="00740ADD"/>
    <w:rsid w:val="0078469D"/>
    <w:rsid w:val="00794E1D"/>
    <w:rsid w:val="007A7164"/>
    <w:rsid w:val="009E6C33"/>
    <w:rsid w:val="00A5487A"/>
    <w:rsid w:val="00AE7731"/>
    <w:rsid w:val="00AF155F"/>
    <w:rsid w:val="00B05C8E"/>
    <w:rsid w:val="00B23381"/>
    <w:rsid w:val="00B4120A"/>
    <w:rsid w:val="00B56466"/>
    <w:rsid w:val="00B951EC"/>
    <w:rsid w:val="00BD6566"/>
    <w:rsid w:val="00C01709"/>
    <w:rsid w:val="00C02E42"/>
    <w:rsid w:val="00C3403A"/>
    <w:rsid w:val="00C75CD8"/>
    <w:rsid w:val="00C80D5F"/>
    <w:rsid w:val="00C8738D"/>
    <w:rsid w:val="00CA51C4"/>
    <w:rsid w:val="00D515B2"/>
    <w:rsid w:val="00DD2CFE"/>
    <w:rsid w:val="00DF4577"/>
    <w:rsid w:val="00E56771"/>
    <w:rsid w:val="00EB221B"/>
    <w:rsid w:val="00EC6C83"/>
    <w:rsid w:val="00E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8A269"/>
  <w15:chartTrackingRefBased/>
  <w15:docId w15:val="{8E48612D-6B69-4BB0-B522-1FD3EE0A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 w:val="0"/>
      <w:u w:val="none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28"/>
      <w:u w:val="single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table" w:styleId="Mkatabulky">
    <w:name w:val="Table Grid"/>
    <w:basedOn w:val="Normlntabulka"/>
    <w:uiPriority w:val="39"/>
    <w:rsid w:val="0015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C80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-</dc:creator>
  <cp:keywords/>
  <cp:lastModifiedBy>Hana Zákoucká</cp:lastModifiedBy>
  <cp:revision>3</cp:revision>
  <cp:lastPrinted>2020-07-01T12:40:00Z</cp:lastPrinted>
  <dcterms:created xsi:type="dcterms:W3CDTF">2024-12-17T10:59:00Z</dcterms:created>
  <dcterms:modified xsi:type="dcterms:W3CDTF">2024-12-17T10:59:00Z</dcterms:modified>
</cp:coreProperties>
</file>