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BFAEF" w14:textId="77777777" w:rsidR="00AA2518" w:rsidRDefault="00AA2518" w:rsidP="00776A6D">
      <w:pPr>
        <w:pStyle w:val="Nzev"/>
        <w:rPr>
          <w:rFonts w:cs="Arial"/>
        </w:rPr>
      </w:pPr>
    </w:p>
    <w:p w14:paraId="2C5CDC85" w14:textId="2C3D73B0" w:rsidR="00777CBB" w:rsidRPr="00AA2518" w:rsidRDefault="00777CBB" w:rsidP="00776A6D">
      <w:pPr>
        <w:pStyle w:val="Nzev"/>
        <w:rPr>
          <w:rFonts w:cs="Arial"/>
        </w:rPr>
      </w:pPr>
      <w:r w:rsidRPr="00AA2518">
        <w:rPr>
          <w:rFonts w:cs="Arial"/>
        </w:rPr>
        <w:t>Městys Buchlovice</w:t>
      </w:r>
      <w:r w:rsidRPr="00AA2518">
        <w:rPr>
          <w:rFonts w:cs="Arial"/>
        </w:rPr>
        <w:br/>
        <w:t>Zastupitelstvo městyse Buchlovice</w:t>
      </w:r>
    </w:p>
    <w:p w14:paraId="01849AE9" w14:textId="30DB2B25" w:rsidR="00777CBB" w:rsidRPr="00AA2518" w:rsidRDefault="00777CBB" w:rsidP="00776A6D">
      <w:pPr>
        <w:pStyle w:val="Nadpis1"/>
        <w:tabs>
          <w:tab w:val="left" w:pos="0"/>
        </w:tabs>
        <w:rPr>
          <w:rFonts w:ascii="Arial" w:hAnsi="Arial" w:cs="Arial"/>
          <w:b/>
          <w:bCs/>
        </w:rPr>
      </w:pPr>
      <w:r w:rsidRPr="00AA2518">
        <w:rPr>
          <w:rFonts w:ascii="Arial" w:hAnsi="Arial" w:cs="Arial"/>
          <w:b/>
          <w:bCs/>
        </w:rPr>
        <w:t>Obecně závazná vyhláška městyse Buchlovice</w:t>
      </w:r>
      <w:r w:rsidRPr="00AA2518">
        <w:rPr>
          <w:rFonts w:ascii="Arial" w:hAnsi="Arial" w:cs="Arial"/>
          <w:b/>
          <w:bCs/>
        </w:rPr>
        <w:br/>
        <w:t>k zabezpečení místních záležitostí veřejného pořádku</w:t>
      </w:r>
    </w:p>
    <w:p w14:paraId="29A005BB" w14:textId="77777777" w:rsidR="00776A6D" w:rsidRPr="00AA2518" w:rsidRDefault="00776A6D" w:rsidP="00777CB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A8F9BB9" w14:textId="6267123D" w:rsidR="00777CBB" w:rsidRPr="00AA2518" w:rsidRDefault="00777CBB" w:rsidP="00777CBB">
      <w:pPr>
        <w:pStyle w:val="UvodniVeta"/>
      </w:pPr>
      <w:r w:rsidRPr="00AA2518">
        <w:t>Zastupitelstvo městyse Buchlovice se na svém zasedání dne 1</w:t>
      </w:r>
      <w:r w:rsidR="007A06B1" w:rsidRPr="00AA2518">
        <w:t>6</w:t>
      </w:r>
      <w:r w:rsidRPr="00AA2518">
        <w:t>.</w:t>
      </w:r>
      <w:r w:rsidR="00937928" w:rsidRPr="00AA2518">
        <w:t xml:space="preserve"> </w:t>
      </w:r>
      <w:r w:rsidR="007A06B1" w:rsidRPr="00AA2518">
        <w:t>9</w:t>
      </w:r>
      <w:r w:rsidRPr="00AA2518">
        <w:t>.</w:t>
      </w:r>
      <w:r w:rsidR="00937928" w:rsidRPr="00AA2518">
        <w:t xml:space="preserve"> </w:t>
      </w:r>
      <w:r w:rsidRPr="00AA2518">
        <w:t xml:space="preserve">2024 </w:t>
      </w:r>
      <w:r w:rsidR="007A06B1" w:rsidRPr="00AA2518">
        <w:t>usnesením č.</w:t>
      </w:r>
      <w:r w:rsidR="002F4E2A">
        <w:t xml:space="preserve"> 93/10/2024ZM</w:t>
      </w:r>
      <w:r w:rsidR="007A06B1" w:rsidRPr="00AA2518">
        <w:t xml:space="preserve"> </w:t>
      </w:r>
      <w:r w:rsidRPr="00AA2518">
        <w:t xml:space="preserve">usneslo vydat </w:t>
      </w:r>
      <w:r w:rsidR="007A06B1" w:rsidRPr="00AA2518">
        <w:t xml:space="preserve">na základě ustanovení § 10 písm. a) a ustanovení </w:t>
      </w:r>
      <w:r w:rsidRPr="00AA2518">
        <w:t>§ 84 odst. 2 písm. h) zákona č. 128/2000 Sb., o obcích (obecní zřízení),</w:t>
      </w:r>
      <w:r w:rsidR="007A06B1" w:rsidRPr="00AA2518">
        <w:t xml:space="preserve"> ve znění pozdějších předpisů,</w:t>
      </w:r>
      <w:r w:rsidRPr="00AA2518">
        <w:t xml:space="preserve"> tuto obecně závaznou vyhlášku</w:t>
      </w:r>
      <w:r w:rsidR="007A06B1" w:rsidRPr="00AA2518">
        <w:t>:</w:t>
      </w:r>
    </w:p>
    <w:p w14:paraId="2A58D0A6" w14:textId="77777777" w:rsidR="00AA2518" w:rsidRDefault="00AA2518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39E230" w14:textId="31266E0E" w:rsidR="001E1EA2" w:rsidRPr="00AA2518" w:rsidRDefault="001E1EA2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Čl.</w:t>
      </w:r>
      <w:r w:rsidR="00776A6D" w:rsidRPr="00AA2518">
        <w:rPr>
          <w:rFonts w:ascii="Arial" w:hAnsi="Arial" w:cs="Arial"/>
          <w:b/>
          <w:bCs/>
          <w:sz w:val="22"/>
          <w:szCs w:val="22"/>
        </w:rPr>
        <w:t xml:space="preserve"> </w:t>
      </w:r>
      <w:r w:rsidR="003F084B" w:rsidRPr="00AA2518">
        <w:rPr>
          <w:rFonts w:ascii="Arial" w:hAnsi="Arial" w:cs="Arial"/>
          <w:b/>
          <w:bCs/>
          <w:sz w:val="22"/>
          <w:szCs w:val="22"/>
        </w:rPr>
        <w:t>1</w:t>
      </w:r>
    </w:p>
    <w:p w14:paraId="73A7013C" w14:textId="3E0A7CEA" w:rsidR="00A37AA9" w:rsidRPr="00AA2518" w:rsidRDefault="00A37AA9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 xml:space="preserve">Předmět a cíl </w:t>
      </w:r>
      <w:r w:rsidR="00C045E6" w:rsidRPr="00AA2518">
        <w:rPr>
          <w:rFonts w:ascii="Arial" w:hAnsi="Arial" w:cs="Arial"/>
          <w:b/>
          <w:bCs/>
          <w:sz w:val="22"/>
          <w:szCs w:val="22"/>
        </w:rPr>
        <w:t>obecně závazné vyhlášky</w:t>
      </w:r>
    </w:p>
    <w:p w14:paraId="29F3EA63" w14:textId="77777777" w:rsidR="00776A6D" w:rsidRPr="00AA2518" w:rsidRDefault="00776A6D" w:rsidP="00776A6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8983277" w14:textId="121075CD" w:rsidR="00776A6D" w:rsidRPr="00AA2518" w:rsidRDefault="007A06B1" w:rsidP="007A06B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 w:rsidR="006D51A5">
        <w:rPr>
          <w:rFonts w:ascii="Arial" w:hAnsi="Arial" w:cs="Arial"/>
          <w:sz w:val="22"/>
          <w:szCs w:val="22"/>
        </w:rPr>
        <w:t xml:space="preserve"> a </w:t>
      </w:r>
      <w:r w:rsidR="006D51A5" w:rsidRPr="00AA2518">
        <w:rPr>
          <w:rFonts w:ascii="Arial" w:hAnsi="Arial" w:cs="Arial"/>
          <w:sz w:val="22"/>
          <w:szCs w:val="22"/>
        </w:rPr>
        <w:t>zdržování se s otevřenou nádobou s alkoholic</w:t>
      </w:r>
      <w:r w:rsidR="006D51A5" w:rsidRPr="00AA2518">
        <w:rPr>
          <w:rFonts w:ascii="Arial" w:hAnsi="Arial" w:cs="Arial"/>
          <w:sz w:val="22"/>
          <w:szCs w:val="22"/>
        </w:rPr>
        <w:softHyphen/>
        <w:t>kým nápojem</w:t>
      </w:r>
      <w:r w:rsidR="006D51A5">
        <w:rPr>
          <w:rFonts w:ascii="Arial" w:hAnsi="Arial" w:cs="Arial"/>
          <w:sz w:val="22"/>
          <w:szCs w:val="22"/>
        </w:rPr>
        <w:t>, požívání</w:t>
      </w:r>
      <w:r w:rsidR="006D51A5" w:rsidRPr="00AA2518">
        <w:rPr>
          <w:rFonts w:ascii="Arial" w:hAnsi="Arial" w:cs="Arial"/>
          <w:sz w:val="22"/>
          <w:szCs w:val="22"/>
        </w:rPr>
        <w:t xml:space="preserve"> </w:t>
      </w:r>
      <w:r w:rsidR="00E8033A" w:rsidRPr="00AA2518">
        <w:rPr>
          <w:rFonts w:ascii="Arial" w:hAnsi="Arial" w:cs="Arial"/>
          <w:sz w:val="22"/>
          <w:szCs w:val="22"/>
        </w:rPr>
        <w:t>omamných a psychotropních látek a žebrání,</w:t>
      </w:r>
      <w:r w:rsidR="001B3924" w:rsidRPr="00AA2518">
        <w:rPr>
          <w:rFonts w:ascii="Arial" w:hAnsi="Arial" w:cs="Arial"/>
          <w:sz w:val="22"/>
          <w:szCs w:val="22"/>
        </w:rPr>
        <w:t xml:space="preserve"> </w:t>
      </w:r>
      <w:r w:rsidRPr="00AA2518">
        <w:rPr>
          <w:rFonts w:ascii="Arial" w:hAnsi="Arial" w:cs="Arial"/>
          <w:sz w:val="22"/>
          <w:szCs w:val="22"/>
        </w:rPr>
        <w:t>neboť se jedná o činnost</w:t>
      </w:r>
      <w:r w:rsidR="00E8033A" w:rsidRPr="00AA2518">
        <w:rPr>
          <w:rFonts w:ascii="Arial" w:hAnsi="Arial" w:cs="Arial"/>
          <w:sz w:val="22"/>
          <w:szCs w:val="22"/>
        </w:rPr>
        <w:t>i</w:t>
      </w:r>
      <w:r w:rsidRPr="00AA2518">
        <w:rPr>
          <w:rFonts w:ascii="Arial" w:hAnsi="Arial" w:cs="Arial"/>
          <w:sz w:val="22"/>
          <w:szCs w:val="22"/>
        </w:rPr>
        <w:t>, kter</w:t>
      </w:r>
      <w:r w:rsidR="00E8033A" w:rsidRPr="00AA2518">
        <w:rPr>
          <w:rFonts w:ascii="Arial" w:hAnsi="Arial" w:cs="Arial"/>
          <w:sz w:val="22"/>
          <w:szCs w:val="22"/>
        </w:rPr>
        <w:t>é</w:t>
      </w:r>
      <w:r w:rsidRPr="00AA2518">
        <w:rPr>
          <w:rFonts w:ascii="Arial" w:hAnsi="Arial" w:cs="Arial"/>
          <w:sz w:val="22"/>
          <w:szCs w:val="22"/>
        </w:rPr>
        <w:t xml:space="preserve"> by mohl</w:t>
      </w:r>
      <w:r w:rsidR="00E8033A" w:rsidRPr="00AA2518">
        <w:rPr>
          <w:rFonts w:ascii="Arial" w:hAnsi="Arial" w:cs="Arial"/>
          <w:sz w:val="22"/>
          <w:szCs w:val="22"/>
        </w:rPr>
        <w:t>y</w:t>
      </w:r>
      <w:r w:rsidRPr="00AA2518">
        <w:rPr>
          <w:rFonts w:ascii="Arial" w:hAnsi="Arial" w:cs="Arial"/>
          <w:sz w:val="22"/>
          <w:szCs w:val="22"/>
        </w:rPr>
        <w:t xml:space="preserve"> narušit veřejný pořádek v obci nebo být v rozporu s</w:t>
      </w:r>
      <w:r w:rsidR="00E8033A" w:rsidRPr="00AA2518">
        <w:rPr>
          <w:rFonts w:ascii="Arial" w:hAnsi="Arial" w:cs="Arial"/>
          <w:sz w:val="22"/>
          <w:szCs w:val="22"/>
        </w:rPr>
        <w:t> dobrými</w:t>
      </w:r>
      <w:r w:rsidR="00E8033A" w:rsidRPr="00AA2518">
        <w:rPr>
          <w:rStyle w:val="Odkaznakoment"/>
          <w:rFonts w:ascii="Arial" w:hAnsi="Arial" w:cs="Arial"/>
          <w:sz w:val="22"/>
          <w:szCs w:val="22"/>
        </w:rPr>
        <w:t xml:space="preserve"> </w:t>
      </w:r>
      <w:r w:rsidR="00E8033A" w:rsidRPr="00AA2518">
        <w:rPr>
          <w:rFonts w:ascii="Arial" w:hAnsi="Arial" w:cs="Arial"/>
          <w:sz w:val="22"/>
          <w:szCs w:val="22"/>
        </w:rPr>
        <w:t xml:space="preserve">mravy, </w:t>
      </w:r>
      <w:r w:rsidRPr="00AA2518">
        <w:rPr>
          <w:rFonts w:ascii="Arial" w:hAnsi="Arial" w:cs="Arial"/>
          <w:sz w:val="22"/>
          <w:szCs w:val="22"/>
        </w:rPr>
        <w:t>ochranou bezpečnosti, zdraví a majetku.</w:t>
      </w:r>
    </w:p>
    <w:p w14:paraId="43436209" w14:textId="77777777" w:rsidR="007A06B1" w:rsidRPr="00AA2518" w:rsidRDefault="007A06B1" w:rsidP="007A06B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B42474A" w14:textId="16B61FCB" w:rsidR="00A37AA9" w:rsidRPr="00AA2518" w:rsidRDefault="007A06B1" w:rsidP="00777CB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37AA9" w:rsidRPr="00AA2518">
        <w:rPr>
          <w:rFonts w:ascii="Arial" w:hAnsi="Arial" w:cs="Arial"/>
          <w:sz w:val="22"/>
          <w:szCs w:val="22"/>
        </w:rPr>
        <w:t xml:space="preserve">v rámci zabezpečení místních záležitostí veřejného pořádku </w:t>
      </w:r>
      <w:r w:rsidR="003F084B" w:rsidRPr="00AA2518">
        <w:rPr>
          <w:rFonts w:ascii="Arial" w:hAnsi="Arial" w:cs="Arial"/>
          <w:sz w:val="22"/>
          <w:szCs w:val="22"/>
        </w:rPr>
        <w:t>na území městyse vymezit veřejná prostranství, na kterých se</w:t>
      </w:r>
      <w:r w:rsidR="00853D3C" w:rsidRPr="00AA2518">
        <w:rPr>
          <w:rFonts w:ascii="Arial" w:hAnsi="Arial" w:cs="Arial"/>
          <w:sz w:val="22"/>
          <w:szCs w:val="22"/>
        </w:rPr>
        <w:t xml:space="preserve"> zakazuje požívat alkoholické nápoje a omamné a psychotropní látky a žebrat</w:t>
      </w:r>
      <w:r w:rsidR="00257270" w:rsidRPr="00AA2518">
        <w:rPr>
          <w:rFonts w:ascii="Arial" w:hAnsi="Arial" w:cs="Arial"/>
          <w:sz w:val="22"/>
          <w:szCs w:val="22"/>
        </w:rPr>
        <w:t>,</w:t>
      </w:r>
      <w:r w:rsidR="003F084B" w:rsidRPr="00AA2518">
        <w:rPr>
          <w:rFonts w:ascii="Arial" w:hAnsi="Arial" w:cs="Arial"/>
          <w:sz w:val="22"/>
          <w:szCs w:val="22"/>
        </w:rPr>
        <w:t xml:space="preserve"> a tímto vytvořit opatření směřující k ochraně před škodami na zdraví způsobené alkoholem</w:t>
      </w:r>
      <w:r w:rsidRPr="00AA2518">
        <w:rPr>
          <w:rFonts w:ascii="Arial" w:hAnsi="Arial" w:cs="Arial"/>
          <w:sz w:val="22"/>
          <w:szCs w:val="22"/>
        </w:rPr>
        <w:t>,</w:t>
      </w:r>
      <w:r w:rsidR="003F084B" w:rsidRPr="00AA2518">
        <w:rPr>
          <w:rFonts w:ascii="Arial" w:hAnsi="Arial" w:cs="Arial"/>
          <w:sz w:val="22"/>
          <w:szCs w:val="22"/>
        </w:rPr>
        <w:t xml:space="preserve"> omamnými a psychotropními látkami zejména u dětí a mladistvých, k ochraně veřejného pořádku, bezpečnosti a dobrých mravů, jakož i k zabránění škodám na veřejných zařízeních a majetku,</w:t>
      </w:r>
      <w:r w:rsidR="00776A6D" w:rsidRPr="00AA2518">
        <w:rPr>
          <w:rFonts w:ascii="Arial" w:hAnsi="Arial" w:cs="Arial"/>
          <w:sz w:val="22"/>
          <w:szCs w:val="22"/>
        </w:rPr>
        <w:t xml:space="preserve"> </w:t>
      </w:r>
      <w:r w:rsidR="003F084B" w:rsidRPr="00AA2518">
        <w:rPr>
          <w:rFonts w:ascii="Arial" w:hAnsi="Arial" w:cs="Arial"/>
          <w:sz w:val="22"/>
          <w:szCs w:val="22"/>
        </w:rPr>
        <w:t>jež slouží potřebám veřejnost</w:t>
      </w:r>
      <w:r w:rsidR="00853D3C" w:rsidRPr="00AA2518">
        <w:rPr>
          <w:rFonts w:ascii="Arial" w:hAnsi="Arial" w:cs="Arial"/>
          <w:sz w:val="22"/>
          <w:szCs w:val="22"/>
        </w:rPr>
        <w:t>i, a dále také vytvořit opatření směřující k ochraně před výzvami k poskytnutí daru (aktivní žebrání).</w:t>
      </w:r>
    </w:p>
    <w:p w14:paraId="151C8881" w14:textId="77777777" w:rsidR="00776A6D" w:rsidRPr="00AA2518" w:rsidRDefault="00776A6D" w:rsidP="00777CBB">
      <w:pPr>
        <w:jc w:val="both"/>
        <w:rPr>
          <w:rFonts w:ascii="Arial" w:hAnsi="Arial" w:cs="Arial"/>
          <w:sz w:val="22"/>
          <w:szCs w:val="22"/>
        </w:rPr>
      </w:pPr>
    </w:p>
    <w:p w14:paraId="124F6362" w14:textId="77777777" w:rsidR="00AA2518" w:rsidRDefault="00AA2518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3B1011" w14:textId="2C4947AC" w:rsidR="00A37AA9" w:rsidRPr="00AA2518" w:rsidRDefault="003F084B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Čl.</w:t>
      </w:r>
      <w:r w:rsidR="00776A6D" w:rsidRPr="00AA25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AA2518">
        <w:rPr>
          <w:rFonts w:ascii="Arial" w:hAnsi="Arial" w:cs="Arial"/>
          <w:b/>
          <w:bCs/>
          <w:sz w:val="22"/>
          <w:szCs w:val="22"/>
        </w:rPr>
        <w:t>2</w:t>
      </w:r>
    </w:p>
    <w:p w14:paraId="1AA89EC4" w14:textId="2EF25B07" w:rsidR="007A06B1" w:rsidRPr="00AA2518" w:rsidRDefault="00FA7EBC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2537BA09" w14:textId="77777777" w:rsidR="00776A6D" w:rsidRPr="00AA2518" w:rsidRDefault="00776A6D" w:rsidP="00776A6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94D236D" w14:textId="13586522" w:rsidR="0070700D" w:rsidRPr="00AA2518" w:rsidRDefault="0070700D" w:rsidP="00777CB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FA7EBC" w:rsidRPr="00AA251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1C37E87" w14:textId="77777777" w:rsidR="0070700D" w:rsidRPr="00AA2518" w:rsidRDefault="0070700D" w:rsidP="0070700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90A69F2" w14:textId="77777777" w:rsidR="00FA7EBC" w:rsidRPr="00AA2518" w:rsidRDefault="0070700D" w:rsidP="00FA7EB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Alkoholickým nápojem se rozumí nápoj obsahující více než 0,5 % objemový</w:t>
      </w:r>
      <w:r w:rsidR="00771A3E" w:rsidRPr="00AA2518">
        <w:rPr>
          <w:rFonts w:ascii="Arial" w:hAnsi="Arial" w:cs="Arial"/>
          <w:sz w:val="22"/>
          <w:szCs w:val="22"/>
        </w:rPr>
        <w:t>ch etanolu.</w:t>
      </w:r>
      <w:r w:rsidR="00FA7EBC" w:rsidRPr="00AA251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F8F3138" w14:textId="77777777" w:rsidR="00FA7EBC" w:rsidRPr="00AA2518" w:rsidRDefault="00FA7EBC" w:rsidP="00FA7EBC">
      <w:pPr>
        <w:pStyle w:val="Odstavecseseznamem"/>
        <w:rPr>
          <w:rFonts w:ascii="Arial" w:hAnsi="Arial" w:cs="Arial"/>
          <w:sz w:val="22"/>
          <w:szCs w:val="22"/>
        </w:rPr>
      </w:pPr>
    </w:p>
    <w:p w14:paraId="1BC39302" w14:textId="7A16FD99" w:rsidR="00FA7EBC" w:rsidRPr="00AA2518" w:rsidRDefault="00FA7EBC" w:rsidP="00FA7EB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Omamnou a psychotropní látkou se rozumí omamné a psychotropní látky přírodního nebo syntetického původu, které mají psychoaktivní účinky a současně jsou uvedeny v některé z příloh nařízení vlády o seznamu návykových látek, s výjimkou látky konopí extrakt a tinktura, která obsahuje nejvýše 1 % látek ze skupiny tetrahydrokanabinolů a splňuje podmínku bezpečnosti podle zákona o obecné bezpečnosti výrobků.</w:t>
      </w:r>
      <w:r w:rsidRPr="00AA251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D99C367" w14:textId="77777777" w:rsidR="00E8033A" w:rsidRPr="00AA2518" w:rsidRDefault="00E8033A" w:rsidP="00E8033A">
      <w:pPr>
        <w:pStyle w:val="Odstavecseseznamem"/>
        <w:rPr>
          <w:rFonts w:ascii="Arial" w:hAnsi="Arial" w:cs="Arial"/>
          <w:sz w:val="22"/>
          <w:szCs w:val="22"/>
        </w:rPr>
      </w:pPr>
    </w:p>
    <w:p w14:paraId="79131F04" w14:textId="0853D704" w:rsidR="00E8033A" w:rsidRPr="00AA2518" w:rsidRDefault="00E8033A" w:rsidP="00777CB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 xml:space="preserve">Žebráním se rozumí </w:t>
      </w:r>
      <w:r w:rsidR="002F402F" w:rsidRPr="00AA2518">
        <w:rPr>
          <w:rFonts w:ascii="Arial" w:hAnsi="Arial" w:cs="Arial"/>
          <w:sz w:val="22"/>
          <w:szCs w:val="22"/>
        </w:rPr>
        <w:t>činnost spočívající v prosbě o osobní dar, nejčastěji ve formě peněz, jídla či cigaret.</w:t>
      </w:r>
    </w:p>
    <w:p w14:paraId="12CE3627" w14:textId="77777777" w:rsidR="00FA7EBC" w:rsidRPr="00AA2518" w:rsidRDefault="00FA7EBC" w:rsidP="00FA7EBC">
      <w:pPr>
        <w:pStyle w:val="Odstavecseseznamem"/>
        <w:rPr>
          <w:rFonts w:ascii="Arial" w:hAnsi="Arial" w:cs="Arial"/>
          <w:sz w:val="22"/>
          <w:szCs w:val="22"/>
        </w:rPr>
      </w:pPr>
    </w:p>
    <w:p w14:paraId="042AB75C" w14:textId="1027112F" w:rsidR="00FA7EBC" w:rsidRPr="00AA2518" w:rsidRDefault="00FA7EBC" w:rsidP="00FA7E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Čl. 3</w:t>
      </w:r>
    </w:p>
    <w:p w14:paraId="4EAE9D91" w14:textId="31D28796" w:rsidR="0070700D" w:rsidRPr="006D51A5" w:rsidRDefault="00853D3C" w:rsidP="00853D3C">
      <w:pPr>
        <w:pStyle w:val="Odstavecseseznamem"/>
        <w:jc w:val="center"/>
        <w:rPr>
          <w:rFonts w:ascii="Arial" w:hAnsi="Arial" w:cs="Arial"/>
          <w:b/>
          <w:bCs/>
          <w:sz w:val="22"/>
          <w:szCs w:val="22"/>
        </w:rPr>
      </w:pPr>
      <w:r w:rsidRPr="006D51A5">
        <w:rPr>
          <w:rFonts w:ascii="Arial" w:hAnsi="Arial" w:cs="Arial"/>
          <w:b/>
          <w:bCs/>
          <w:sz w:val="22"/>
          <w:szCs w:val="22"/>
        </w:rPr>
        <w:t>Zákaz činností na některých veřejných prostranstvích</w:t>
      </w:r>
    </w:p>
    <w:p w14:paraId="788C6680" w14:textId="77777777" w:rsidR="00853D3C" w:rsidRPr="00AA2518" w:rsidRDefault="00853D3C" w:rsidP="0070700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D9EAB6F" w14:textId="55E4D3A0" w:rsidR="00822A4F" w:rsidRDefault="0070700D" w:rsidP="00822A4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Požívání alkoholických nápojů a zdržování se s otevřenou nádobou s alkoholic</w:t>
      </w:r>
      <w:r w:rsidRPr="00AA2518">
        <w:rPr>
          <w:rFonts w:ascii="Arial" w:hAnsi="Arial" w:cs="Arial"/>
          <w:sz w:val="22"/>
          <w:szCs w:val="22"/>
        </w:rPr>
        <w:softHyphen/>
        <w:t>kým nápoje</w:t>
      </w:r>
      <w:r w:rsidR="00853D3C" w:rsidRPr="00AA2518">
        <w:rPr>
          <w:rFonts w:ascii="Arial" w:hAnsi="Arial" w:cs="Arial"/>
          <w:sz w:val="22"/>
          <w:szCs w:val="22"/>
        </w:rPr>
        <w:t xml:space="preserve">m, </w:t>
      </w:r>
      <w:r w:rsidR="00822A4F" w:rsidRPr="00AA2518">
        <w:rPr>
          <w:rFonts w:ascii="Arial" w:hAnsi="Arial" w:cs="Arial"/>
          <w:sz w:val="22"/>
          <w:szCs w:val="22"/>
        </w:rPr>
        <w:t>u</w:t>
      </w:r>
      <w:r w:rsidR="00E8033A" w:rsidRPr="00AA2518">
        <w:rPr>
          <w:rFonts w:ascii="Arial" w:hAnsi="Arial" w:cs="Arial"/>
          <w:sz w:val="22"/>
          <w:szCs w:val="22"/>
        </w:rPr>
        <w:t>žívání omamných a psychotropních látek a žebrání je za</w:t>
      </w:r>
      <w:r w:rsidRPr="00AA2518">
        <w:rPr>
          <w:rFonts w:ascii="Arial" w:hAnsi="Arial" w:cs="Arial"/>
          <w:sz w:val="22"/>
          <w:szCs w:val="22"/>
        </w:rPr>
        <w:t>kázáno</w:t>
      </w:r>
      <w:r w:rsidR="00853D3C" w:rsidRPr="00AA2518">
        <w:rPr>
          <w:rFonts w:ascii="Arial" w:hAnsi="Arial" w:cs="Arial"/>
          <w:sz w:val="22"/>
          <w:szCs w:val="22"/>
        </w:rPr>
        <w:t xml:space="preserve"> na plochách veřejného prostranství v příloze č. 1 této obecně závazné vyhlášky. Tato příloha je nedílnou součástí obecně závazné vyhlášky</w:t>
      </w:r>
      <w:r w:rsidRPr="00AA2518">
        <w:rPr>
          <w:rFonts w:ascii="Arial" w:hAnsi="Arial" w:cs="Arial"/>
          <w:sz w:val="22"/>
          <w:szCs w:val="22"/>
        </w:rPr>
        <w:t>.</w:t>
      </w:r>
    </w:p>
    <w:p w14:paraId="3D20BE9D" w14:textId="77777777" w:rsidR="00AA2518" w:rsidRPr="00AA2518" w:rsidRDefault="00AA2518" w:rsidP="00AA251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D998020" w14:textId="2F753AA5" w:rsidR="004C4F7A" w:rsidRDefault="00853D3C" w:rsidP="00822A4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Požívání a</w:t>
      </w:r>
      <w:r w:rsidR="004C4F7A" w:rsidRPr="00AA2518">
        <w:rPr>
          <w:rFonts w:ascii="Arial" w:hAnsi="Arial" w:cs="Arial"/>
          <w:sz w:val="22"/>
          <w:szCs w:val="22"/>
        </w:rPr>
        <w:t>lkoholických nápojů</w:t>
      </w:r>
      <w:r w:rsidR="006D51A5">
        <w:rPr>
          <w:rFonts w:ascii="Arial" w:hAnsi="Arial" w:cs="Arial"/>
          <w:sz w:val="22"/>
          <w:szCs w:val="22"/>
        </w:rPr>
        <w:t xml:space="preserve"> a</w:t>
      </w:r>
      <w:r w:rsidRPr="00AA2518">
        <w:rPr>
          <w:rFonts w:ascii="Arial" w:hAnsi="Arial" w:cs="Arial"/>
          <w:sz w:val="22"/>
          <w:szCs w:val="22"/>
        </w:rPr>
        <w:t xml:space="preserve"> zdržování se s otevřenou nádobou s alkoholic</w:t>
      </w:r>
      <w:r w:rsidRPr="00AA2518">
        <w:rPr>
          <w:rFonts w:ascii="Arial" w:hAnsi="Arial" w:cs="Arial"/>
          <w:sz w:val="22"/>
          <w:szCs w:val="22"/>
        </w:rPr>
        <w:softHyphen/>
        <w:t>kým nápojem</w:t>
      </w:r>
      <w:r w:rsidR="006D51A5">
        <w:rPr>
          <w:rFonts w:ascii="Arial" w:hAnsi="Arial" w:cs="Arial"/>
          <w:sz w:val="22"/>
          <w:szCs w:val="22"/>
        </w:rPr>
        <w:t>,</w:t>
      </w:r>
      <w:r w:rsidR="004C4F7A" w:rsidRPr="00AA2518">
        <w:rPr>
          <w:rFonts w:ascii="Arial" w:hAnsi="Arial" w:cs="Arial"/>
          <w:sz w:val="22"/>
          <w:szCs w:val="22"/>
        </w:rPr>
        <w:t xml:space="preserve"> užívání jiných omamných a psychotropních látek </w:t>
      </w:r>
      <w:r w:rsidR="006D51A5">
        <w:rPr>
          <w:rFonts w:ascii="Arial" w:hAnsi="Arial" w:cs="Arial"/>
          <w:sz w:val="22"/>
          <w:szCs w:val="22"/>
        </w:rPr>
        <w:t xml:space="preserve">a žebrání </w:t>
      </w:r>
      <w:r w:rsidR="004C4F7A" w:rsidRPr="00AA2518">
        <w:rPr>
          <w:rFonts w:ascii="Arial" w:hAnsi="Arial" w:cs="Arial"/>
          <w:sz w:val="22"/>
          <w:szCs w:val="22"/>
        </w:rPr>
        <w:t>je dále zakázáno v okruhu do 100 metrů od:</w:t>
      </w:r>
    </w:p>
    <w:p w14:paraId="200FA060" w14:textId="77777777" w:rsidR="006D51A5" w:rsidRPr="00870E64" w:rsidRDefault="006D51A5" w:rsidP="006D51A5">
      <w:pPr>
        <w:jc w:val="both"/>
        <w:rPr>
          <w:rFonts w:ascii="Arial" w:hAnsi="Arial" w:cs="Arial"/>
          <w:sz w:val="16"/>
          <w:szCs w:val="16"/>
        </w:rPr>
      </w:pPr>
    </w:p>
    <w:p w14:paraId="74D51979" w14:textId="52077C4D" w:rsidR="00A37AA9" w:rsidRPr="00AA2518" w:rsidRDefault="004C4F7A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škol</w:t>
      </w:r>
      <w:r w:rsidR="00C045E6" w:rsidRPr="00AA2518">
        <w:rPr>
          <w:rFonts w:ascii="Arial" w:hAnsi="Arial" w:cs="Arial"/>
          <w:sz w:val="22"/>
          <w:szCs w:val="22"/>
        </w:rPr>
        <w:t>y</w:t>
      </w:r>
      <w:r w:rsidRPr="00AA2518">
        <w:rPr>
          <w:rFonts w:ascii="Arial" w:hAnsi="Arial" w:cs="Arial"/>
          <w:sz w:val="22"/>
          <w:szCs w:val="22"/>
        </w:rPr>
        <w:t xml:space="preserve"> a školských zařízení</w:t>
      </w:r>
      <w:r w:rsidR="002561DC" w:rsidRPr="00AA2518">
        <w:rPr>
          <w:rFonts w:ascii="Arial" w:hAnsi="Arial" w:cs="Arial"/>
          <w:sz w:val="22"/>
          <w:szCs w:val="22"/>
        </w:rPr>
        <w:t>,</w:t>
      </w:r>
    </w:p>
    <w:p w14:paraId="2E3F2C99" w14:textId="2C1CE282" w:rsidR="003F084B" w:rsidRPr="00AA2518" w:rsidRDefault="004C4F7A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zdravotnických zařízení a zařízení sociálních služeb</w:t>
      </w:r>
      <w:r w:rsidR="002561DC" w:rsidRPr="00AA2518">
        <w:rPr>
          <w:rFonts w:ascii="Arial" w:hAnsi="Arial" w:cs="Arial"/>
          <w:sz w:val="22"/>
          <w:szCs w:val="22"/>
        </w:rPr>
        <w:t>,</w:t>
      </w:r>
    </w:p>
    <w:p w14:paraId="489EA3F3" w14:textId="0F9E3AD7" w:rsidR="003F084B" w:rsidRPr="00AA2518" w:rsidRDefault="004C4F7A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autobusových zastávek</w:t>
      </w:r>
      <w:r w:rsidR="002561DC" w:rsidRPr="00AA2518">
        <w:rPr>
          <w:rFonts w:ascii="Arial" w:hAnsi="Arial" w:cs="Arial"/>
          <w:sz w:val="22"/>
          <w:szCs w:val="22"/>
        </w:rPr>
        <w:t>,</w:t>
      </w:r>
    </w:p>
    <w:p w14:paraId="09048E3A" w14:textId="20278AB7" w:rsidR="004C4F7A" w:rsidRPr="00AA2518" w:rsidRDefault="00822A4F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církevních budo</w:t>
      </w:r>
      <w:r w:rsidR="00853D3C" w:rsidRPr="00AA2518">
        <w:rPr>
          <w:rFonts w:ascii="Arial" w:hAnsi="Arial" w:cs="Arial"/>
          <w:sz w:val="22"/>
          <w:szCs w:val="22"/>
        </w:rPr>
        <w:t>v,</w:t>
      </w:r>
    </w:p>
    <w:p w14:paraId="0ED0FE98" w14:textId="24737C8D" w:rsidR="004C4F7A" w:rsidRPr="00AA2518" w:rsidRDefault="004C4F7A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dětských hřišť a pískovišť</w:t>
      </w:r>
      <w:r w:rsidR="002561DC" w:rsidRPr="00AA2518">
        <w:rPr>
          <w:rFonts w:ascii="Arial" w:hAnsi="Arial" w:cs="Arial"/>
          <w:sz w:val="22"/>
          <w:szCs w:val="22"/>
        </w:rPr>
        <w:t>,</w:t>
      </w:r>
    </w:p>
    <w:p w14:paraId="02C3D78D" w14:textId="3E479418" w:rsidR="004C4F7A" w:rsidRPr="00AA2518" w:rsidRDefault="004C4F7A" w:rsidP="00777CBB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odpočívadel na cyklostezkách</w:t>
      </w:r>
      <w:r w:rsidR="002561DC" w:rsidRPr="00AA2518">
        <w:rPr>
          <w:rFonts w:ascii="Arial" w:hAnsi="Arial" w:cs="Arial"/>
          <w:sz w:val="22"/>
          <w:szCs w:val="22"/>
        </w:rPr>
        <w:t>,</w:t>
      </w:r>
    </w:p>
    <w:p w14:paraId="77BEFD50" w14:textId="7BF2D67C" w:rsidR="00853D3C" w:rsidRPr="00AA2518" w:rsidRDefault="004C4F7A" w:rsidP="00853D3C">
      <w:pPr>
        <w:pStyle w:val="Odstavecseseznamem"/>
        <w:numPr>
          <w:ilvl w:val="1"/>
          <w:numId w:val="4"/>
        </w:numPr>
        <w:ind w:left="1418"/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hřbitov</w:t>
      </w:r>
      <w:r w:rsidR="00C045E6" w:rsidRPr="00AA2518">
        <w:rPr>
          <w:rFonts w:ascii="Arial" w:hAnsi="Arial" w:cs="Arial"/>
          <w:sz w:val="22"/>
          <w:szCs w:val="22"/>
        </w:rPr>
        <w:t>a</w:t>
      </w:r>
      <w:r w:rsidRPr="00AA2518">
        <w:rPr>
          <w:rFonts w:ascii="Arial" w:hAnsi="Arial" w:cs="Arial"/>
          <w:sz w:val="22"/>
          <w:szCs w:val="22"/>
        </w:rPr>
        <w:t xml:space="preserve"> a smuteční</w:t>
      </w:r>
      <w:r w:rsidR="00C045E6" w:rsidRPr="00AA2518">
        <w:rPr>
          <w:rFonts w:ascii="Arial" w:hAnsi="Arial" w:cs="Arial"/>
          <w:sz w:val="22"/>
          <w:szCs w:val="22"/>
        </w:rPr>
        <w:t xml:space="preserve"> sín</w:t>
      </w:r>
      <w:r w:rsidR="00853D3C" w:rsidRPr="00AA2518">
        <w:rPr>
          <w:rFonts w:ascii="Arial" w:hAnsi="Arial" w:cs="Arial"/>
          <w:sz w:val="22"/>
          <w:szCs w:val="22"/>
        </w:rPr>
        <w:t>ě.</w:t>
      </w:r>
    </w:p>
    <w:p w14:paraId="33F43BFE" w14:textId="77777777" w:rsidR="00853D3C" w:rsidRPr="00AA2518" w:rsidRDefault="00853D3C" w:rsidP="00853D3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654D85" w14:textId="2E8B6025" w:rsidR="00853D3C" w:rsidRPr="00AA2518" w:rsidRDefault="00853D3C" w:rsidP="00853D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Čl. 4</w:t>
      </w:r>
    </w:p>
    <w:p w14:paraId="325BE9EB" w14:textId="55576C0F" w:rsidR="00853D3C" w:rsidRPr="006D51A5" w:rsidRDefault="00853D3C" w:rsidP="00853D3C">
      <w:pPr>
        <w:pStyle w:val="Odstavecseseznamem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6D51A5">
        <w:rPr>
          <w:rFonts w:ascii="Arial" w:hAnsi="Arial" w:cs="Arial"/>
          <w:b/>
          <w:bCs/>
          <w:sz w:val="22"/>
          <w:szCs w:val="22"/>
        </w:rPr>
        <w:t>Výjimky</w:t>
      </w:r>
    </w:p>
    <w:p w14:paraId="67450839" w14:textId="77777777" w:rsidR="0037494E" w:rsidRPr="00AA2518" w:rsidRDefault="0037494E" w:rsidP="0037494E">
      <w:pPr>
        <w:pStyle w:val="Odstavecseseznamem"/>
        <w:ind w:left="1440"/>
        <w:jc w:val="both"/>
        <w:rPr>
          <w:rFonts w:ascii="Arial" w:hAnsi="Arial" w:cs="Arial"/>
          <w:sz w:val="22"/>
          <w:szCs w:val="22"/>
        </w:rPr>
      </w:pPr>
    </w:p>
    <w:p w14:paraId="277C6B4A" w14:textId="187A661B" w:rsidR="004C4F7A" w:rsidRPr="00AA2518" w:rsidRDefault="004C4F7A" w:rsidP="00853D3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 xml:space="preserve">Zákaz </w:t>
      </w:r>
      <w:r w:rsidR="00853D3C" w:rsidRPr="00AA2518">
        <w:rPr>
          <w:rFonts w:ascii="Arial" w:hAnsi="Arial" w:cs="Arial"/>
          <w:sz w:val="22"/>
          <w:szCs w:val="22"/>
        </w:rPr>
        <w:t>požívání a</w:t>
      </w:r>
      <w:r w:rsidRPr="00AA2518">
        <w:rPr>
          <w:rFonts w:ascii="Arial" w:hAnsi="Arial" w:cs="Arial"/>
          <w:sz w:val="22"/>
          <w:szCs w:val="22"/>
        </w:rPr>
        <w:t xml:space="preserve">lkoholických nápojů na veřejných prostranstvích </w:t>
      </w:r>
      <w:r w:rsidR="006D51A5">
        <w:rPr>
          <w:rFonts w:ascii="Arial" w:hAnsi="Arial" w:cs="Arial"/>
          <w:sz w:val="22"/>
          <w:szCs w:val="22"/>
        </w:rPr>
        <w:t>a</w:t>
      </w:r>
      <w:r w:rsidR="006D51A5" w:rsidRPr="00AA2518">
        <w:rPr>
          <w:rFonts w:ascii="Arial" w:hAnsi="Arial" w:cs="Arial"/>
          <w:sz w:val="22"/>
          <w:szCs w:val="22"/>
        </w:rPr>
        <w:t xml:space="preserve"> zdržování se s otevřenou nádobou s alkoholic</w:t>
      </w:r>
      <w:r w:rsidR="006D51A5" w:rsidRPr="00AA2518">
        <w:rPr>
          <w:rFonts w:ascii="Arial" w:hAnsi="Arial" w:cs="Arial"/>
          <w:sz w:val="22"/>
          <w:szCs w:val="22"/>
        </w:rPr>
        <w:softHyphen/>
        <w:t xml:space="preserve">kým nápojem </w:t>
      </w:r>
      <w:r w:rsidRPr="00AA2518">
        <w:rPr>
          <w:rFonts w:ascii="Arial" w:hAnsi="Arial" w:cs="Arial"/>
          <w:sz w:val="22"/>
          <w:szCs w:val="22"/>
        </w:rPr>
        <w:t xml:space="preserve">dle </w:t>
      </w:r>
      <w:r w:rsidR="00771A3E" w:rsidRPr="00AA2518">
        <w:rPr>
          <w:rFonts w:ascii="Arial" w:hAnsi="Arial" w:cs="Arial"/>
          <w:sz w:val="22"/>
          <w:szCs w:val="22"/>
        </w:rPr>
        <w:t>čl</w:t>
      </w:r>
      <w:r w:rsidRPr="00AA2518">
        <w:rPr>
          <w:rFonts w:ascii="Arial" w:hAnsi="Arial" w:cs="Arial"/>
          <w:sz w:val="22"/>
          <w:szCs w:val="22"/>
        </w:rPr>
        <w:t>.</w:t>
      </w:r>
      <w:r w:rsidR="00AF1A9C">
        <w:rPr>
          <w:rFonts w:ascii="Arial" w:hAnsi="Arial" w:cs="Arial"/>
          <w:sz w:val="22"/>
          <w:szCs w:val="22"/>
        </w:rPr>
        <w:t xml:space="preserve"> 3</w:t>
      </w:r>
      <w:r w:rsidR="00777CBB" w:rsidRPr="00AA2518">
        <w:rPr>
          <w:rFonts w:ascii="Arial" w:hAnsi="Arial" w:cs="Arial"/>
          <w:sz w:val="22"/>
          <w:szCs w:val="22"/>
        </w:rPr>
        <w:t xml:space="preserve"> </w:t>
      </w:r>
      <w:r w:rsidRPr="00AA2518">
        <w:rPr>
          <w:rFonts w:ascii="Arial" w:hAnsi="Arial" w:cs="Arial"/>
          <w:sz w:val="22"/>
          <w:szCs w:val="22"/>
        </w:rPr>
        <w:t xml:space="preserve">se nevztahuje na dobu konání veřejnosti přístupných akcí kulturního, společenského či sportovního charakteru, slavností a příležitostných trhů, při kterých dochází k příležitostnému prodeji alkoholických nápojů.  </w:t>
      </w:r>
    </w:p>
    <w:p w14:paraId="65587FC4" w14:textId="77777777" w:rsidR="00776A6D" w:rsidRPr="00AA2518" w:rsidRDefault="00776A6D" w:rsidP="00776A6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B2CB3EC" w14:textId="2DCD8862" w:rsidR="004C4F7A" w:rsidRPr="00AA2518" w:rsidRDefault="00942509" w:rsidP="00853D3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 xml:space="preserve">Zákaz </w:t>
      </w:r>
      <w:r w:rsidR="00853D3C" w:rsidRPr="00AA2518">
        <w:rPr>
          <w:rFonts w:ascii="Arial" w:hAnsi="Arial" w:cs="Arial"/>
          <w:sz w:val="22"/>
          <w:szCs w:val="22"/>
        </w:rPr>
        <w:t>požívání a</w:t>
      </w:r>
      <w:r w:rsidRPr="00AA2518">
        <w:rPr>
          <w:rFonts w:ascii="Arial" w:hAnsi="Arial" w:cs="Arial"/>
          <w:sz w:val="22"/>
          <w:szCs w:val="22"/>
        </w:rPr>
        <w:t xml:space="preserve">lkoholických nápojů </w:t>
      </w:r>
      <w:r w:rsidR="00870E64">
        <w:rPr>
          <w:rFonts w:ascii="Arial" w:hAnsi="Arial" w:cs="Arial"/>
          <w:sz w:val="22"/>
          <w:szCs w:val="22"/>
        </w:rPr>
        <w:t>a</w:t>
      </w:r>
      <w:r w:rsidR="00870E64" w:rsidRPr="00AA2518">
        <w:rPr>
          <w:rFonts w:ascii="Arial" w:hAnsi="Arial" w:cs="Arial"/>
          <w:sz w:val="22"/>
          <w:szCs w:val="22"/>
        </w:rPr>
        <w:t xml:space="preserve"> zdržování se s otevřenou nádobou s alkoholic</w:t>
      </w:r>
      <w:r w:rsidR="00870E64" w:rsidRPr="00AA2518">
        <w:rPr>
          <w:rFonts w:ascii="Arial" w:hAnsi="Arial" w:cs="Arial"/>
          <w:sz w:val="22"/>
          <w:szCs w:val="22"/>
        </w:rPr>
        <w:softHyphen/>
        <w:t xml:space="preserve">kým nápojem </w:t>
      </w:r>
      <w:r w:rsidRPr="00AA2518">
        <w:rPr>
          <w:rFonts w:ascii="Arial" w:hAnsi="Arial" w:cs="Arial"/>
          <w:sz w:val="22"/>
          <w:szCs w:val="22"/>
        </w:rPr>
        <w:t xml:space="preserve">na veřejných prostranstvích dle </w:t>
      </w:r>
      <w:r w:rsidR="00EB3BD4" w:rsidRPr="00AA2518">
        <w:rPr>
          <w:rFonts w:ascii="Arial" w:hAnsi="Arial" w:cs="Arial"/>
          <w:sz w:val="22"/>
          <w:szCs w:val="22"/>
        </w:rPr>
        <w:t>čl</w:t>
      </w:r>
      <w:r w:rsidRPr="00AA2518">
        <w:rPr>
          <w:rFonts w:ascii="Arial" w:hAnsi="Arial" w:cs="Arial"/>
          <w:sz w:val="22"/>
          <w:szCs w:val="22"/>
        </w:rPr>
        <w:t>.</w:t>
      </w:r>
      <w:r w:rsidR="00AF1A9C">
        <w:rPr>
          <w:rFonts w:ascii="Arial" w:hAnsi="Arial" w:cs="Arial"/>
          <w:sz w:val="22"/>
          <w:szCs w:val="22"/>
        </w:rPr>
        <w:t xml:space="preserve"> 3 </w:t>
      </w:r>
      <w:r w:rsidRPr="00AA2518">
        <w:rPr>
          <w:rFonts w:ascii="Arial" w:hAnsi="Arial" w:cs="Arial"/>
          <w:sz w:val="22"/>
          <w:szCs w:val="22"/>
        </w:rPr>
        <w:t>se nevztahuje</w:t>
      </w:r>
    </w:p>
    <w:p w14:paraId="2CFF4DDC" w14:textId="071BA7E0" w:rsidR="004C4F7A" w:rsidRPr="00AA2518" w:rsidRDefault="00942509" w:rsidP="00777CB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na dny 31.prosince a 1.ledna každého kalendářního roku</w:t>
      </w:r>
      <w:r w:rsidR="00C045E6" w:rsidRPr="00AA2518">
        <w:rPr>
          <w:rFonts w:ascii="Arial" w:hAnsi="Arial" w:cs="Arial"/>
          <w:sz w:val="22"/>
          <w:szCs w:val="22"/>
        </w:rPr>
        <w:t>,</w:t>
      </w:r>
    </w:p>
    <w:p w14:paraId="595AC4C4" w14:textId="22ADEC8B" w:rsidR="004C4F7A" w:rsidRPr="00AA2518" w:rsidRDefault="00942509" w:rsidP="00777CB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na prostory zahrádek a předzahrádek restaurací,</w:t>
      </w:r>
      <w:r w:rsidR="00777CBB" w:rsidRPr="00AA2518">
        <w:rPr>
          <w:rFonts w:ascii="Arial" w:hAnsi="Arial" w:cs="Arial"/>
          <w:sz w:val="22"/>
          <w:szCs w:val="22"/>
        </w:rPr>
        <w:t xml:space="preserve"> </w:t>
      </w:r>
      <w:r w:rsidRPr="00AA2518">
        <w:rPr>
          <w:rFonts w:ascii="Arial" w:hAnsi="Arial" w:cs="Arial"/>
          <w:sz w:val="22"/>
          <w:szCs w:val="22"/>
        </w:rPr>
        <w:t>cukráren, kaváren</w:t>
      </w:r>
      <w:r w:rsidR="00C045E6" w:rsidRPr="00AA2518">
        <w:rPr>
          <w:rFonts w:ascii="Arial" w:hAnsi="Arial" w:cs="Arial"/>
          <w:sz w:val="22"/>
          <w:szCs w:val="22"/>
        </w:rPr>
        <w:t xml:space="preserve"> </w:t>
      </w:r>
      <w:r w:rsidRPr="00AA2518">
        <w:rPr>
          <w:rFonts w:ascii="Arial" w:hAnsi="Arial" w:cs="Arial"/>
          <w:sz w:val="22"/>
          <w:szCs w:val="22"/>
        </w:rPr>
        <w:t>během jejich provozu</w:t>
      </w:r>
      <w:r w:rsidR="00A86F25" w:rsidRPr="00AA2518">
        <w:rPr>
          <w:rFonts w:ascii="Arial" w:hAnsi="Arial" w:cs="Arial"/>
          <w:sz w:val="22"/>
          <w:szCs w:val="22"/>
        </w:rPr>
        <w:t>.</w:t>
      </w:r>
    </w:p>
    <w:p w14:paraId="7275F63A" w14:textId="77777777" w:rsidR="00776A6D" w:rsidRPr="00AA2518" w:rsidRDefault="00776A6D" w:rsidP="00777CBB">
      <w:pPr>
        <w:jc w:val="both"/>
        <w:rPr>
          <w:rFonts w:ascii="Arial" w:hAnsi="Arial" w:cs="Arial"/>
          <w:sz w:val="22"/>
          <w:szCs w:val="22"/>
        </w:rPr>
      </w:pPr>
    </w:p>
    <w:p w14:paraId="76E5F704" w14:textId="725B4126" w:rsidR="001E1EA2" w:rsidRPr="00AA2518" w:rsidRDefault="001E1EA2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Čl.</w:t>
      </w:r>
      <w:r w:rsidR="00EB3BD4" w:rsidRPr="00AA2518">
        <w:rPr>
          <w:rFonts w:ascii="Arial" w:hAnsi="Arial" w:cs="Arial"/>
          <w:b/>
          <w:bCs/>
          <w:sz w:val="22"/>
          <w:szCs w:val="22"/>
        </w:rPr>
        <w:t xml:space="preserve"> </w:t>
      </w:r>
      <w:r w:rsidR="00AA2518">
        <w:rPr>
          <w:rFonts w:ascii="Arial" w:hAnsi="Arial" w:cs="Arial"/>
          <w:b/>
          <w:bCs/>
          <w:sz w:val="22"/>
          <w:szCs w:val="22"/>
        </w:rPr>
        <w:t>5</w:t>
      </w:r>
    </w:p>
    <w:p w14:paraId="640883AF" w14:textId="0FCBC092" w:rsidR="00776A6D" w:rsidRPr="00AA2518" w:rsidRDefault="00776A6D" w:rsidP="00776A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2518">
        <w:rPr>
          <w:rFonts w:ascii="Arial" w:hAnsi="Arial" w:cs="Arial"/>
          <w:b/>
          <w:bCs/>
          <w:sz w:val="22"/>
          <w:szCs w:val="22"/>
        </w:rPr>
        <w:t>Účinnost</w:t>
      </w:r>
    </w:p>
    <w:p w14:paraId="6D5A4BE5" w14:textId="1F4DF068" w:rsidR="00000BC2" w:rsidRDefault="004F632A" w:rsidP="00AA251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Tato obecně závazná vyhláška nabývá účinnosti</w:t>
      </w:r>
      <w:r w:rsidR="00942509" w:rsidRPr="00AA2518">
        <w:rPr>
          <w:rFonts w:ascii="Arial" w:hAnsi="Arial" w:cs="Arial"/>
          <w:sz w:val="22"/>
          <w:szCs w:val="22"/>
        </w:rPr>
        <w:t xml:space="preserve"> počátkem patnáctého dn</w:t>
      </w:r>
      <w:r w:rsidR="00AA2518" w:rsidRPr="00AA2518">
        <w:rPr>
          <w:rFonts w:ascii="Arial" w:hAnsi="Arial" w:cs="Arial"/>
          <w:sz w:val="22"/>
          <w:szCs w:val="22"/>
        </w:rPr>
        <w:t xml:space="preserve">e následujícího </w:t>
      </w:r>
      <w:r w:rsidR="00942509" w:rsidRPr="00AA2518">
        <w:rPr>
          <w:rFonts w:ascii="Arial" w:hAnsi="Arial" w:cs="Arial"/>
          <w:sz w:val="22"/>
          <w:szCs w:val="22"/>
        </w:rPr>
        <w:t>po dni jejího vyhlášení</w:t>
      </w:r>
      <w:r w:rsidR="00AA2518" w:rsidRPr="00AA2518">
        <w:rPr>
          <w:rFonts w:ascii="Arial" w:hAnsi="Arial" w:cs="Arial"/>
          <w:sz w:val="22"/>
          <w:szCs w:val="22"/>
        </w:rPr>
        <w:t>.</w:t>
      </w:r>
    </w:p>
    <w:p w14:paraId="53E32EB4" w14:textId="77777777" w:rsidR="00870E64" w:rsidRPr="00870E64" w:rsidRDefault="00870E64" w:rsidP="00AA2518">
      <w:pPr>
        <w:ind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973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5"/>
        <w:gridCol w:w="4866"/>
      </w:tblGrid>
      <w:tr w:rsidR="0037494E" w:rsidRPr="00AA2518" w14:paraId="4EE04AA8" w14:textId="77777777" w:rsidTr="00771A3E">
        <w:trPr>
          <w:trHeight w:hRule="exact" w:val="868"/>
          <w:jc w:val="center"/>
        </w:trPr>
        <w:tc>
          <w:tcPr>
            <w:tcW w:w="4865" w:type="dxa"/>
            <w:vAlign w:val="bottom"/>
          </w:tcPr>
          <w:p w14:paraId="267A87F9" w14:textId="77777777" w:rsidR="00776A6D" w:rsidRPr="00AA2518" w:rsidRDefault="00776A6D" w:rsidP="00BD6705">
            <w:pPr>
              <w:pStyle w:val="PodpisovePole"/>
            </w:pPr>
            <w:r w:rsidRPr="00AA2518">
              <w:t>Mgr. Pavla Večeřová v. r.</w:t>
            </w:r>
            <w:r w:rsidRPr="00AA2518">
              <w:br/>
              <w:t xml:space="preserve"> starostka</w:t>
            </w:r>
          </w:p>
        </w:tc>
        <w:tc>
          <w:tcPr>
            <w:tcW w:w="4866" w:type="dxa"/>
            <w:vAlign w:val="bottom"/>
          </w:tcPr>
          <w:p w14:paraId="45BF16F3" w14:textId="77777777" w:rsidR="00776A6D" w:rsidRPr="00AA2518" w:rsidRDefault="00776A6D" w:rsidP="00BD6705">
            <w:pPr>
              <w:pStyle w:val="PodpisovePole"/>
            </w:pPr>
            <w:r w:rsidRPr="00AA2518">
              <w:t>Bc. Hana Andrlová v. r.</w:t>
            </w:r>
            <w:r w:rsidRPr="00AA2518">
              <w:br/>
              <w:t xml:space="preserve"> místostarostka</w:t>
            </w:r>
          </w:p>
        </w:tc>
      </w:tr>
    </w:tbl>
    <w:p w14:paraId="012325D0" w14:textId="77777777" w:rsidR="00776A6D" w:rsidRDefault="00776A6D" w:rsidP="00777CBB">
      <w:pPr>
        <w:jc w:val="both"/>
        <w:rPr>
          <w:rFonts w:ascii="Arial" w:hAnsi="Arial" w:cs="Arial"/>
          <w:sz w:val="22"/>
          <w:szCs w:val="22"/>
        </w:rPr>
      </w:pPr>
    </w:p>
    <w:p w14:paraId="0C1D80E4" w14:textId="04930286" w:rsidR="00AA2518" w:rsidRDefault="00776A6D" w:rsidP="00AA2518">
      <w:pPr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sz w:val="22"/>
          <w:szCs w:val="22"/>
        </w:rPr>
        <w:t>Příloha č.</w:t>
      </w:r>
      <w:r w:rsidR="00AA2518" w:rsidRPr="00AA2518">
        <w:rPr>
          <w:rFonts w:ascii="Arial" w:hAnsi="Arial" w:cs="Arial"/>
          <w:sz w:val="22"/>
          <w:szCs w:val="22"/>
        </w:rPr>
        <w:t xml:space="preserve"> 1 - Vymezené plochy veřejného prostranství se zákazem činnosti dle čl. 3 odst. 1 Obecně závazné vyhlášky městyse Buchlovice k zabezpečení místních záležitostí veřejného pořádku</w:t>
      </w:r>
      <w:r w:rsidR="00AA2518">
        <w:rPr>
          <w:rFonts w:ascii="Arial" w:hAnsi="Arial" w:cs="Arial"/>
          <w:sz w:val="22"/>
          <w:szCs w:val="22"/>
        </w:rPr>
        <w:t>.</w:t>
      </w:r>
    </w:p>
    <w:p w14:paraId="6BB248A0" w14:textId="77777777" w:rsidR="006D51A5" w:rsidRPr="00870E64" w:rsidRDefault="006D51A5" w:rsidP="00AA2518">
      <w:pPr>
        <w:rPr>
          <w:rFonts w:ascii="Arial" w:hAnsi="Arial" w:cs="Arial"/>
          <w:sz w:val="16"/>
          <w:szCs w:val="16"/>
        </w:rPr>
      </w:pPr>
    </w:p>
    <w:p w14:paraId="39CAE56C" w14:textId="5A54CE67" w:rsidR="00776A6D" w:rsidRPr="00AA2518" w:rsidRDefault="006E6B55" w:rsidP="00776A6D">
      <w:pPr>
        <w:jc w:val="center"/>
        <w:rPr>
          <w:rFonts w:ascii="Arial" w:hAnsi="Arial" w:cs="Arial"/>
          <w:sz w:val="22"/>
          <w:szCs w:val="22"/>
        </w:rPr>
      </w:pPr>
      <w:r w:rsidRPr="00AA251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23BA425" wp14:editId="018969C0">
            <wp:extent cx="4810125" cy="3817946"/>
            <wp:effectExtent l="0" t="0" r="0" b="0"/>
            <wp:docPr id="2210791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79135" name="Obrázek 221079135"/>
                    <pic:cNvPicPr/>
                  </pic:nvPicPr>
                  <pic:blipFill rotWithShape="1">
                    <a:blip r:embed="rId7"/>
                    <a:srcRect t="7712"/>
                    <a:stretch/>
                  </pic:blipFill>
                  <pic:spPr bwMode="auto">
                    <a:xfrm>
                      <a:off x="0" y="0"/>
                      <a:ext cx="4887931" cy="3879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A6D" w:rsidRPr="00AA2518" w:rsidSect="00771A3E">
      <w:type w:val="continuous"/>
      <w:pgSz w:w="11907" w:h="16840" w:code="9"/>
      <w:pgMar w:top="720" w:right="720" w:bottom="720" w:left="720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68DD5" w14:textId="77777777" w:rsidR="00CE0EEE" w:rsidRDefault="00CE0EEE" w:rsidP="0037494E">
      <w:r>
        <w:separator/>
      </w:r>
    </w:p>
  </w:endnote>
  <w:endnote w:type="continuationSeparator" w:id="0">
    <w:p w14:paraId="496A41E8" w14:textId="77777777" w:rsidR="00CE0EEE" w:rsidRDefault="00CE0EEE" w:rsidP="0037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47F98" w14:textId="77777777" w:rsidR="00CE0EEE" w:rsidRDefault="00CE0EEE" w:rsidP="0037494E">
      <w:r>
        <w:separator/>
      </w:r>
    </w:p>
  </w:footnote>
  <w:footnote w:type="continuationSeparator" w:id="0">
    <w:p w14:paraId="399C0E10" w14:textId="77777777" w:rsidR="00CE0EEE" w:rsidRDefault="00CE0EEE" w:rsidP="0037494E">
      <w:r>
        <w:continuationSeparator/>
      </w:r>
    </w:p>
  </w:footnote>
  <w:footnote w:id="1">
    <w:p w14:paraId="36BF67C5" w14:textId="55DD4A96" w:rsidR="00FA7EBC" w:rsidRDefault="00FA7EBC" w:rsidP="00FA7E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A7EBC">
        <w:t>§ 34 zákona č. 128/2000 Sb., o obcích (obecní zřízení)</w:t>
      </w:r>
      <w:r w:rsidR="00853D3C">
        <w:t>, ve znění pozdějších předpisů</w:t>
      </w:r>
    </w:p>
  </w:footnote>
  <w:footnote w:id="2">
    <w:p w14:paraId="642AD4C6" w14:textId="7A0C438F" w:rsidR="00FA7EBC" w:rsidRDefault="00FA7EBC" w:rsidP="00FA7E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A7EBC">
        <w:t>§ 2 písm. f) zákona č. 65/2017 Sb., o ochraně zdraví před škodlivými účinky návykových látek</w:t>
      </w:r>
      <w:r w:rsidR="00853D3C">
        <w:t>, ve znění pozdějších předpisů</w:t>
      </w:r>
    </w:p>
  </w:footnote>
  <w:footnote w:id="3">
    <w:p w14:paraId="09DB375A" w14:textId="77777777" w:rsidR="00193A14" w:rsidRDefault="00FA7EBC" w:rsidP="00FA7E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A7EBC">
        <w:t>§ 2 odst. 1 písm. a) zákona č. 167/1998 Sb., o návykových látkách a o změně některých dalších zákonů</w:t>
      </w:r>
      <w:r w:rsidR="00853D3C">
        <w:t xml:space="preserve">, ve znění pozdějších </w:t>
      </w:r>
      <w:r w:rsidR="00193A14">
        <w:t xml:space="preserve"> </w:t>
      </w:r>
    </w:p>
    <w:p w14:paraId="5F0BCE04" w14:textId="49ADE441" w:rsidR="00FA7EBC" w:rsidRDefault="00193A14" w:rsidP="00FA7EBC">
      <w:pPr>
        <w:pStyle w:val="Textpoznpodarou"/>
      </w:pPr>
      <w:r>
        <w:t xml:space="preserve">    </w:t>
      </w:r>
      <w:r w:rsidR="00853D3C">
        <w:t>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16047"/>
    <w:multiLevelType w:val="hybridMultilevel"/>
    <w:tmpl w:val="D0D4F1A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0004C"/>
    <w:multiLevelType w:val="hybridMultilevel"/>
    <w:tmpl w:val="DC38D51A"/>
    <w:lvl w:ilvl="0" w:tplc="5792F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071EA"/>
    <w:multiLevelType w:val="hybridMultilevel"/>
    <w:tmpl w:val="0652F37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53007"/>
    <w:multiLevelType w:val="hybridMultilevel"/>
    <w:tmpl w:val="D0D4F1A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F6F6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A37080"/>
    <w:multiLevelType w:val="hybridMultilevel"/>
    <w:tmpl w:val="B16E6DE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B0CCA"/>
    <w:multiLevelType w:val="hybridMultilevel"/>
    <w:tmpl w:val="D0D4F1AA"/>
    <w:lvl w:ilvl="0" w:tplc="5792F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C3F6F"/>
    <w:multiLevelType w:val="hybridMultilevel"/>
    <w:tmpl w:val="8D14B1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41327">
    <w:abstractNumId w:val="4"/>
  </w:num>
  <w:num w:numId="2" w16cid:durableId="95370418">
    <w:abstractNumId w:val="1"/>
  </w:num>
  <w:num w:numId="3" w16cid:durableId="1822427030">
    <w:abstractNumId w:val="6"/>
  </w:num>
  <w:num w:numId="4" w16cid:durableId="1680620378">
    <w:abstractNumId w:val="5"/>
  </w:num>
  <w:num w:numId="5" w16cid:durableId="119766195">
    <w:abstractNumId w:val="2"/>
  </w:num>
  <w:num w:numId="6" w16cid:durableId="753165379">
    <w:abstractNumId w:val="7"/>
  </w:num>
  <w:num w:numId="7" w16cid:durableId="1433427798">
    <w:abstractNumId w:val="3"/>
  </w:num>
  <w:num w:numId="8" w16cid:durableId="80427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C1"/>
    <w:rsid w:val="00000BC2"/>
    <w:rsid w:val="00050641"/>
    <w:rsid w:val="00095F0D"/>
    <w:rsid w:val="000B5158"/>
    <w:rsid w:val="00193A14"/>
    <w:rsid w:val="001B3216"/>
    <w:rsid w:val="001B3924"/>
    <w:rsid w:val="001E1EA2"/>
    <w:rsid w:val="002476D5"/>
    <w:rsid w:val="002561DC"/>
    <w:rsid w:val="00257270"/>
    <w:rsid w:val="00296399"/>
    <w:rsid w:val="002F402F"/>
    <w:rsid w:val="002F4E2A"/>
    <w:rsid w:val="003165FA"/>
    <w:rsid w:val="003445D5"/>
    <w:rsid w:val="003459B4"/>
    <w:rsid w:val="0037494E"/>
    <w:rsid w:val="003A2DEF"/>
    <w:rsid w:val="003D3590"/>
    <w:rsid w:val="003D36A0"/>
    <w:rsid w:val="003F084B"/>
    <w:rsid w:val="004A31BF"/>
    <w:rsid w:val="004B4B61"/>
    <w:rsid w:val="004C4F7A"/>
    <w:rsid w:val="004F632A"/>
    <w:rsid w:val="00551E5D"/>
    <w:rsid w:val="005A2439"/>
    <w:rsid w:val="005E2742"/>
    <w:rsid w:val="006C24BD"/>
    <w:rsid w:val="006D51A5"/>
    <w:rsid w:val="006E6B55"/>
    <w:rsid w:val="0070700D"/>
    <w:rsid w:val="00745CC1"/>
    <w:rsid w:val="007552B4"/>
    <w:rsid w:val="00770D17"/>
    <w:rsid w:val="00771A3E"/>
    <w:rsid w:val="00776A6D"/>
    <w:rsid w:val="00777CBB"/>
    <w:rsid w:val="007A06B1"/>
    <w:rsid w:val="007E04BB"/>
    <w:rsid w:val="00822A4F"/>
    <w:rsid w:val="008418E2"/>
    <w:rsid w:val="00853D3C"/>
    <w:rsid w:val="00870E64"/>
    <w:rsid w:val="008C6A03"/>
    <w:rsid w:val="008C7BB7"/>
    <w:rsid w:val="00907390"/>
    <w:rsid w:val="00937928"/>
    <w:rsid w:val="00942509"/>
    <w:rsid w:val="00951CD8"/>
    <w:rsid w:val="009F1EC1"/>
    <w:rsid w:val="00A1266A"/>
    <w:rsid w:val="00A37AA9"/>
    <w:rsid w:val="00A37E57"/>
    <w:rsid w:val="00A86F25"/>
    <w:rsid w:val="00AA2518"/>
    <w:rsid w:val="00AD291D"/>
    <w:rsid w:val="00AF1A9C"/>
    <w:rsid w:val="00B24754"/>
    <w:rsid w:val="00C045E6"/>
    <w:rsid w:val="00CE0EEE"/>
    <w:rsid w:val="00CE78C5"/>
    <w:rsid w:val="00DC6330"/>
    <w:rsid w:val="00E614D0"/>
    <w:rsid w:val="00E8033A"/>
    <w:rsid w:val="00EB3BD4"/>
    <w:rsid w:val="00ED6C24"/>
    <w:rsid w:val="00FA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1819F"/>
  <w14:defaultImageDpi w14:val="0"/>
  <w15:docId w15:val="{3CD27232-1E00-4DAF-8CD8-EB9B046B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Nzev">
    <w:name w:val="Title"/>
    <w:basedOn w:val="Normln"/>
    <w:next w:val="Zkladntext"/>
    <w:link w:val="NzevChar"/>
    <w:uiPriority w:val="10"/>
    <w:qFormat/>
    <w:rsid w:val="00777CBB"/>
    <w:pPr>
      <w:keepNext/>
      <w:suppressAutoHyphens/>
      <w:autoSpaceDE/>
      <w:autoSpaceDN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77CBB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customStyle="1" w:styleId="UvodniVeta">
    <w:name w:val="UvodniVeta"/>
    <w:basedOn w:val="Zkladntext"/>
    <w:qFormat/>
    <w:rsid w:val="00777CBB"/>
    <w:pPr>
      <w:suppressAutoHyphens/>
      <w:autoSpaceDE/>
      <w:autoSpaceDN/>
      <w:spacing w:before="62" w:after="120" w:line="276" w:lineRule="auto"/>
      <w:jc w:val="both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77CBB"/>
    <w:pPr>
      <w:ind w:left="720"/>
      <w:contextualSpacing/>
    </w:pPr>
  </w:style>
  <w:style w:type="paragraph" w:customStyle="1" w:styleId="Odstavec">
    <w:name w:val="Odstavec"/>
    <w:basedOn w:val="Zkladntext"/>
    <w:qFormat/>
    <w:rsid w:val="00776A6D"/>
    <w:pPr>
      <w:tabs>
        <w:tab w:val="left" w:pos="567"/>
      </w:tabs>
      <w:suppressAutoHyphens/>
      <w:autoSpaceDE/>
      <w:autoSpaceDN/>
      <w:spacing w:after="120" w:line="276" w:lineRule="auto"/>
      <w:jc w:val="both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776A6D"/>
    <w:pPr>
      <w:widowControl w:val="0"/>
      <w:suppressLineNumbers/>
      <w:suppressAutoHyphens/>
      <w:autoSpaceDE/>
      <w:autoSpaceDN/>
      <w:jc w:val="center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character" w:styleId="Odkaznakoment">
    <w:name w:val="annotation reference"/>
    <w:basedOn w:val="Standardnpsmoodstavce"/>
    <w:uiPriority w:val="99"/>
    <w:rsid w:val="002561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561DC"/>
  </w:style>
  <w:style w:type="character" w:customStyle="1" w:styleId="TextkomenteChar">
    <w:name w:val="Text komentáře Char"/>
    <w:basedOn w:val="Standardnpsmoodstavce"/>
    <w:link w:val="Textkomente"/>
    <w:uiPriority w:val="99"/>
    <w:rsid w:val="002561DC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561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2561DC"/>
    <w:rPr>
      <w:rFonts w:ascii="Times New Roman" w:hAnsi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3749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494E"/>
    <w:rPr>
      <w:rFonts w:ascii="Times New Roman" w:hAnsi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3749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494E"/>
    <w:rPr>
      <w:rFonts w:ascii="Times New Roman" w:hAnsi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37494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7494E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374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Buchlovice č</vt:lpstr>
    </vt:vector>
  </TitlesOfParts>
  <Company>INFOS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Buchlovice č</dc:title>
  <dc:subject/>
  <dc:creator>Hanecek</dc:creator>
  <cp:keywords/>
  <dc:description/>
  <cp:lastModifiedBy>Miroslav Smatana</cp:lastModifiedBy>
  <cp:revision>3</cp:revision>
  <cp:lastPrinted>2001-11-13T17:25:00Z</cp:lastPrinted>
  <dcterms:created xsi:type="dcterms:W3CDTF">2024-09-17T10:25:00Z</dcterms:created>
  <dcterms:modified xsi:type="dcterms:W3CDTF">2024-09-17T10:37:00Z</dcterms:modified>
</cp:coreProperties>
</file>