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3DF1" w14:textId="76E1AAC2" w:rsidR="00A83688" w:rsidRPr="001362CA" w:rsidRDefault="00A83688" w:rsidP="00A83688">
      <w:pPr>
        <w:pStyle w:val="Zkladntext"/>
        <w:spacing w:after="0"/>
        <w:jc w:val="center"/>
        <w:rPr>
          <w:b/>
          <w:sz w:val="28"/>
          <w:szCs w:val="28"/>
        </w:rPr>
      </w:pPr>
      <w:r w:rsidRPr="001362CA">
        <w:rPr>
          <w:b/>
          <w:sz w:val="28"/>
          <w:szCs w:val="28"/>
        </w:rPr>
        <w:t xml:space="preserve">Obec </w:t>
      </w:r>
      <w:r w:rsidR="009737C2" w:rsidRPr="001362CA">
        <w:rPr>
          <w:b/>
          <w:sz w:val="28"/>
          <w:szCs w:val="28"/>
        </w:rPr>
        <w:t>Pasohlávky</w:t>
      </w:r>
    </w:p>
    <w:p w14:paraId="0D2F5B75" w14:textId="3797A6D6" w:rsidR="009737C2" w:rsidRPr="00A22747" w:rsidRDefault="00A83688" w:rsidP="00A22747">
      <w:pPr>
        <w:pStyle w:val="NormlnIMP"/>
        <w:spacing w:after="60" w:line="240" w:lineRule="auto"/>
        <w:jc w:val="center"/>
        <w:rPr>
          <w:b/>
          <w:sz w:val="28"/>
          <w:szCs w:val="28"/>
        </w:rPr>
      </w:pPr>
      <w:r w:rsidRPr="007F00CA">
        <w:rPr>
          <w:b/>
          <w:sz w:val="28"/>
          <w:szCs w:val="28"/>
        </w:rPr>
        <w:t xml:space="preserve">Zastupitelstvo obce </w:t>
      </w:r>
      <w:r w:rsidR="009737C2" w:rsidRPr="007F00CA">
        <w:rPr>
          <w:b/>
          <w:sz w:val="28"/>
          <w:szCs w:val="28"/>
        </w:rPr>
        <w:t>Pasohlávky</w:t>
      </w:r>
    </w:p>
    <w:p w14:paraId="37EE3CF4" w14:textId="77777777" w:rsidR="00DB466E" w:rsidRDefault="00DB466E" w:rsidP="0097668A">
      <w:pPr>
        <w:pStyle w:val="NormlnIMP"/>
        <w:spacing w:line="240" w:lineRule="auto"/>
        <w:jc w:val="center"/>
        <w:rPr>
          <w:b/>
          <w:sz w:val="28"/>
          <w:szCs w:val="28"/>
        </w:rPr>
      </w:pPr>
    </w:p>
    <w:p w14:paraId="6CD43F83" w14:textId="4624C7E4" w:rsidR="001362CA" w:rsidRPr="006D3874" w:rsidRDefault="00A83688" w:rsidP="0097668A">
      <w:pPr>
        <w:pStyle w:val="NormlnIMP"/>
        <w:spacing w:line="240" w:lineRule="auto"/>
        <w:jc w:val="center"/>
        <w:rPr>
          <w:b/>
          <w:sz w:val="28"/>
          <w:szCs w:val="28"/>
        </w:rPr>
      </w:pPr>
      <w:r w:rsidRPr="006D3874">
        <w:rPr>
          <w:b/>
          <w:sz w:val="28"/>
          <w:szCs w:val="28"/>
        </w:rPr>
        <w:t xml:space="preserve">Obecně závazná vyhláška obce </w:t>
      </w:r>
      <w:r w:rsidR="009737C2" w:rsidRPr="006D3874">
        <w:rPr>
          <w:b/>
          <w:sz w:val="28"/>
          <w:szCs w:val="28"/>
        </w:rPr>
        <w:t>Pasohlávky</w:t>
      </w:r>
    </w:p>
    <w:p w14:paraId="259584A5" w14:textId="77777777" w:rsidR="00A83688" w:rsidRPr="006D3874" w:rsidRDefault="00360E4F" w:rsidP="0097668A">
      <w:pPr>
        <w:pStyle w:val="NormlnIMP"/>
        <w:spacing w:line="240" w:lineRule="auto"/>
        <w:jc w:val="center"/>
        <w:rPr>
          <w:b/>
          <w:sz w:val="28"/>
          <w:szCs w:val="28"/>
        </w:rPr>
      </w:pPr>
      <w:r w:rsidRPr="006D3874">
        <w:rPr>
          <w:b/>
          <w:sz w:val="28"/>
          <w:szCs w:val="28"/>
        </w:rPr>
        <w:t xml:space="preserve">o </w:t>
      </w:r>
      <w:r w:rsidR="00713E50" w:rsidRPr="006D3874">
        <w:rPr>
          <w:b/>
          <w:sz w:val="28"/>
          <w:szCs w:val="28"/>
        </w:rPr>
        <w:t>nočním klidu</w:t>
      </w:r>
    </w:p>
    <w:p w14:paraId="740E71C0" w14:textId="77777777" w:rsidR="00A83688" w:rsidRPr="001362CA" w:rsidRDefault="00A83688" w:rsidP="00A83688">
      <w:pPr>
        <w:rPr>
          <w:b/>
          <w:u w:val="single"/>
        </w:rPr>
      </w:pPr>
    </w:p>
    <w:p w14:paraId="692EBB59" w14:textId="5BCCBC80" w:rsidR="006B0FC4" w:rsidRPr="001362CA" w:rsidRDefault="006B0FC4" w:rsidP="006B0FC4">
      <w:pPr>
        <w:jc w:val="both"/>
      </w:pPr>
      <w:r w:rsidRPr="001362CA">
        <w:t>Zastupitelstvo obce Pasohlávky se na svém zasedání dne</w:t>
      </w:r>
      <w:r w:rsidR="00CE2034">
        <w:t xml:space="preserve"> </w:t>
      </w:r>
      <w:r w:rsidR="00141192">
        <w:t>19.</w:t>
      </w:r>
      <w:r w:rsidR="00A22747">
        <w:t xml:space="preserve"> prosince </w:t>
      </w:r>
      <w:r w:rsidR="00B062E9">
        <w:t>20</w:t>
      </w:r>
      <w:r w:rsidR="00F57E50">
        <w:t>2</w:t>
      </w:r>
      <w:r w:rsidR="00141192">
        <w:t>3</w:t>
      </w:r>
      <w:r w:rsidRPr="001362CA">
        <w:t xml:space="preserve">, usneslo vydat na základě ustanovení § 10 písm. d) a ustanovení § 84 odst. 2 písm. h) zákona </w:t>
      </w:r>
      <w:r w:rsidR="0097668A">
        <w:br/>
      </w:r>
      <w:r w:rsidRPr="001362CA">
        <w:t xml:space="preserve">č. 128/2000 Sb., o obcích (obecní zřízení), ve znění pozdějších předpisů, a na základě ustanovení § </w:t>
      </w:r>
      <w:r>
        <w:t>5</w:t>
      </w:r>
      <w:r w:rsidRPr="001362CA">
        <w:t xml:space="preserve"> odst. 6 zákona č. 2</w:t>
      </w:r>
      <w:r>
        <w:t>51</w:t>
      </w:r>
      <w:r w:rsidRPr="001362CA">
        <w:t>/</w:t>
      </w:r>
      <w:r>
        <w:t>2016</w:t>
      </w:r>
      <w:r w:rsidRPr="001362CA">
        <w:t xml:space="preserve"> Sb., o</w:t>
      </w:r>
      <w:r>
        <w:t xml:space="preserve"> některých </w:t>
      </w:r>
      <w:r w:rsidRPr="001362CA">
        <w:t>přestupcích, ve znění pozdějších předpisů,</w:t>
      </w:r>
      <w:r>
        <w:t xml:space="preserve"> tuto obecně závaznou vyhlášku:</w:t>
      </w:r>
    </w:p>
    <w:p w14:paraId="40D6350D" w14:textId="77777777" w:rsidR="00A83688" w:rsidRPr="001362CA" w:rsidRDefault="00A83688" w:rsidP="001362CA">
      <w:pPr>
        <w:jc w:val="both"/>
      </w:pPr>
    </w:p>
    <w:p w14:paraId="74BE06E4" w14:textId="77777777" w:rsidR="00A83688" w:rsidRPr="001362CA" w:rsidRDefault="00A83688" w:rsidP="001362CA">
      <w:pPr>
        <w:jc w:val="center"/>
        <w:rPr>
          <w:b/>
        </w:rPr>
      </w:pPr>
      <w:r w:rsidRPr="001362CA">
        <w:rPr>
          <w:b/>
        </w:rPr>
        <w:t>Čl. 1</w:t>
      </w:r>
    </w:p>
    <w:p w14:paraId="391B4A7F" w14:textId="38469C82" w:rsidR="00A83688" w:rsidRPr="001362CA" w:rsidRDefault="00877265" w:rsidP="0097668A">
      <w:pPr>
        <w:spacing w:after="120"/>
        <w:jc w:val="center"/>
        <w:rPr>
          <w:b/>
        </w:rPr>
      </w:pPr>
      <w:r w:rsidRPr="001362CA">
        <w:rPr>
          <w:b/>
        </w:rPr>
        <w:t>Předmět</w:t>
      </w:r>
    </w:p>
    <w:p w14:paraId="6705B2BD" w14:textId="28B74D0B" w:rsidR="00C24901" w:rsidRDefault="00C24901" w:rsidP="001362CA">
      <w:pPr>
        <w:jc w:val="both"/>
      </w:pPr>
      <w:r w:rsidRPr="001362CA">
        <w:t xml:space="preserve">Předmětem této obecně závazné vyhlášky je </w:t>
      </w:r>
      <w:r w:rsidR="007409FD" w:rsidRPr="001362CA">
        <w:t>stanovení výjimečných případů, při nichž je doba nočního klidu vymezena dobou kratší</w:t>
      </w:r>
      <w:r w:rsidR="0097668A">
        <w:t>.</w:t>
      </w:r>
      <w:r w:rsidR="006D3874">
        <w:t xml:space="preserve"> </w:t>
      </w:r>
    </w:p>
    <w:p w14:paraId="60A6FD3C" w14:textId="77777777" w:rsidR="00051B0D" w:rsidRPr="001362CA" w:rsidRDefault="00051B0D" w:rsidP="001362CA">
      <w:pPr>
        <w:jc w:val="both"/>
      </w:pPr>
    </w:p>
    <w:p w14:paraId="014DDB51" w14:textId="77777777" w:rsidR="00A83688" w:rsidRPr="001362CA" w:rsidRDefault="00B462D8" w:rsidP="001362CA">
      <w:pPr>
        <w:jc w:val="center"/>
        <w:rPr>
          <w:b/>
        </w:rPr>
      </w:pPr>
      <w:r w:rsidRPr="001362CA">
        <w:rPr>
          <w:b/>
        </w:rPr>
        <w:t>Čl. 2</w:t>
      </w:r>
    </w:p>
    <w:p w14:paraId="22E350D9" w14:textId="77777777" w:rsidR="00A83688" w:rsidRPr="001362CA" w:rsidRDefault="007409FD" w:rsidP="0097668A">
      <w:pPr>
        <w:spacing w:after="120"/>
        <w:jc w:val="center"/>
        <w:rPr>
          <w:b/>
        </w:rPr>
      </w:pPr>
      <w:r w:rsidRPr="001362CA">
        <w:rPr>
          <w:b/>
        </w:rPr>
        <w:t>Doba nočního klidu</w:t>
      </w:r>
    </w:p>
    <w:p w14:paraId="05A164EF" w14:textId="77777777" w:rsidR="009719CB" w:rsidRPr="001362CA" w:rsidRDefault="007409FD" w:rsidP="001362CA">
      <w:pPr>
        <w:jc w:val="both"/>
      </w:pPr>
      <w:r w:rsidRPr="001362CA">
        <w:t>Dobou noč</w:t>
      </w:r>
      <w:r w:rsidR="009737C2" w:rsidRPr="001362CA">
        <w:t xml:space="preserve">ního klidu se rozumí doba od 22:00 hodin </w:t>
      </w:r>
      <w:r w:rsidRPr="001362CA">
        <w:t xml:space="preserve">do </w:t>
      </w:r>
      <w:r w:rsidR="009737C2" w:rsidRPr="001362CA">
        <w:t>0</w:t>
      </w:r>
      <w:r w:rsidRPr="001362CA">
        <w:t>6</w:t>
      </w:r>
      <w:r w:rsidR="009737C2" w:rsidRPr="001362CA">
        <w:t>:00 hodin</w:t>
      </w:r>
      <w:r w:rsidRPr="001362CA">
        <w:t>.</w:t>
      </w:r>
      <w:r w:rsidRPr="001362CA">
        <w:rPr>
          <w:rStyle w:val="Znakapoznpodarou"/>
        </w:rPr>
        <w:footnoteReference w:id="1"/>
      </w:r>
    </w:p>
    <w:p w14:paraId="4B0688D1" w14:textId="77777777" w:rsidR="00A83688" w:rsidRDefault="00A83688" w:rsidP="001362CA"/>
    <w:p w14:paraId="54BB963D" w14:textId="77777777" w:rsidR="00051B0D" w:rsidRPr="001362CA" w:rsidRDefault="00051B0D" w:rsidP="001362CA"/>
    <w:p w14:paraId="3B7F739C" w14:textId="77777777" w:rsidR="007409FD" w:rsidRPr="001362CA" w:rsidRDefault="007409FD" w:rsidP="001362CA">
      <w:pPr>
        <w:jc w:val="center"/>
        <w:rPr>
          <w:b/>
        </w:rPr>
      </w:pPr>
      <w:r w:rsidRPr="001362CA">
        <w:rPr>
          <w:b/>
        </w:rPr>
        <w:t>Čl. 3</w:t>
      </w:r>
    </w:p>
    <w:p w14:paraId="2382EC29" w14:textId="7A93A377" w:rsidR="007409FD" w:rsidRPr="001362CA" w:rsidRDefault="00A5277E" w:rsidP="0097668A">
      <w:pPr>
        <w:spacing w:after="120"/>
        <w:jc w:val="center"/>
        <w:rPr>
          <w:b/>
        </w:rPr>
      </w:pPr>
      <w:r w:rsidRPr="001362CA">
        <w:rPr>
          <w:b/>
        </w:rPr>
        <w:t>Stanovení výjimečných případů, při nichž je doba nočního klidu vymezena dobou kratší</w:t>
      </w:r>
      <w:r w:rsidR="00F57E50">
        <w:rPr>
          <w:b/>
        </w:rPr>
        <w:t>, než stanoví zákon</w:t>
      </w:r>
    </w:p>
    <w:p w14:paraId="70AA951E" w14:textId="38B06E0C" w:rsidR="008A06D5" w:rsidRDefault="008A06D5" w:rsidP="008A06D5">
      <w:pPr>
        <w:pStyle w:val="Odstavecseseznamem"/>
        <w:numPr>
          <w:ilvl w:val="0"/>
          <w:numId w:val="17"/>
        </w:numPr>
        <w:ind w:left="357" w:hanging="357"/>
        <w:contextualSpacing w:val="0"/>
      </w:pPr>
      <w:r w:rsidRPr="001362CA">
        <w:t xml:space="preserve">Doba nočního klidu se </w:t>
      </w:r>
      <w:r w:rsidR="00F57E50">
        <w:t xml:space="preserve">stanovuje </w:t>
      </w:r>
      <w:r w:rsidRPr="001362CA">
        <w:t xml:space="preserve">od </w:t>
      </w:r>
      <w:r w:rsidRPr="001362CA">
        <w:rPr>
          <w:b/>
        </w:rPr>
        <w:t>0</w:t>
      </w:r>
      <w:r w:rsidR="00F57E50">
        <w:rPr>
          <w:b/>
        </w:rPr>
        <w:t>3</w:t>
      </w:r>
      <w:r w:rsidRPr="001362CA">
        <w:rPr>
          <w:b/>
        </w:rPr>
        <w:t>:00 hodin do 06:00 hodin</w:t>
      </w:r>
      <w:r w:rsidRPr="001362CA">
        <w:t>, a to v následujících případech:</w:t>
      </w:r>
    </w:p>
    <w:p w14:paraId="5B2790E4" w14:textId="77777777" w:rsidR="00051B0D" w:rsidRPr="001362CA" w:rsidRDefault="00051B0D" w:rsidP="00051B0D">
      <w:pPr>
        <w:pStyle w:val="Odstavecseseznamem"/>
        <w:ind w:left="357"/>
        <w:contextualSpacing w:val="0"/>
      </w:pPr>
    </w:p>
    <w:p w14:paraId="2CB47B7C" w14:textId="66E6E471" w:rsidR="00F14166" w:rsidRPr="001362CA" w:rsidRDefault="008A06D5" w:rsidP="003A139C">
      <w:pPr>
        <w:pStyle w:val="Odstavecseseznamem"/>
        <w:numPr>
          <w:ilvl w:val="0"/>
          <w:numId w:val="20"/>
        </w:numPr>
        <w:spacing w:after="240"/>
        <w:ind w:left="850" w:hanging="425"/>
        <w:contextualSpacing w:val="0"/>
        <w:jc w:val="both"/>
      </w:pPr>
      <w:r w:rsidRPr="001362CA">
        <w:t>v noci z 31. prosince na 1. ledna</w:t>
      </w:r>
      <w:r w:rsidR="00F57E50">
        <w:t xml:space="preserve"> z důvodu konání oslav příchodu nového roku</w:t>
      </w:r>
      <w:r w:rsidRPr="001362CA">
        <w:t>;</w:t>
      </w:r>
    </w:p>
    <w:p w14:paraId="22F212F3" w14:textId="77777777" w:rsidR="008A06D5" w:rsidRPr="001362CA" w:rsidRDefault="008A06D5" w:rsidP="0097668A">
      <w:pPr>
        <w:pStyle w:val="Odstavecseseznamem"/>
        <w:numPr>
          <w:ilvl w:val="0"/>
          <w:numId w:val="20"/>
        </w:numPr>
        <w:ind w:left="851" w:hanging="425"/>
        <w:contextualSpacing w:val="0"/>
        <w:jc w:val="both"/>
      </w:pPr>
      <w:r w:rsidRPr="001362CA">
        <w:t>ve dnech konání těchto tradičních slavností:</w:t>
      </w:r>
    </w:p>
    <w:p w14:paraId="1D77E22B" w14:textId="77777777" w:rsidR="003A139C" w:rsidRPr="003A139C" w:rsidRDefault="008A06D5" w:rsidP="003A139C">
      <w:pPr>
        <w:pStyle w:val="Odstavecseseznamem"/>
        <w:numPr>
          <w:ilvl w:val="0"/>
          <w:numId w:val="22"/>
        </w:numPr>
        <w:ind w:left="1276" w:hanging="425"/>
        <w:contextualSpacing w:val="0"/>
        <w:jc w:val="both"/>
      </w:pPr>
      <w:r w:rsidRPr="00AE3E94">
        <w:rPr>
          <w:b/>
          <w:bCs/>
          <w:i/>
        </w:rPr>
        <w:t>Myslivecký ples</w:t>
      </w:r>
      <w:r w:rsidR="001751DA">
        <w:rPr>
          <w:i/>
        </w:rPr>
        <w:t xml:space="preserve"> – </w:t>
      </w:r>
      <w:r w:rsidR="00F57E50">
        <w:rPr>
          <w:i/>
        </w:rPr>
        <w:t xml:space="preserve">v noci ze dne konání tradiční akce na den následující konané jednu noc </w:t>
      </w:r>
      <w:r w:rsidR="001751DA">
        <w:rPr>
          <w:i/>
        </w:rPr>
        <w:t>ze soboty na neděli</w:t>
      </w:r>
      <w:r w:rsidR="00F14166">
        <w:rPr>
          <w:i/>
        </w:rPr>
        <w:t xml:space="preserve"> v měsíci lednu</w:t>
      </w:r>
      <w:r w:rsidR="000737B6">
        <w:rPr>
          <w:i/>
        </w:rPr>
        <w:t>;</w:t>
      </w:r>
    </w:p>
    <w:p w14:paraId="7C7F1628" w14:textId="77777777" w:rsidR="003A139C" w:rsidRPr="003A139C" w:rsidRDefault="008A06D5" w:rsidP="003A139C">
      <w:pPr>
        <w:pStyle w:val="Odstavecseseznamem"/>
        <w:numPr>
          <w:ilvl w:val="0"/>
          <w:numId w:val="22"/>
        </w:numPr>
        <w:ind w:left="1276" w:hanging="425"/>
        <w:contextualSpacing w:val="0"/>
        <w:jc w:val="both"/>
      </w:pPr>
      <w:r w:rsidRPr="003A139C">
        <w:rPr>
          <w:b/>
          <w:bCs/>
          <w:i/>
        </w:rPr>
        <w:t>Masopust</w:t>
      </w:r>
      <w:r w:rsidR="001751DA" w:rsidRPr="003A139C">
        <w:rPr>
          <w:i/>
        </w:rPr>
        <w:t xml:space="preserve"> – </w:t>
      </w:r>
      <w:r w:rsidR="000737B6" w:rsidRPr="003A139C">
        <w:rPr>
          <w:i/>
        </w:rPr>
        <w:t>v noci ze dne konání tradiční akce na den následující konané jednu noc ze soboty na neděli v měsíci únoru;</w:t>
      </w:r>
    </w:p>
    <w:p w14:paraId="6A290A45" w14:textId="1D609C4A" w:rsidR="003A139C" w:rsidRPr="003A139C" w:rsidRDefault="008A06D5" w:rsidP="003A139C">
      <w:pPr>
        <w:pStyle w:val="Odstavecseseznamem"/>
        <w:numPr>
          <w:ilvl w:val="0"/>
          <w:numId w:val="22"/>
        </w:numPr>
        <w:ind w:left="1276" w:hanging="425"/>
        <w:contextualSpacing w:val="0"/>
        <w:jc w:val="both"/>
      </w:pPr>
      <w:r w:rsidRPr="003A139C">
        <w:rPr>
          <w:b/>
          <w:bCs/>
          <w:i/>
        </w:rPr>
        <w:t>Anenské hody</w:t>
      </w:r>
      <w:r w:rsidR="001751DA" w:rsidRPr="003A139C">
        <w:rPr>
          <w:i/>
        </w:rPr>
        <w:t xml:space="preserve"> – </w:t>
      </w:r>
      <w:r w:rsidR="00DB466E">
        <w:rPr>
          <w:i/>
        </w:rPr>
        <w:t xml:space="preserve">dvě </w:t>
      </w:r>
      <w:r w:rsidR="000737B6" w:rsidRPr="003A139C">
        <w:rPr>
          <w:i/>
        </w:rPr>
        <w:t>noci</w:t>
      </w:r>
      <w:r w:rsidR="00DB466E">
        <w:rPr>
          <w:i/>
        </w:rPr>
        <w:t xml:space="preserve"> v měsíci červenci, </w:t>
      </w:r>
      <w:r w:rsidR="00DB466E" w:rsidRPr="003A139C">
        <w:rPr>
          <w:i/>
        </w:rPr>
        <w:t>a to v noci ze dne konání akce na den následující konané jeden víkend</w:t>
      </w:r>
      <w:r w:rsidR="00DB466E">
        <w:rPr>
          <w:i/>
        </w:rPr>
        <w:t>,</w:t>
      </w:r>
      <w:r w:rsidR="00DB466E" w:rsidRPr="003A139C">
        <w:rPr>
          <w:i/>
        </w:rPr>
        <w:t xml:space="preserve"> v noci ze soboty na neděli</w:t>
      </w:r>
      <w:r w:rsidR="00DB466E">
        <w:rPr>
          <w:i/>
        </w:rPr>
        <w:t xml:space="preserve"> a v noci z neděle na pondělí</w:t>
      </w:r>
      <w:r w:rsidR="00F14166" w:rsidRPr="003A139C">
        <w:rPr>
          <w:i/>
        </w:rPr>
        <w:t>;</w:t>
      </w:r>
    </w:p>
    <w:p w14:paraId="06D9CCDE" w14:textId="2FEB51E9" w:rsidR="008A06D5" w:rsidRPr="006E6A79" w:rsidRDefault="008A06D5" w:rsidP="003A139C">
      <w:pPr>
        <w:pStyle w:val="Odstavecseseznamem"/>
        <w:numPr>
          <w:ilvl w:val="0"/>
          <w:numId w:val="22"/>
        </w:numPr>
        <w:spacing w:after="240"/>
        <w:ind w:left="1276" w:hanging="425"/>
        <w:contextualSpacing w:val="0"/>
        <w:jc w:val="both"/>
      </w:pPr>
      <w:r w:rsidRPr="003A139C">
        <w:rPr>
          <w:b/>
          <w:bCs/>
          <w:i/>
        </w:rPr>
        <w:t>Babské hody</w:t>
      </w:r>
      <w:r w:rsidR="00F14166" w:rsidRPr="003A139C">
        <w:rPr>
          <w:i/>
        </w:rPr>
        <w:t xml:space="preserve"> – </w:t>
      </w:r>
      <w:r w:rsidR="000737B6" w:rsidRPr="003A139C">
        <w:rPr>
          <w:i/>
        </w:rPr>
        <w:t xml:space="preserve">v noci ze dne konání tradičních hodů na den následující konaných jednu </w:t>
      </w:r>
      <w:r w:rsidR="00F14166" w:rsidRPr="003A139C">
        <w:rPr>
          <w:i/>
        </w:rPr>
        <w:t>noc ze soboty na neděli</w:t>
      </w:r>
      <w:r w:rsidR="004F2681" w:rsidRPr="003A139C">
        <w:rPr>
          <w:i/>
        </w:rPr>
        <w:t xml:space="preserve"> v měsíci listopadu</w:t>
      </w:r>
      <w:r w:rsidR="00F14166" w:rsidRPr="003A139C">
        <w:rPr>
          <w:i/>
        </w:rPr>
        <w:t>;</w:t>
      </w:r>
    </w:p>
    <w:p w14:paraId="2C082EF3" w14:textId="4F9F8C2E" w:rsidR="00257F31" w:rsidRDefault="006E6A79" w:rsidP="00F025EB">
      <w:pPr>
        <w:jc w:val="both"/>
      </w:pPr>
      <w:r w:rsidRPr="00FB0F81">
        <w:rPr>
          <w:b/>
          <w:bCs/>
        </w:rPr>
        <w:t>2)</w:t>
      </w:r>
      <w:r>
        <w:t xml:space="preserve">  Doba nočního klidu se </w:t>
      </w:r>
      <w:r w:rsidR="00257F31">
        <w:t>stanovuje</w:t>
      </w:r>
      <w:r w:rsidR="00E72787">
        <w:t xml:space="preserve"> pro akci</w:t>
      </w:r>
      <w:r w:rsidR="00D340E0">
        <w:t xml:space="preserve"> nadregionálního významu</w:t>
      </w:r>
      <w:r w:rsidR="00257F31">
        <w:t>:</w:t>
      </w:r>
    </w:p>
    <w:p w14:paraId="4ABC172E" w14:textId="1E587683" w:rsidR="00F14166" w:rsidRDefault="008A06D5" w:rsidP="00913F3B">
      <w:pPr>
        <w:pStyle w:val="Odstavecseseznamem"/>
        <w:numPr>
          <w:ilvl w:val="0"/>
          <w:numId w:val="23"/>
        </w:numPr>
        <w:ind w:left="1276" w:hanging="425"/>
        <w:contextualSpacing w:val="0"/>
        <w:jc w:val="both"/>
        <w:rPr>
          <w:i/>
        </w:rPr>
      </w:pPr>
      <w:r w:rsidRPr="00FB0F81">
        <w:rPr>
          <w:b/>
          <w:bCs/>
          <w:i/>
        </w:rPr>
        <w:t>Euro Bike Fest Mušov</w:t>
      </w:r>
      <w:r w:rsidR="00F14166" w:rsidRPr="00FB0F81">
        <w:rPr>
          <w:i/>
        </w:rPr>
        <w:t xml:space="preserve"> –</w:t>
      </w:r>
      <w:r w:rsidR="00FB0F81" w:rsidRPr="00FB0F81">
        <w:rPr>
          <w:i/>
        </w:rPr>
        <w:t xml:space="preserve"> </w:t>
      </w:r>
      <w:r w:rsidR="000737B6" w:rsidRPr="00FB0F81">
        <w:rPr>
          <w:i/>
        </w:rPr>
        <w:t xml:space="preserve">konané </w:t>
      </w:r>
      <w:r w:rsidR="00F14166" w:rsidRPr="00FB0F81">
        <w:rPr>
          <w:i/>
        </w:rPr>
        <w:t xml:space="preserve">tři </w:t>
      </w:r>
      <w:r w:rsidR="003A3E26" w:rsidRPr="00FB0F81">
        <w:rPr>
          <w:i/>
        </w:rPr>
        <w:t>noci v</w:t>
      </w:r>
      <w:r w:rsidRPr="00FB0F81">
        <w:rPr>
          <w:i/>
        </w:rPr>
        <w:t> měsíci květnu</w:t>
      </w:r>
      <w:r w:rsidR="00E72787" w:rsidRPr="00FB0F81">
        <w:rPr>
          <w:i/>
        </w:rPr>
        <w:t xml:space="preserve"> takto: </w:t>
      </w:r>
      <w:r w:rsidR="00F14166" w:rsidRPr="00FB0F81">
        <w:rPr>
          <w:i/>
        </w:rPr>
        <w:t>v</w:t>
      </w:r>
      <w:r w:rsidR="00293910">
        <w:rPr>
          <w:i/>
        </w:rPr>
        <w:t> </w:t>
      </w:r>
      <w:r w:rsidR="00F14166" w:rsidRPr="00FB0F81">
        <w:rPr>
          <w:i/>
        </w:rPr>
        <w:t>noci</w:t>
      </w:r>
      <w:r w:rsidR="00293910">
        <w:rPr>
          <w:i/>
        </w:rPr>
        <w:t xml:space="preserve"> </w:t>
      </w:r>
      <w:proofErr w:type="gramStart"/>
      <w:r w:rsidR="00F14166" w:rsidRPr="00FB0F81">
        <w:rPr>
          <w:i/>
        </w:rPr>
        <w:t>z</w:t>
      </w:r>
      <w:r w:rsidR="00E72787" w:rsidRPr="00FB0F81">
        <w:rPr>
          <w:i/>
        </w:rPr>
        <w:t>e</w:t>
      </w:r>
      <w:proofErr w:type="gramEnd"/>
      <w:r w:rsidR="00F14166" w:rsidRPr="00FB0F81">
        <w:rPr>
          <w:i/>
        </w:rPr>
        <w:t xml:space="preserve"> čtvrtka na pátek</w:t>
      </w:r>
      <w:r w:rsidR="00257F31" w:rsidRPr="00FB0F81">
        <w:rPr>
          <w:i/>
        </w:rPr>
        <w:t xml:space="preserve"> do 24:00 hod.</w:t>
      </w:r>
      <w:r w:rsidR="00E72787" w:rsidRPr="00FB0F81">
        <w:rPr>
          <w:i/>
        </w:rPr>
        <w:t xml:space="preserve">, </w:t>
      </w:r>
      <w:r w:rsidR="00F14166" w:rsidRPr="00FB0F81">
        <w:rPr>
          <w:i/>
        </w:rPr>
        <w:t>z pátk</w:t>
      </w:r>
      <w:r w:rsidR="00E72787" w:rsidRPr="00FB0F81">
        <w:rPr>
          <w:i/>
        </w:rPr>
        <w:t>a</w:t>
      </w:r>
      <w:r w:rsidR="00F14166" w:rsidRPr="00FB0F81">
        <w:rPr>
          <w:i/>
        </w:rPr>
        <w:t xml:space="preserve"> na sobotu a ze soboty na neděli</w:t>
      </w:r>
      <w:r w:rsidR="00257F31" w:rsidRPr="00FB0F81">
        <w:rPr>
          <w:i/>
        </w:rPr>
        <w:t xml:space="preserve"> do 01:00 hod.</w:t>
      </w:r>
      <w:r w:rsidR="00D340E0">
        <w:rPr>
          <w:i/>
        </w:rPr>
        <w:t xml:space="preserve"> dne následujícího</w:t>
      </w:r>
      <w:r w:rsidR="00FB0F81" w:rsidRPr="00FB0F81">
        <w:rPr>
          <w:i/>
        </w:rPr>
        <w:t xml:space="preserve">, </w:t>
      </w:r>
      <w:r w:rsidR="00FB0F81">
        <w:rPr>
          <w:i/>
        </w:rPr>
        <w:t>m</w:t>
      </w:r>
      <w:r w:rsidR="00257C62" w:rsidRPr="00FB0F81">
        <w:rPr>
          <w:i/>
        </w:rPr>
        <w:t xml:space="preserve">ísto konání </w:t>
      </w:r>
      <w:r w:rsidRPr="00FB0F81">
        <w:rPr>
          <w:i/>
        </w:rPr>
        <w:t>ATC Merkur, v k. ú. Mušov</w:t>
      </w:r>
      <w:r w:rsidR="00F14166" w:rsidRPr="00FB0F81">
        <w:rPr>
          <w:i/>
        </w:rPr>
        <w:t>.</w:t>
      </w:r>
    </w:p>
    <w:p w14:paraId="2B58B55B" w14:textId="42C738D6" w:rsidR="00BB2557" w:rsidRPr="00FB0F81" w:rsidRDefault="00D60CEA" w:rsidP="00913F3B">
      <w:pPr>
        <w:pStyle w:val="Odstavecseseznamem"/>
        <w:numPr>
          <w:ilvl w:val="0"/>
          <w:numId w:val="23"/>
        </w:numPr>
        <w:ind w:left="1276" w:hanging="425"/>
        <w:contextualSpacing w:val="0"/>
        <w:jc w:val="both"/>
        <w:rPr>
          <w:i/>
        </w:rPr>
      </w:pPr>
      <w:r w:rsidRPr="00D60CEA">
        <w:rPr>
          <w:b/>
          <w:i/>
        </w:rPr>
        <w:lastRenderedPageBreak/>
        <w:t xml:space="preserve">Super </w:t>
      </w:r>
      <w:proofErr w:type="spellStart"/>
      <w:r w:rsidRPr="00D60CEA">
        <w:rPr>
          <w:b/>
          <w:i/>
        </w:rPr>
        <w:t>Rally</w:t>
      </w:r>
      <w:proofErr w:type="spellEnd"/>
      <w:r w:rsidRPr="00D60CEA">
        <w:rPr>
          <w:b/>
          <w:i/>
        </w:rPr>
        <w:t xml:space="preserve"> </w:t>
      </w:r>
      <w:proofErr w:type="spellStart"/>
      <w:r w:rsidRPr="00D60CEA">
        <w:rPr>
          <w:b/>
          <w:i/>
        </w:rPr>
        <w:t>Harley</w:t>
      </w:r>
      <w:proofErr w:type="spellEnd"/>
      <w:r w:rsidRPr="00D60CEA">
        <w:rPr>
          <w:b/>
          <w:i/>
        </w:rPr>
        <w:t xml:space="preserve"> </w:t>
      </w:r>
      <w:proofErr w:type="spellStart"/>
      <w:r w:rsidRPr="00D60CEA">
        <w:rPr>
          <w:b/>
          <w:i/>
        </w:rPr>
        <w:t>Davidson</w:t>
      </w:r>
      <w:proofErr w:type="spellEnd"/>
      <w:r w:rsidRPr="00D60CEA">
        <w:rPr>
          <w:b/>
          <w:i/>
        </w:rPr>
        <w:t xml:space="preserve"> </w:t>
      </w:r>
      <w:proofErr w:type="spellStart"/>
      <w:r w:rsidRPr="00D60CEA">
        <w:rPr>
          <w:b/>
          <w:i/>
        </w:rPr>
        <w:t>Europe</w:t>
      </w:r>
      <w:proofErr w:type="spellEnd"/>
      <w:r w:rsidRPr="00D60CEA">
        <w:rPr>
          <w:b/>
          <w:i/>
        </w:rPr>
        <w:t xml:space="preserve"> 202</w:t>
      </w:r>
      <w:r>
        <w:rPr>
          <w:b/>
          <w:i/>
        </w:rPr>
        <w:t xml:space="preserve">4 </w:t>
      </w:r>
      <w:r w:rsidRPr="00D60CEA">
        <w:rPr>
          <w:bCs/>
          <w:iCs/>
        </w:rPr>
        <w:t>-</w:t>
      </w:r>
      <w:r w:rsidRPr="008D708E">
        <w:rPr>
          <w:b/>
          <w:iCs/>
        </w:rPr>
        <w:t xml:space="preserve"> </w:t>
      </w:r>
      <w:r w:rsidRPr="00D60CEA">
        <w:rPr>
          <w:i/>
        </w:rPr>
        <w:t xml:space="preserve">konané tři noci v měsíci květnu takto: v noci </w:t>
      </w:r>
      <w:proofErr w:type="gramStart"/>
      <w:r w:rsidRPr="00D60CEA">
        <w:rPr>
          <w:i/>
        </w:rPr>
        <w:t>ze</w:t>
      </w:r>
      <w:proofErr w:type="gramEnd"/>
      <w:r w:rsidRPr="00D60CEA">
        <w:rPr>
          <w:i/>
        </w:rPr>
        <w:t xml:space="preserve"> čtvrtka na pátek do 24:00 hod., z pátk</w:t>
      </w:r>
      <w:r w:rsidR="003F3776">
        <w:rPr>
          <w:i/>
        </w:rPr>
        <w:t>u</w:t>
      </w:r>
      <w:r w:rsidRPr="00D60CEA">
        <w:rPr>
          <w:i/>
        </w:rPr>
        <w:t xml:space="preserve"> na sobotu a ze soboty na neděli do 01:00 hod. dne následujícího, místo konání ATC Merkur, v k. ú. Mušov.</w:t>
      </w:r>
    </w:p>
    <w:p w14:paraId="149257BB" w14:textId="77777777" w:rsidR="008A06D5" w:rsidRDefault="008A06D5" w:rsidP="00FB0F81">
      <w:pPr>
        <w:pStyle w:val="Odstavecseseznamem"/>
        <w:numPr>
          <w:ilvl w:val="0"/>
          <w:numId w:val="26"/>
        </w:numPr>
        <w:spacing w:before="120"/>
        <w:ind w:left="357" w:hanging="357"/>
        <w:contextualSpacing w:val="0"/>
      </w:pPr>
      <w:r w:rsidRPr="001362CA">
        <w:t xml:space="preserve">Doba nočního klidu se vymezuje od </w:t>
      </w:r>
      <w:r w:rsidRPr="001362CA">
        <w:rPr>
          <w:b/>
        </w:rPr>
        <w:t>00:00 hodin do 06:00 hodin</w:t>
      </w:r>
      <w:r w:rsidRPr="001362CA">
        <w:t xml:space="preserve"> v</w:t>
      </w:r>
      <w:r>
        <w:t>e dnech</w:t>
      </w:r>
      <w:r w:rsidRPr="001362CA">
        <w:t> </w:t>
      </w:r>
      <w:r>
        <w:t>konání</w:t>
      </w:r>
      <w:r w:rsidRPr="001362CA">
        <w:t xml:space="preserve"> </w:t>
      </w:r>
      <w:r>
        <w:t xml:space="preserve">těchto </w:t>
      </w:r>
      <w:r w:rsidRPr="001362CA">
        <w:t>akcí nadregionálního významu:</w:t>
      </w:r>
      <w:r w:rsidR="00257C62">
        <w:br/>
      </w:r>
    </w:p>
    <w:p w14:paraId="4D3C69EA" w14:textId="3BE3BC7D" w:rsidR="008A06D5" w:rsidRDefault="008A06D5" w:rsidP="008A06D5">
      <w:pPr>
        <w:pStyle w:val="Odstavecseseznamem"/>
        <w:numPr>
          <w:ilvl w:val="0"/>
          <w:numId w:val="16"/>
        </w:numPr>
        <w:tabs>
          <w:tab w:val="left" w:pos="284"/>
        </w:tabs>
        <w:ind w:left="717"/>
        <w:contextualSpacing w:val="0"/>
      </w:pPr>
      <w:r w:rsidRPr="001362CA">
        <w:t>na území obce</w:t>
      </w:r>
      <w:r w:rsidR="00BD40BC">
        <w:t>:</w:t>
      </w:r>
    </w:p>
    <w:p w14:paraId="21B80CB4" w14:textId="58A1D17C" w:rsidR="008A06D5" w:rsidRPr="00F14166" w:rsidRDefault="008A06D5" w:rsidP="00FB0F81">
      <w:pPr>
        <w:pStyle w:val="Odstavecseseznamem"/>
        <w:numPr>
          <w:ilvl w:val="0"/>
          <w:numId w:val="25"/>
        </w:numPr>
        <w:tabs>
          <w:tab w:val="left" w:pos="284"/>
        </w:tabs>
        <w:contextualSpacing w:val="0"/>
        <w:jc w:val="both"/>
      </w:pPr>
      <w:r w:rsidRPr="00AE3E94">
        <w:rPr>
          <w:b/>
          <w:bCs/>
          <w:i/>
        </w:rPr>
        <w:t>Tradiční výstava vín</w:t>
      </w:r>
      <w:r w:rsidR="00F14166">
        <w:rPr>
          <w:i/>
        </w:rPr>
        <w:t xml:space="preserve"> – </w:t>
      </w:r>
      <w:r w:rsidR="00BD40BC">
        <w:rPr>
          <w:i/>
        </w:rPr>
        <w:t>v noci ze dne konání tradiční akce na den následující konané jednu noc ze soboty na neděli v měsíci březnu;</w:t>
      </w:r>
    </w:p>
    <w:p w14:paraId="2CCC0EF0" w14:textId="77777777" w:rsidR="00F14166" w:rsidRDefault="00F14166" w:rsidP="00F14166">
      <w:pPr>
        <w:pStyle w:val="Odstavecseseznamem"/>
        <w:tabs>
          <w:tab w:val="left" w:pos="284"/>
        </w:tabs>
        <w:ind w:left="1077"/>
        <w:contextualSpacing w:val="0"/>
      </w:pPr>
    </w:p>
    <w:p w14:paraId="2B65D3D9" w14:textId="77F8B856" w:rsidR="008A06D5" w:rsidRPr="00CE19D9" w:rsidRDefault="00BD40BC" w:rsidP="008A06D5">
      <w:pPr>
        <w:pStyle w:val="Odstavecseseznamem"/>
        <w:numPr>
          <w:ilvl w:val="0"/>
          <w:numId w:val="16"/>
        </w:numPr>
        <w:tabs>
          <w:tab w:val="left" w:pos="284"/>
        </w:tabs>
        <w:ind w:left="717"/>
        <w:contextualSpacing w:val="0"/>
      </w:pPr>
      <w:r>
        <w:t xml:space="preserve">katastrální území Mušov, </w:t>
      </w:r>
      <w:r w:rsidR="008A06D5">
        <w:t xml:space="preserve">areál </w:t>
      </w:r>
      <w:r>
        <w:t xml:space="preserve">rekreačního střediska </w:t>
      </w:r>
      <w:r w:rsidR="008A06D5" w:rsidRPr="00CE19D9">
        <w:t>kemp</w:t>
      </w:r>
      <w:r>
        <w:t>u</w:t>
      </w:r>
      <w:r w:rsidR="008A06D5">
        <w:t xml:space="preserve"> ATC Merkur</w:t>
      </w:r>
      <w:r>
        <w:t>:</w:t>
      </w:r>
    </w:p>
    <w:p w14:paraId="7C7CEA52" w14:textId="7319A8C3" w:rsidR="008A06D5" w:rsidRPr="003A139C" w:rsidRDefault="008A06D5" w:rsidP="00257C62">
      <w:pPr>
        <w:pStyle w:val="Odstavecseseznamem"/>
        <w:numPr>
          <w:ilvl w:val="0"/>
          <w:numId w:val="21"/>
        </w:numPr>
        <w:tabs>
          <w:tab w:val="left" w:pos="284"/>
        </w:tabs>
        <w:ind w:left="1077"/>
        <w:contextualSpacing w:val="0"/>
        <w:jc w:val="both"/>
      </w:pPr>
      <w:r w:rsidRPr="003A139C">
        <w:rPr>
          <w:b/>
          <w:bCs/>
          <w:i/>
        </w:rPr>
        <w:t>Zahájení turistické sezóny v ATC Merkur</w:t>
      </w:r>
      <w:r w:rsidR="00F14166" w:rsidRPr="003A139C">
        <w:rPr>
          <w:i/>
        </w:rPr>
        <w:t xml:space="preserve"> – dvě noci </w:t>
      </w:r>
      <w:r w:rsidRPr="003A139C">
        <w:rPr>
          <w:i/>
        </w:rPr>
        <w:t>v měsíci květ</w:t>
      </w:r>
      <w:r w:rsidR="00F14166" w:rsidRPr="003A139C">
        <w:rPr>
          <w:i/>
        </w:rPr>
        <w:t>nu</w:t>
      </w:r>
      <w:r w:rsidRPr="003A139C">
        <w:rPr>
          <w:i/>
        </w:rPr>
        <w:t xml:space="preserve">, </w:t>
      </w:r>
      <w:r w:rsidR="00F14166" w:rsidRPr="003A139C">
        <w:rPr>
          <w:i/>
        </w:rPr>
        <w:t>a to v</w:t>
      </w:r>
      <w:r w:rsidR="00551667" w:rsidRPr="003A139C">
        <w:rPr>
          <w:i/>
        </w:rPr>
        <w:t> </w:t>
      </w:r>
      <w:r w:rsidR="00F14166" w:rsidRPr="003A139C">
        <w:rPr>
          <w:i/>
        </w:rPr>
        <w:t>noci</w:t>
      </w:r>
      <w:r w:rsidR="00551667" w:rsidRPr="003A139C">
        <w:rPr>
          <w:i/>
        </w:rPr>
        <w:t xml:space="preserve"> ze dne konání tradiční akce na den následující konané jeden víkend v noci </w:t>
      </w:r>
      <w:r w:rsidR="00F14166" w:rsidRPr="003A139C">
        <w:rPr>
          <w:i/>
        </w:rPr>
        <w:t xml:space="preserve">z pátku na sobotu a ze soboty na neděli, </w:t>
      </w:r>
      <w:r w:rsidRPr="003A139C">
        <w:rPr>
          <w:i/>
        </w:rPr>
        <w:t>místo konání</w:t>
      </w:r>
      <w:r w:rsidR="00257C62" w:rsidRPr="003A139C">
        <w:rPr>
          <w:i/>
        </w:rPr>
        <w:t xml:space="preserve"> </w:t>
      </w:r>
      <w:r w:rsidRPr="003A139C">
        <w:rPr>
          <w:i/>
        </w:rPr>
        <w:t>ATC Merkur,</w:t>
      </w:r>
      <w:r w:rsidR="00257C62" w:rsidRPr="003A139C">
        <w:rPr>
          <w:i/>
        </w:rPr>
        <w:t xml:space="preserve"> </w:t>
      </w:r>
      <w:r w:rsidRPr="003A139C">
        <w:rPr>
          <w:i/>
        </w:rPr>
        <w:t xml:space="preserve">k. ú. </w:t>
      </w:r>
      <w:r w:rsidR="00257C62" w:rsidRPr="003A139C">
        <w:rPr>
          <w:i/>
        </w:rPr>
        <w:t>M</w:t>
      </w:r>
      <w:r w:rsidRPr="003A139C">
        <w:rPr>
          <w:i/>
        </w:rPr>
        <w:t>ušov;</w:t>
      </w:r>
    </w:p>
    <w:p w14:paraId="5F36385C" w14:textId="0DA30ED1" w:rsidR="00890EE5" w:rsidRPr="003A139C" w:rsidRDefault="00890EE5" w:rsidP="00257C62">
      <w:pPr>
        <w:pStyle w:val="Odstavecseseznamem"/>
        <w:numPr>
          <w:ilvl w:val="0"/>
          <w:numId w:val="21"/>
        </w:numPr>
        <w:tabs>
          <w:tab w:val="left" w:pos="284"/>
        </w:tabs>
        <w:ind w:left="1077"/>
        <w:contextualSpacing w:val="0"/>
        <w:jc w:val="both"/>
        <w:rPr>
          <w:i/>
        </w:rPr>
      </w:pPr>
      <w:r w:rsidRPr="003A139C">
        <w:rPr>
          <w:b/>
          <w:bCs/>
          <w:i/>
        </w:rPr>
        <w:t xml:space="preserve">Lucky </w:t>
      </w:r>
      <w:proofErr w:type="spellStart"/>
      <w:r w:rsidRPr="003A139C">
        <w:rPr>
          <w:b/>
          <w:bCs/>
          <w:i/>
        </w:rPr>
        <w:t>Cruisers</w:t>
      </w:r>
      <w:proofErr w:type="spellEnd"/>
      <w:r w:rsidRPr="003A139C">
        <w:rPr>
          <w:b/>
          <w:bCs/>
          <w:i/>
        </w:rPr>
        <w:t xml:space="preserve"> </w:t>
      </w:r>
      <w:proofErr w:type="spellStart"/>
      <w:r w:rsidRPr="003A139C">
        <w:rPr>
          <w:b/>
          <w:bCs/>
          <w:i/>
        </w:rPr>
        <w:t>Weekend</w:t>
      </w:r>
      <w:proofErr w:type="spellEnd"/>
      <w:r w:rsidR="00257C62" w:rsidRPr="003A139C">
        <w:rPr>
          <w:i/>
        </w:rPr>
        <w:t xml:space="preserve"> – tři noci </w:t>
      </w:r>
      <w:r w:rsidRPr="003A139C">
        <w:rPr>
          <w:i/>
        </w:rPr>
        <w:t>v měsíci červnu,</w:t>
      </w:r>
      <w:r w:rsidR="00257C62" w:rsidRPr="003A139C">
        <w:rPr>
          <w:i/>
        </w:rPr>
        <w:t xml:space="preserve"> a to v noci </w:t>
      </w:r>
      <w:r w:rsidR="00551667" w:rsidRPr="003A139C">
        <w:rPr>
          <w:i/>
        </w:rPr>
        <w:t xml:space="preserve">ze dne konání tradiční akce na den následující konané v noci </w:t>
      </w:r>
      <w:r w:rsidR="00257C62" w:rsidRPr="003A139C">
        <w:rPr>
          <w:i/>
        </w:rPr>
        <w:t xml:space="preserve">ze čtvrtku na pátek, z pátku na sobotu a ze soboty na neděli, </w:t>
      </w:r>
      <w:r w:rsidRPr="003A139C">
        <w:rPr>
          <w:i/>
        </w:rPr>
        <w:t>místo konání</w:t>
      </w:r>
      <w:r w:rsidR="00257C62" w:rsidRPr="003A139C">
        <w:rPr>
          <w:i/>
        </w:rPr>
        <w:t xml:space="preserve"> </w:t>
      </w:r>
      <w:r w:rsidRPr="003A139C">
        <w:rPr>
          <w:i/>
        </w:rPr>
        <w:t>ATC Merkur, k.ú Mušov</w:t>
      </w:r>
    </w:p>
    <w:p w14:paraId="3E1D02E7" w14:textId="42344BBA" w:rsidR="008A06D5" w:rsidRPr="003A139C" w:rsidRDefault="008A06D5" w:rsidP="00257C62">
      <w:pPr>
        <w:pStyle w:val="Odstavecseseznamem"/>
        <w:numPr>
          <w:ilvl w:val="0"/>
          <w:numId w:val="21"/>
        </w:numPr>
        <w:tabs>
          <w:tab w:val="left" w:pos="284"/>
        </w:tabs>
        <w:ind w:left="1077"/>
        <w:contextualSpacing w:val="0"/>
        <w:jc w:val="both"/>
        <w:rPr>
          <w:i/>
        </w:rPr>
      </w:pPr>
      <w:r w:rsidRPr="003A139C">
        <w:rPr>
          <w:b/>
          <w:bCs/>
          <w:i/>
        </w:rPr>
        <w:t>Festival Radosti a života pod Pálavou</w:t>
      </w:r>
      <w:r w:rsidR="00257C62" w:rsidRPr="003A139C">
        <w:rPr>
          <w:i/>
        </w:rPr>
        <w:t xml:space="preserve"> – dvě noci v</w:t>
      </w:r>
      <w:r w:rsidR="00890EE5" w:rsidRPr="003A139C">
        <w:rPr>
          <w:i/>
        </w:rPr>
        <w:t> měsíci červnu,</w:t>
      </w:r>
      <w:r w:rsidR="00257C62" w:rsidRPr="003A139C">
        <w:rPr>
          <w:i/>
        </w:rPr>
        <w:t xml:space="preserve"> a to v</w:t>
      </w:r>
      <w:r w:rsidR="00551667" w:rsidRPr="003A139C">
        <w:rPr>
          <w:i/>
        </w:rPr>
        <w:t> </w:t>
      </w:r>
      <w:r w:rsidR="00257C62" w:rsidRPr="003A139C">
        <w:rPr>
          <w:i/>
        </w:rPr>
        <w:t>noci</w:t>
      </w:r>
      <w:r w:rsidR="00551667" w:rsidRPr="003A139C">
        <w:rPr>
          <w:i/>
        </w:rPr>
        <w:t xml:space="preserve"> ze dne konání akce na den následující konané jeden víkend v noci </w:t>
      </w:r>
      <w:r w:rsidR="00257C62" w:rsidRPr="003A139C">
        <w:rPr>
          <w:i/>
        </w:rPr>
        <w:t xml:space="preserve">z pátku na sobotu a ze soboty na neděli, </w:t>
      </w:r>
      <w:r w:rsidRPr="003A139C">
        <w:rPr>
          <w:i/>
        </w:rPr>
        <w:t>místo konání</w:t>
      </w:r>
      <w:r w:rsidR="00257C62" w:rsidRPr="003A139C">
        <w:rPr>
          <w:i/>
        </w:rPr>
        <w:t xml:space="preserve"> </w:t>
      </w:r>
      <w:r w:rsidRPr="003A139C">
        <w:rPr>
          <w:i/>
        </w:rPr>
        <w:t>ATC Merkur, k. ú. Mušov;</w:t>
      </w:r>
    </w:p>
    <w:p w14:paraId="7A053DD1" w14:textId="5DE8F8E5" w:rsidR="0034323F" w:rsidRPr="003A139C" w:rsidRDefault="0034323F" w:rsidP="00257C62">
      <w:pPr>
        <w:pStyle w:val="Odstavecseseznamem"/>
        <w:numPr>
          <w:ilvl w:val="0"/>
          <w:numId w:val="21"/>
        </w:numPr>
        <w:tabs>
          <w:tab w:val="left" w:pos="284"/>
        </w:tabs>
        <w:ind w:left="1077"/>
        <w:contextualSpacing w:val="0"/>
        <w:jc w:val="both"/>
      </w:pPr>
      <w:r w:rsidRPr="003A139C">
        <w:rPr>
          <w:b/>
          <w:bCs/>
          <w:i/>
        </w:rPr>
        <w:t>Kulturní léto v ATC Merkur</w:t>
      </w:r>
      <w:r w:rsidR="00257C62" w:rsidRPr="003A139C">
        <w:rPr>
          <w:i/>
        </w:rPr>
        <w:t xml:space="preserve"> – v nocích ze středy na čtvrtek,</w:t>
      </w:r>
      <w:r w:rsidR="00551667" w:rsidRPr="003A139C">
        <w:rPr>
          <w:i/>
        </w:rPr>
        <w:t xml:space="preserve"> ze čtvrtku na pátek,</w:t>
      </w:r>
      <w:r w:rsidR="00610BB8" w:rsidRPr="003A139C">
        <w:rPr>
          <w:i/>
        </w:rPr>
        <w:t xml:space="preserve"> </w:t>
      </w:r>
      <w:r w:rsidR="00257C62" w:rsidRPr="003A139C">
        <w:rPr>
          <w:i/>
        </w:rPr>
        <w:t xml:space="preserve">z pátku na sobotu a ze soboty na neděli </w:t>
      </w:r>
      <w:r w:rsidRPr="003A139C">
        <w:rPr>
          <w:i/>
        </w:rPr>
        <w:t>v měsících červenec a srpen, místo konání</w:t>
      </w:r>
      <w:r w:rsidR="00257C62" w:rsidRPr="003A139C">
        <w:rPr>
          <w:i/>
        </w:rPr>
        <w:t xml:space="preserve"> </w:t>
      </w:r>
      <w:r w:rsidR="00FB0F81">
        <w:rPr>
          <w:i/>
        </w:rPr>
        <w:t xml:space="preserve">kemp </w:t>
      </w:r>
      <w:r w:rsidRPr="003A139C">
        <w:rPr>
          <w:i/>
        </w:rPr>
        <w:t>ATC Merkur, k. ú. Mušov;</w:t>
      </w:r>
    </w:p>
    <w:p w14:paraId="71BAF783" w14:textId="098AD9DB" w:rsidR="003A3E26" w:rsidRPr="003A139C" w:rsidRDefault="003A3E26" w:rsidP="00257C62">
      <w:pPr>
        <w:pStyle w:val="Odstavecseseznamem"/>
        <w:numPr>
          <w:ilvl w:val="0"/>
          <w:numId w:val="21"/>
        </w:numPr>
        <w:tabs>
          <w:tab w:val="left" w:pos="284"/>
        </w:tabs>
        <w:ind w:left="1077"/>
        <w:contextualSpacing w:val="0"/>
        <w:jc w:val="both"/>
      </w:pPr>
      <w:r w:rsidRPr="003A139C">
        <w:rPr>
          <w:i/>
        </w:rPr>
        <w:t>v části kempu ATC Merkur v prostoru letního kina, v měsících červenec a srpen, v čase filmové projekce v letním kině.</w:t>
      </w:r>
    </w:p>
    <w:p w14:paraId="70A84A02" w14:textId="7A8793E9" w:rsidR="003A139C" w:rsidRDefault="00972C17" w:rsidP="003A139C">
      <w:pPr>
        <w:pStyle w:val="Odstavecseseznamem"/>
        <w:numPr>
          <w:ilvl w:val="0"/>
          <w:numId w:val="26"/>
        </w:numPr>
        <w:spacing w:before="120"/>
        <w:ind w:left="357" w:hanging="357"/>
        <w:contextualSpacing w:val="0"/>
        <w:jc w:val="both"/>
      </w:pPr>
      <w:r w:rsidRPr="003A139C">
        <w:t>Informace o konkrétním termínu</w:t>
      </w:r>
      <w:r w:rsidR="00B255E4" w:rsidRPr="003A139C">
        <w:t xml:space="preserve"> konání akcí uvedených v odst. 1</w:t>
      </w:r>
      <w:r w:rsidRPr="003A139C">
        <w:t xml:space="preserve"> </w:t>
      </w:r>
      <w:r w:rsidR="002160B9" w:rsidRPr="003A139C">
        <w:t xml:space="preserve">a 2 </w:t>
      </w:r>
      <w:r w:rsidRPr="003A139C">
        <w:t xml:space="preserve">této obecně závazné </w:t>
      </w:r>
      <w:r w:rsidRPr="001362CA">
        <w:t>vyhlášky bude zveřejněna obecním úřadem na úřední desce min</w:t>
      </w:r>
      <w:r w:rsidR="001362CA">
        <w:t>imálně 5 dnů před datem konání.</w:t>
      </w:r>
    </w:p>
    <w:p w14:paraId="0DB00D2C" w14:textId="77777777" w:rsidR="007F5AA9" w:rsidRPr="003A139C" w:rsidRDefault="007F5AA9" w:rsidP="007F5AA9">
      <w:pPr>
        <w:pStyle w:val="Odstavecseseznamem"/>
        <w:spacing w:before="120"/>
        <w:ind w:left="357"/>
        <w:contextualSpacing w:val="0"/>
        <w:jc w:val="both"/>
      </w:pPr>
    </w:p>
    <w:p w14:paraId="442DE1D2" w14:textId="77777777" w:rsidR="00A83688" w:rsidRDefault="004A0AA5" w:rsidP="001362CA">
      <w:pPr>
        <w:jc w:val="center"/>
        <w:rPr>
          <w:b/>
        </w:rPr>
      </w:pPr>
      <w:r w:rsidRPr="001362CA">
        <w:rPr>
          <w:b/>
        </w:rPr>
        <w:t>Čl. 4</w:t>
      </w:r>
    </w:p>
    <w:p w14:paraId="2F3D144D" w14:textId="77777777" w:rsidR="00890EE5" w:rsidRPr="00B538C9" w:rsidRDefault="00010684" w:rsidP="003A139C">
      <w:pPr>
        <w:tabs>
          <w:tab w:val="left" w:pos="284"/>
        </w:tabs>
        <w:spacing w:after="120"/>
        <w:jc w:val="center"/>
        <w:rPr>
          <w:b/>
        </w:rPr>
      </w:pPr>
      <w:r>
        <w:rPr>
          <w:b/>
        </w:rPr>
        <w:t>Zr</w:t>
      </w:r>
      <w:r w:rsidR="00890EE5" w:rsidRPr="00B538C9">
        <w:rPr>
          <w:b/>
        </w:rPr>
        <w:t>ušující ustanovení</w:t>
      </w:r>
    </w:p>
    <w:p w14:paraId="55408DBC" w14:textId="6C3DCED3" w:rsidR="00890EE5" w:rsidRDefault="00610BB8" w:rsidP="00051B0D">
      <w:pPr>
        <w:jc w:val="both"/>
      </w:pPr>
      <w:r w:rsidRPr="00051B0D">
        <w:t xml:space="preserve">Zrušuje se </w:t>
      </w:r>
      <w:r>
        <w:t>O</w:t>
      </w:r>
      <w:r w:rsidRPr="00051B0D">
        <w:t xml:space="preserve">becně závazná vyhláška </w:t>
      </w:r>
      <w:r>
        <w:t xml:space="preserve">obce Pasohlávky </w:t>
      </w:r>
      <w:r w:rsidRPr="00051B0D">
        <w:t xml:space="preserve">č. </w:t>
      </w:r>
      <w:r w:rsidR="003B578D">
        <w:t>1</w:t>
      </w:r>
      <w:r w:rsidRPr="00051B0D">
        <w:t>/20</w:t>
      </w:r>
      <w:r w:rsidR="006E6A79">
        <w:t>2</w:t>
      </w:r>
      <w:r w:rsidR="002C2DF1">
        <w:t>2</w:t>
      </w:r>
      <w:r w:rsidRPr="00051B0D">
        <w:t xml:space="preserve"> o nočním klidu</w:t>
      </w:r>
      <w:r>
        <w:t xml:space="preserve"> ze dne </w:t>
      </w:r>
      <w:r>
        <w:br/>
      </w:r>
      <w:r w:rsidR="003B578D">
        <w:t>2</w:t>
      </w:r>
      <w:r>
        <w:t>.</w:t>
      </w:r>
      <w:r w:rsidR="003B578D">
        <w:t>5</w:t>
      </w:r>
      <w:r>
        <w:t>.20</w:t>
      </w:r>
      <w:r w:rsidR="006E6A79">
        <w:t>2</w:t>
      </w:r>
      <w:r w:rsidR="002C2DF1">
        <w:t>2.</w:t>
      </w:r>
    </w:p>
    <w:p w14:paraId="0EA0BA29" w14:textId="77777777" w:rsidR="00293910" w:rsidRPr="001362CA" w:rsidRDefault="00293910" w:rsidP="00051B0D">
      <w:pPr>
        <w:jc w:val="both"/>
        <w:rPr>
          <w:b/>
        </w:rPr>
      </w:pPr>
    </w:p>
    <w:p w14:paraId="5DF4ED3C" w14:textId="77777777" w:rsidR="00010684" w:rsidRDefault="00010684" w:rsidP="0034323F">
      <w:pPr>
        <w:jc w:val="center"/>
        <w:rPr>
          <w:b/>
        </w:rPr>
      </w:pPr>
      <w:r>
        <w:rPr>
          <w:b/>
        </w:rPr>
        <w:t>Čl. 5</w:t>
      </w:r>
    </w:p>
    <w:p w14:paraId="183DFC1A" w14:textId="77777777" w:rsidR="00A83688" w:rsidRPr="001362CA" w:rsidRDefault="00A83688" w:rsidP="003A139C">
      <w:pPr>
        <w:spacing w:after="120"/>
        <w:jc w:val="center"/>
        <w:rPr>
          <w:b/>
        </w:rPr>
      </w:pPr>
      <w:r w:rsidRPr="001362CA">
        <w:rPr>
          <w:b/>
        </w:rPr>
        <w:t>Účinnost</w:t>
      </w:r>
    </w:p>
    <w:p w14:paraId="6288B273" w14:textId="3BCE063A" w:rsidR="003B578D" w:rsidRDefault="00A83688" w:rsidP="005327B3">
      <w:pPr>
        <w:jc w:val="both"/>
      </w:pPr>
      <w:r w:rsidRPr="005327B3">
        <w:t>Tato obecně závazná vyhláška</w:t>
      </w:r>
      <w:r w:rsidR="00293910" w:rsidRPr="005327B3">
        <w:t xml:space="preserve"> nabývá účinnosti </w:t>
      </w:r>
      <w:r w:rsidR="005327B3" w:rsidRPr="005327B3">
        <w:t xml:space="preserve">patnáctým </w:t>
      </w:r>
      <w:r w:rsidR="00293910" w:rsidRPr="005327B3">
        <w:t>dnem</w:t>
      </w:r>
      <w:r w:rsidR="005327B3" w:rsidRPr="005327B3">
        <w:t xml:space="preserve"> po dni vyhlášení.</w:t>
      </w:r>
      <w:r w:rsidR="00293910" w:rsidRPr="005327B3">
        <w:t xml:space="preserve"> </w:t>
      </w:r>
    </w:p>
    <w:p w14:paraId="474B7394" w14:textId="77777777" w:rsidR="005327B3" w:rsidRDefault="005327B3" w:rsidP="005327B3">
      <w:pPr>
        <w:jc w:val="both"/>
      </w:pPr>
    </w:p>
    <w:p w14:paraId="3462E0AC" w14:textId="77777777" w:rsidR="007F5AA9" w:rsidRDefault="007F5AA9" w:rsidP="00A83688">
      <w:pPr>
        <w:spacing w:after="120"/>
      </w:pPr>
    </w:p>
    <w:p w14:paraId="71A48732" w14:textId="77777777" w:rsidR="007F5AA9" w:rsidRPr="001362CA" w:rsidRDefault="007F5AA9" w:rsidP="00A83688">
      <w:pPr>
        <w:spacing w:after="120"/>
      </w:pPr>
    </w:p>
    <w:p w14:paraId="5579CFDF" w14:textId="77777777" w:rsidR="00A83688" w:rsidRDefault="00A340CA" w:rsidP="00A340CA">
      <w:pPr>
        <w:tabs>
          <w:tab w:val="center" w:pos="1701"/>
          <w:tab w:val="center" w:pos="6804"/>
        </w:tabs>
        <w:spacing w:after="120"/>
      </w:pPr>
      <w:r>
        <w:tab/>
      </w:r>
      <w:r w:rsidR="00A83688" w:rsidRPr="001362CA">
        <w:t>...................</w:t>
      </w:r>
      <w:r w:rsidR="006339DA">
        <w:t>...........</w:t>
      </w:r>
      <w:r w:rsidR="00A83688" w:rsidRPr="001362CA">
        <w:t>..........</w:t>
      </w:r>
      <w:r>
        <w:tab/>
      </w:r>
      <w:r w:rsidR="00A83688" w:rsidRPr="001362CA">
        <w:t>...............</w:t>
      </w:r>
      <w:r w:rsidR="006339DA">
        <w:t>...</w:t>
      </w:r>
      <w:r w:rsidR="00A83688" w:rsidRPr="001362CA">
        <w:t>.............</w:t>
      </w:r>
      <w:r w:rsidR="006339DA">
        <w:t>...</w:t>
      </w:r>
      <w:r w:rsidR="00A83688" w:rsidRPr="001362CA">
        <w:t>.......</w:t>
      </w:r>
    </w:p>
    <w:p w14:paraId="29BEF9CF" w14:textId="52EE63C1" w:rsidR="00E670C4" w:rsidRPr="001362CA" w:rsidRDefault="00A340CA" w:rsidP="00DB466E">
      <w:pPr>
        <w:tabs>
          <w:tab w:val="center" w:pos="1701"/>
          <w:tab w:val="center" w:pos="6804"/>
        </w:tabs>
        <w:spacing w:after="120"/>
      </w:pPr>
      <w:r>
        <w:tab/>
      </w:r>
      <w:r w:rsidR="00890EE5">
        <w:t>Roman Mikulášek</w:t>
      </w:r>
      <w:r>
        <w:tab/>
      </w:r>
      <w:r w:rsidR="002135ED">
        <w:t>Martina Dominová, DiS.</w:t>
      </w:r>
      <w:r>
        <w:tab/>
        <w:t>m</w:t>
      </w:r>
      <w:r w:rsidR="00A83688" w:rsidRPr="001362CA">
        <w:t>ístostarosta</w:t>
      </w:r>
      <w:r>
        <w:tab/>
        <w:t>s</w:t>
      </w:r>
      <w:r w:rsidR="00A83688" w:rsidRPr="001362CA">
        <w:t>tarost</w:t>
      </w:r>
      <w:r w:rsidR="002135ED">
        <w:t>k</w:t>
      </w:r>
      <w:r w:rsidR="00A83688" w:rsidRPr="001362CA">
        <w:t>a</w:t>
      </w:r>
    </w:p>
    <w:sectPr w:rsidR="00E670C4" w:rsidRPr="001362CA" w:rsidSect="00D340E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99E1" w14:textId="77777777" w:rsidR="00DE2853" w:rsidRDefault="00DE2853" w:rsidP="00A83688">
      <w:r>
        <w:separator/>
      </w:r>
    </w:p>
  </w:endnote>
  <w:endnote w:type="continuationSeparator" w:id="0">
    <w:p w14:paraId="5774563B" w14:textId="77777777" w:rsidR="00DE2853" w:rsidRDefault="00DE2853"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33DC" w14:textId="77777777" w:rsidR="00DE2853" w:rsidRDefault="00DE2853" w:rsidP="00A83688">
      <w:r>
        <w:separator/>
      </w:r>
    </w:p>
  </w:footnote>
  <w:footnote w:type="continuationSeparator" w:id="0">
    <w:p w14:paraId="4A4524A7" w14:textId="77777777" w:rsidR="00DE2853" w:rsidRDefault="00DE2853" w:rsidP="00A83688">
      <w:r>
        <w:continuationSeparator/>
      </w:r>
    </w:p>
  </w:footnote>
  <w:footnote w:id="1">
    <w:p w14:paraId="298D705A" w14:textId="77777777" w:rsidR="006B0B8B" w:rsidRPr="00A340CA" w:rsidRDefault="007409FD" w:rsidP="006B0B8B">
      <w:pPr>
        <w:pStyle w:val="Textpoznpodarou"/>
        <w:jc w:val="both"/>
        <w:rPr>
          <w:rFonts w:ascii="Arial" w:hAnsi="Arial" w:cs="Arial"/>
          <w:i/>
          <w:sz w:val="18"/>
          <w:szCs w:val="18"/>
        </w:rPr>
      </w:pPr>
      <w:r w:rsidRPr="00A340CA">
        <w:rPr>
          <w:rStyle w:val="Znakapoznpodarou"/>
          <w:sz w:val="18"/>
          <w:szCs w:val="18"/>
        </w:rPr>
        <w:footnoteRef/>
      </w:r>
      <w:r w:rsidRPr="00A340CA">
        <w:rPr>
          <w:sz w:val="18"/>
          <w:szCs w:val="18"/>
        </w:rPr>
        <w:t xml:space="preserve"> </w:t>
      </w:r>
      <w:r w:rsidR="0034323F" w:rsidRPr="0034323F">
        <w:rPr>
          <w:rFonts w:ascii="Arial" w:hAnsi="Arial" w:cs="Arial"/>
          <w:sz w:val="18"/>
          <w:szCs w:val="18"/>
        </w:rPr>
        <w:t>dle ustanovení § 5 odst. 6 zákona č. 251/2016 Sb., o některých přestupcích, ve znění pozdějších předpisů, platí, že: „</w:t>
      </w:r>
      <w:r w:rsidR="0034323F" w:rsidRPr="0034323F">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34323F">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3A2DA3"/>
    <w:multiLevelType w:val="hybridMultilevel"/>
    <w:tmpl w:val="0FA6AFBE"/>
    <w:lvl w:ilvl="0" w:tplc="B78025F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5774A0"/>
    <w:multiLevelType w:val="hybridMultilevel"/>
    <w:tmpl w:val="E74E5B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5F2654"/>
    <w:multiLevelType w:val="hybridMultilevel"/>
    <w:tmpl w:val="316A3E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0392FD1"/>
    <w:multiLevelType w:val="hybridMultilevel"/>
    <w:tmpl w:val="47FCF4C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13F713E"/>
    <w:multiLevelType w:val="hybridMultilevel"/>
    <w:tmpl w:val="5282A8AC"/>
    <w:lvl w:ilvl="0" w:tplc="56F46B0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D84F55"/>
    <w:multiLevelType w:val="hybridMultilevel"/>
    <w:tmpl w:val="851ACD00"/>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9"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C3D3AEA"/>
    <w:multiLevelType w:val="hybridMultilevel"/>
    <w:tmpl w:val="EBBE94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00801"/>
    <w:multiLevelType w:val="hybridMultilevel"/>
    <w:tmpl w:val="7518A9F2"/>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A846899"/>
    <w:multiLevelType w:val="hybridMultilevel"/>
    <w:tmpl w:val="0B2261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A37F20"/>
    <w:multiLevelType w:val="hybridMultilevel"/>
    <w:tmpl w:val="AB14C2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F32388"/>
    <w:multiLevelType w:val="hybridMultilevel"/>
    <w:tmpl w:val="99B2BB6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9E3417"/>
    <w:multiLevelType w:val="hybridMultilevel"/>
    <w:tmpl w:val="A91C0D8E"/>
    <w:lvl w:ilvl="0" w:tplc="5A8C0E7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054E83"/>
    <w:multiLevelType w:val="hybridMultilevel"/>
    <w:tmpl w:val="794E0FC2"/>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num w:numId="1" w16cid:durableId="1962607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611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792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254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024970">
    <w:abstractNumId w:val="20"/>
  </w:num>
  <w:num w:numId="6" w16cid:durableId="1063914740">
    <w:abstractNumId w:val="23"/>
  </w:num>
  <w:num w:numId="7" w16cid:durableId="1624799459">
    <w:abstractNumId w:val="22"/>
  </w:num>
  <w:num w:numId="8" w16cid:durableId="954139182">
    <w:abstractNumId w:val="11"/>
  </w:num>
  <w:num w:numId="9" w16cid:durableId="662778092">
    <w:abstractNumId w:val="1"/>
  </w:num>
  <w:num w:numId="10" w16cid:durableId="11415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9556294">
    <w:abstractNumId w:val="0"/>
  </w:num>
  <w:num w:numId="12" w16cid:durableId="642196912">
    <w:abstractNumId w:val="13"/>
  </w:num>
  <w:num w:numId="13" w16cid:durableId="780958936">
    <w:abstractNumId w:val="17"/>
  </w:num>
  <w:num w:numId="14" w16cid:durableId="2104181532">
    <w:abstractNumId w:val="10"/>
  </w:num>
  <w:num w:numId="15" w16cid:durableId="158814661">
    <w:abstractNumId w:val="15"/>
  </w:num>
  <w:num w:numId="16" w16cid:durableId="954599041">
    <w:abstractNumId w:val="7"/>
  </w:num>
  <w:num w:numId="17" w16cid:durableId="324549786">
    <w:abstractNumId w:val="21"/>
  </w:num>
  <w:num w:numId="18" w16cid:durableId="407920738">
    <w:abstractNumId w:val="18"/>
  </w:num>
  <w:num w:numId="19" w16cid:durableId="634406418">
    <w:abstractNumId w:val="19"/>
  </w:num>
  <w:num w:numId="20" w16cid:durableId="1724062883">
    <w:abstractNumId w:val="3"/>
  </w:num>
  <w:num w:numId="21" w16cid:durableId="1799251138">
    <w:abstractNumId w:val="6"/>
  </w:num>
  <w:num w:numId="22" w16cid:durableId="1852992355">
    <w:abstractNumId w:val="24"/>
  </w:num>
  <w:num w:numId="23" w16cid:durableId="258026354">
    <w:abstractNumId w:val="8"/>
  </w:num>
  <w:num w:numId="24" w16cid:durableId="378163186">
    <w:abstractNumId w:val="4"/>
  </w:num>
  <w:num w:numId="25" w16cid:durableId="339553623">
    <w:abstractNumId w:val="12"/>
  </w:num>
  <w:num w:numId="26" w16cid:durableId="152181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10684"/>
    <w:rsid w:val="00022D2F"/>
    <w:rsid w:val="000301B0"/>
    <w:rsid w:val="00046F89"/>
    <w:rsid w:val="00051B0D"/>
    <w:rsid w:val="000737B6"/>
    <w:rsid w:val="00073BBE"/>
    <w:rsid w:val="00122C33"/>
    <w:rsid w:val="001362CA"/>
    <w:rsid w:val="00141192"/>
    <w:rsid w:val="00147E81"/>
    <w:rsid w:val="001751DA"/>
    <w:rsid w:val="001D213D"/>
    <w:rsid w:val="001E6FF8"/>
    <w:rsid w:val="00200FE4"/>
    <w:rsid w:val="002135ED"/>
    <w:rsid w:val="002160B9"/>
    <w:rsid w:val="00257C62"/>
    <w:rsid w:val="00257F31"/>
    <w:rsid w:val="0027237E"/>
    <w:rsid w:val="00291CEE"/>
    <w:rsid w:val="00293910"/>
    <w:rsid w:val="002A75FE"/>
    <w:rsid w:val="002C2DF1"/>
    <w:rsid w:val="002C7CBB"/>
    <w:rsid w:val="00310DCB"/>
    <w:rsid w:val="0031635D"/>
    <w:rsid w:val="0034323F"/>
    <w:rsid w:val="00360E4F"/>
    <w:rsid w:val="003A139C"/>
    <w:rsid w:val="003A2C69"/>
    <w:rsid w:val="003A3E26"/>
    <w:rsid w:val="003B578D"/>
    <w:rsid w:val="003C5956"/>
    <w:rsid w:val="003D45E1"/>
    <w:rsid w:val="003F29F7"/>
    <w:rsid w:val="003F3776"/>
    <w:rsid w:val="00437300"/>
    <w:rsid w:val="00440187"/>
    <w:rsid w:val="00447588"/>
    <w:rsid w:val="0045055A"/>
    <w:rsid w:val="004546A4"/>
    <w:rsid w:val="00454FB1"/>
    <w:rsid w:val="00494977"/>
    <w:rsid w:val="00496690"/>
    <w:rsid w:val="004A0AA5"/>
    <w:rsid w:val="004B495B"/>
    <w:rsid w:val="004D715A"/>
    <w:rsid w:val="004F1BF6"/>
    <w:rsid w:val="004F2681"/>
    <w:rsid w:val="005327B3"/>
    <w:rsid w:val="00551667"/>
    <w:rsid w:val="00580F2A"/>
    <w:rsid w:val="005A77CA"/>
    <w:rsid w:val="005B33AA"/>
    <w:rsid w:val="00603148"/>
    <w:rsid w:val="00610BB8"/>
    <w:rsid w:val="00612462"/>
    <w:rsid w:val="00631555"/>
    <w:rsid w:val="006339DA"/>
    <w:rsid w:val="00634E86"/>
    <w:rsid w:val="006424F2"/>
    <w:rsid w:val="00643AA3"/>
    <w:rsid w:val="00680AB8"/>
    <w:rsid w:val="00687004"/>
    <w:rsid w:val="006B0B8B"/>
    <w:rsid w:val="006B0FC4"/>
    <w:rsid w:val="006C04EC"/>
    <w:rsid w:val="006C132B"/>
    <w:rsid w:val="006C72AD"/>
    <w:rsid w:val="006D3874"/>
    <w:rsid w:val="006E3515"/>
    <w:rsid w:val="006E5CB7"/>
    <w:rsid w:val="006E6A79"/>
    <w:rsid w:val="006F749F"/>
    <w:rsid w:val="00713E50"/>
    <w:rsid w:val="00714C92"/>
    <w:rsid w:val="00737A94"/>
    <w:rsid w:val="007409FD"/>
    <w:rsid w:val="007A1701"/>
    <w:rsid w:val="007B6B19"/>
    <w:rsid w:val="007E6C3B"/>
    <w:rsid w:val="007F00CA"/>
    <w:rsid w:val="007F5AA9"/>
    <w:rsid w:val="00820E25"/>
    <w:rsid w:val="00877265"/>
    <w:rsid w:val="00890EE5"/>
    <w:rsid w:val="00891BDA"/>
    <w:rsid w:val="008A06D5"/>
    <w:rsid w:val="008A158E"/>
    <w:rsid w:val="008A29F6"/>
    <w:rsid w:val="00927263"/>
    <w:rsid w:val="00942CA6"/>
    <w:rsid w:val="009719CB"/>
    <w:rsid w:val="00972C17"/>
    <w:rsid w:val="009737C2"/>
    <w:rsid w:val="0097668A"/>
    <w:rsid w:val="009B33E5"/>
    <w:rsid w:val="00A038E7"/>
    <w:rsid w:val="00A22747"/>
    <w:rsid w:val="00A340CA"/>
    <w:rsid w:val="00A5277E"/>
    <w:rsid w:val="00A61732"/>
    <w:rsid w:val="00A83688"/>
    <w:rsid w:val="00A926EE"/>
    <w:rsid w:val="00AA54A3"/>
    <w:rsid w:val="00AE3E94"/>
    <w:rsid w:val="00B062E9"/>
    <w:rsid w:val="00B255E4"/>
    <w:rsid w:val="00B3174C"/>
    <w:rsid w:val="00B462D8"/>
    <w:rsid w:val="00B64D6E"/>
    <w:rsid w:val="00B73873"/>
    <w:rsid w:val="00B831DB"/>
    <w:rsid w:val="00BA2394"/>
    <w:rsid w:val="00BB2557"/>
    <w:rsid w:val="00BB6892"/>
    <w:rsid w:val="00BB786E"/>
    <w:rsid w:val="00BD2953"/>
    <w:rsid w:val="00BD40BC"/>
    <w:rsid w:val="00BF2B9B"/>
    <w:rsid w:val="00BF6366"/>
    <w:rsid w:val="00C02607"/>
    <w:rsid w:val="00C24901"/>
    <w:rsid w:val="00C702D2"/>
    <w:rsid w:val="00CD23D7"/>
    <w:rsid w:val="00CD2810"/>
    <w:rsid w:val="00CE2034"/>
    <w:rsid w:val="00CF25BB"/>
    <w:rsid w:val="00D1461D"/>
    <w:rsid w:val="00D340E0"/>
    <w:rsid w:val="00D60CEA"/>
    <w:rsid w:val="00D739BD"/>
    <w:rsid w:val="00D976D2"/>
    <w:rsid w:val="00DA77F0"/>
    <w:rsid w:val="00DB466E"/>
    <w:rsid w:val="00DD4F1D"/>
    <w:rsid w:val="00DE2853"/>
    <w:rsid w:val="00E2669A"/>
    <w:rsid w:val="00E571E4"/>
    <w:rsid w:val="00E670C4"/>
    <w:rsid w:val="00E72787"/>
    <w:rsid w:val="00E95936"/>
    <w:rsid w:val="00E95AB4"/>
    <w:rsid w:val="00EA6E74"/>
    <w:rsid w:val="00F025EB"/>
    <w:rsid w:val="00F14166"/>
    <w:rsid w:val="00F57E50"/>
    <w:rsid w:val="00F657D9"/>
    <w:rsid w:val="00FB0F81"/>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1EA5"/>
  <w15:docId w15:val="{BAE75FA0-6903-4967-9B6B-8A3C9450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Textbubliny">
    <w:name w:val="Balloon Text"/>
    <w:basedOn w:val="Normln"/>
    <w:link w:val="TextbublinyChar"/>
    <w:uiPriority w:val="99"/>
    <w:semiHidden/>
    <w:unhideWhenUsed/>
    <w:rsid w:val="006031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1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9B0B-57F0-4039-8BB8-68158A3D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3414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starosta</dc:creator>
  <cp:lastModifiedBy>Obec Pasohlávky - Starosta</cp:lastModifiedBy>
  <cp:revision>2</cp:revision>
  <cp:lastPrinted>2022-05-02T08:06:00Z</cp:lastPrinted>
  <dcterms:created xsi:type="dcterms:W3CDTF">2023-12-11T20:57:00Z</dcterms:created>
  <dcterms:modified xsi:type="dcterms:W3CDTF">2023-12-11T20:57:00Z</dcterms:modified>
</cp:coreProperties>
</file>