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10C33EBB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550C12">
        <w:rPr>
          <w:i/>
        </w:rPr>
        <w:t>dne</w:t>
      </w:r>
      <w:r w:rsidR="00321C5D">
        <w:rPr>
          <w:i/>
        </w:rPr>
        <w:t xml:space="preserve"> </w:t>
      </w:r>
      <w:r w:rsidR="00F259AF">
        <w:rPr>
          <w:i/>
        </w:rPr>
        <w:t>28</w:t>
      </w:r>
      <w:r w:rsidR="00321C5D">
        <w:rPr>
          <w:i/>
        </w:rPr>
        <w:t xml:space="preserve">. února </w:t>
      </w:r>
      <w:r w:rsidR="00CE3C1A" w:rsidRPr="00130FCF">
        <w:rPr>
          <w:i/>
        </w:rPr>
        <w:t>20</w:t>
      </w:r>
      <w:r w:rsidR="00557E9C">
        <w:rPr>
          <w:i/>
        </w:rPr>
        <w:t>2</w:t>
      </w:r>
      <w:r w:rsidR="00F259AF">
        <w:rPr>
          <w:i/>
        </w:rPr>
        <w:t>4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CEA8CA6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</w:t>
      </w:r>
      <w:r w:rsidR="00550C12">
        <w:br/>
      </w:r>
      <w:r w:rsidRPr="007E0FE2">
        <w:t xml:space="preserve">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D22BDED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198424B0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8021A4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7978923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6D313C71" w:rsidR="00783F61" w:rsidRPr="00363B10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 w:rsidRPr="007D7EFE">
        <w:t xml:space="preserve">nemusí být </w:t>
      </w:r>
      <w:r w:rsidR="00586936">
        <w:t>v roce 202</w:t>
      </w:r>
      <w:r w:rsidR="00E05360">
        <w:t>4</w:t>
      </w:r>
      <w:r w:rsidR="00586936">
        <w:t xml:space="preserve"> </w:t>
      </w:r>
      <w:r w:rsidR="00586936" w:rsidRPr="007D7EFE">
        <w:t>dodržována</w:t>
      </w:r>
      <w:r w:rsidR="003B1831">
        <w:t xml:space="preserve"> </w:t>
      </w:r>
      <w:r w:rsidR="00275FAF">
        <w:t xml:space="preserve">v noci z </w:t>
      </w:r>
      <w:r w:rsidRPr="005153A6">
        <w:t xml:space="preserve">31. prosince na 1. </w:t>
      </w:r>
      <w:r w:rsidR="00220953">
        <w:t>l</w:t>
      </w:r>
      <w:r w:rsidRPr="005153A6">
        <w:t>edna</w:t>
      </w:r>
      <w:r w:rsidR="00433361">
        <w:t xml:space="preserve"> 202</w:t>
      </w:r>
      <w:r w:rsidR="00F259AF">
        <w:t>5</w:t>
      </w:r>
      <w:r w:rsidRPr="005153A6">
        <w:t xml:space="preserve">, a to na území celého </w:t>
      </w:r>
      <w:bookmarkStart w:id="0" w:name="_Hlk62108023"/>
      <w:r w:rsidRPr="005153A6">
        <w:t>města</w:t>
      </w:r>
      <w:r w:rsidR="00522FA7">
        <w:t>.</w:t>
      </w:r>
      <w:r w:rsidR="00687981">
        <w:rPr>
          <w:rStyle w:val="Znakapoznpodarou"/>
        </w:rPr>
        <w:footnoteReference w:id="3"/>
      </w:r>
      <w:r w:rsidR="00687981" w:rsidRPr="003B1831">
        <w:rPr>
          <w:vertAlign w:val="superscript"/>
        </w:rPr>
        <w:t>)</w:t>
      </w:r>
    </w:p>
    <w:bookmarkEnd w:id="0"/>
    <w:p w14:paraId="5EE590ED" w14:textId="3C95DEB1" w:rsidR="005909AE" w:rsidRPr="005153A6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>
        <w:t>je</w:t>
      </w:r>
      <w:r w:rsidR="005153A6" w:rsidRPr="005153A6">
        <w:t xml:space="preserve"> v roce 20</w:t>
      </w:r>
      <w:r w:rsidR="00557E9C">
        <w:t>2</w:t>
      </w:r>
      <w:r w:rsidR="00E05360">
        <w:t>4</w:t>
      </w:r>
      <w:r w:rsidRPr="005153A6">
        <w:t xml:space="preserve"> </w:t>
      </w:r>
      <w:r w:rsidR="00586936">
        <w:t>vymezena dobou kratší</w:t>
      </w:r>
      <w:r w:rsidRPr="005153A6">
        <w:t xml:space="preserve"> </w:t>
      </w:r>
    </w:p>
    <w:p w14:paraId="27F5C4B7" w14:textId="1859BB72" w:rsidR="00C5472B" w:rsidRPr="00363B10" w:rsidRDefault="00C5472B" w:rsidP="00C5472B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 xml:space="preserve">v noci ze 30. dubna na 1. května na dobu od </w:t>
      </w:r>
      <w:r w:rsidR="00E13295">
        <w:t>00</w:t>
      </w:r>
      <w:r>
        <w:t xml:space="preserve">:00 hodin do 6:00 hodin, a to na území celého </w:t>
      </w:r>
      <w:r w:rsidRPr="005153A6">
        <w:t>měst</w:t>
      </w:r>
      <w:r w:rsidR="003B1831">
        <w:t>a,</w:t>
      </w:r>
      <w:r>
        <w:rPr>
          <w:rStyle w:val="Znakapoznpodarou"/>
        </w:rPr>
        <w:footnoteReference w:id="4"/>
      </w:r>
      <w:r w:rsidRPr="00687981">
        <w:rPr>
          <w:vertAlign w:val="superscript"/>
        </w:rPr>
        <w:t>)</w:t>
      </w:r>
    </w:p>
    <w:p w14:paraId="1A887A8C" w14:textId="6A881F8A" w:rsidR="00B564AF" w:rsidRPr="005153A6" w:rsidRDefault="005E6F5A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B564AF" w:rsidRPr="005153A6">
        <w:t> </w:t>
      </w:r>
      <w:r w:rsidR="00FB517A">
        <w:t>8</w:t>
      </w:r>
      <w:r w:rsidR="00B564AF" w:rsidRPr="005153A6">
        <w:t>.</w:t>
      </w:r>
      <w:r w:rsidR="00A60395">
        <w:t xml:space="preserve"> č</w:t>
      </w:r>
      <w:r w:rsidR="00B72856">
        <w:t xml:space="preserve">ervna </w:t>
      </w:r>
      <w:r w:rsidR="00B564AF" w:rsidRPr="005153A6">
        <w:t xml:space="preserve">na </w:t>
      </w:r>
      <w:r w:rsidR="00FB517A">
        <w:t>9</w:t>
      </w:r>
      <w:r w:rsidR="00B72856">
        <w:t>.</w:t>
      </w:r>
      <w:r w:rsidR="00A60395">
        <w:t xml:space="preserve"> </w:t>
      </w:r>
      <w:r w:rsidR="00B72856">
        <w:t>června</w:t>
      </w:r>
      <w:r w:rsidR="00B564AF" w:rsidRPr="005153A6">
        <w:t xml:space="preserve"> na dobu od 2:00 hodin do 6:00 hodin</w:t>
      </w:r>
      <w:r w:rsidR="00667AB5" w:rsidRPr="005153A6">
        <w:t>, a to</w:t>
      </w:r>
      <w:r w:rsidR="00B564AF" w:rsidRPr="005153A6">
        <w:t xml:space="preserve"> </w:t>
      </w:r>
      <w:r w:rsidR="00B63D7E">
        <w:t>v areálu roudnického zámku</w:t>
      </w:r>
      <w:r w:rsidR="00433361">
        <w:t xml:space="preserve"> a Husova náměstí</w:t>
      </w:r>
      <w:r w:rsidR="001E12CC">
        <w:t>, bude-li se konat tradiční kulturní akce „Roudnický košt“</w:t>
      </w:r>
      <w:r w:rsidR="000C5A42" w:rsidRPr="005153A6">
        <w:t>,</w:t>
      </w:r>
    </w:p>
    <w:p w14:paraId="00D20D14" w14:textId="6BBB7DEC" w:rsidR="00B564AF" w:rsidRPr="005153A6" w:rsidRDefault="00B564AF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</w:t>
      </w:r>
      <w:r w:rsidRPr="00B96651">
        <w:t>noci z</w:t>
      </w:r>
      <w:r w:rsidR="000D5EAF" w:rsidRPr="00B96651">
        <w:t xml:space="preserve"> 1</w:t>
      </w:r>
      <w:r w:rsidR="00B96651" w:rsidRPr="00B96651">
        <w:t>3</w:t>
      </w:r>
      <w:r w:rsidR="00437127" w:rsidRPr="00B96651">
        <w:t xml:space="preserve">. </w:t>
      </w:r>
      <w:r w:rsidR="00B96651" w:rsidRPr="00B96651">
        <w:t>července</w:t>
      </w:r>
      <w:r w:rsidR="00437127" w:rsidRPr="00B96651">
        <w:t xml:space="preserve"> na </w:t>
      </w:r>
      <w:r w:rsidR="000D5EAF" w:rsidRPr="00B96651">
        <w:t>1</w:t>
      </w:r>
      <w:r w:rsidR="00B96651" w:rsidRPr="00B96651">
        <w:t>4</w:t>
      </w:r>
      <w:r w:rsidR="000D5EAF" w:rsidRPr="00B96651">
        <w:t>.</w:t>
      </w:r>
      <w:r w:rsidR="00437127" w:rsidRPr="00B96651">
        <w:t xml:space="preserve"> </w:t>
      </w:r>
      <w:r w:rsidR="00B96651" w:rsidRPr="00B96651">
        <w:t>července</w:t>
      </w:r>
      <w:r w:rsidR="00437127" w:rsidRPr="00B96651">
        <w:t xml:space="preserve"> </w:t>
      </w:r>
      <w:r w:rsidRPr="00B96651">
        <w:t xml:space="preserve">na dobu od </w:t>
      </w:r>
      <w:r w:rsidR="00B72856" w:rsidRPr="00B96651">
        <w:t>2</w:t>
      </w:r>
      <w:r w:rsidRPr="00B96651">
        <w:t>:00 hodin do 6:00 hodin</w:t>
      </w:r>
      <w:r w:rsidR="00667AB5" w:rsidRPr="00B96651">
        <w:t>, a to</w:t>
      </w:r>
      <w:r w:rsidR="00220953" w:rsidRPr="00B96651">
        <w:t xml:space="preserve"> v areálu roudnického</w:t>
      </w:r>
      <w:r w:rsidR="00220953">
        <w:t xml:space="preserve"> zámku</w:t>
      </w:r>
      <w:r w:rsidR="00B96651">
        <w:t>, zámeckého parku v Michálkově ulici a Husova náměstí</w:t>
      </w:r>
      <w:r w:rsidR="001E12CC">
        <w:t>, bude-li se konat tradiční kulturní akce „Open air koncert“</w:t>
      </w:r>
      <w:r w:rsidR="00B72856">
        <w:t>,</w:t>
      </w:r>
    </w:p>
    <w:p w14:paraId="154C5EEE" w14:textId="4DD9CF3B" w:rsidR="00913916" w:rsidRPr="005153A6" w:rsidRDefault="00913916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lastRenderedPageBreak/>
        <w:t>v noci z</w:t>
      </w:r>
      <w:r w:rsidR="00220953">
        <w:t> </w:t>
      </w:r>
      <w:r w:rsidR="00FB517A">
        <w:t>6</w:t>
      </w:r>
      <w:r w:rsidR="00220953">
        <w:t xml:space="preserve">. září na </w:t>
      </w:r>
      <w:r w:rsidR="00FB517A">
        <w:t>7</w:t>
      </w:r>
      <w:r w:rsidR="00220953">
        <w:t>. září a v noci z </w:t>
      </w:r>
      <w:r w:rsidR="00FB517A">
        <w:t>7</w:t>
      </w:r>
      <w:r w:rsidR="00220953">
        <w:t xml:space="preserve">. září na </w:t>
      </w:r>
      <w:r w:rsidR="00FB517A">
        <w:t>8</w:t>
      </w:r>
      <w:r w:rsidR="00220953">
        <w:t>. září</w:t>
      </w:r>
      <w:r w:rsidRPr="005153A6">
        <w:t xml:space="preserve"> na dobu od </w:t>
      </w:r>
      <w:r w:rsidR="00E13295">
        <w:t>2</w:t>
      </w:r>
      <w:r w:rsidRPr="005153A6">
        <w:t xml:space="preserve">:00 hodin </w:t>
      </w:r>
      <w:r w:rsidR="00220953">
        <w:br/>
      </w:r>
      <w:r w:rsidRPr="005153A6">
        <w:t>do 6:00 hodin</w:t>
      </w:r>
      <w:r w:rsidR="00667AB5" w:rsidRPr="005153A6">
        <w:t>, a to</w:t>
      </w:r>
      <w:r w:rsidRPr="005153A6">
        <w:t xml:space="preserve"> </w:t>
      </w:r>
      <w:r w:rsidR="00333EA2">
        <w:t>na území celého města</w:t>
      </w:r>
      <w:r w:rsidR="001E12CC">
        <w:t>, bude-li se konat tradiční kulturní a společenská akce Roudnické vinobraní“</w:t>
      </w:r>
      <w:r w:rsidR="001D2DF9">
        <w:t>.</w:t>
      </w:r>
    </w:p>
    <w:p w14:paraId="2DE29FD0" w14:textId="77777777" w:rsidR="0013575F" w:rsidRPr="005153A6" w:rsidRDefault="0013575F" w:rsidP="00584E7C">
      <w:pPr>
        <w:ind w:left="360"/>
      </w:pPr>
    </w:p>
    <w:p w14:paraId="6A19BB40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8316FC9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1B9A58F9" w14:textId="77777777" w:rsidR="00130FCF" w:rsidRPr="001E4B91" w:rsidRDefault="00130FCF" w:rsidP="00130FCF">
      <w:pPr>
        <w:autoSpaceDE w:val="0"/>
        <w:autoSpaceDN w:val="0"/>
        <w:adjustRightInd w:val="0"/>
      </w:pPr>
    </w:p>
    <w:p w14:paraId="0B54121D" w14:textId="6F0A41DF" w:rsidR="00130FCF" w:rsidRPr="005153A6" w:rsidRDefault="00130FCF" w:rsidP="00130FCF">
      <w:pPr>
        <w:autoSpaceDE w:val="0"/>
        <w:autoSpaceDN w:val="0"/>
        <w:adjustRightInd w:val="0"/>
        <w:jc w:val="both"/>
      </w:pPr>
      <w:r w:rsidRPr="001E4B91">
        <w:t>Zrušuje se obecně závazná vyhláška</w:t>
      </w:r>
      <w:r w:rsidR="001E12CC">
        <w:t xml:space="preserve"> č. 5/2023, </w:t>
      </w:r>
      <w:r w:rsidR="001E12CC" w:rsidRPr="001E12CC">
        <w:t>o stanovení výjimečných případů, kdy doba nočního klidu je vymezena dobou kratší nebo při nichž nemusí být doba nočního klidu dodržována</w:t>
      </w:r>
      <w:r w:rsidR="001E12CC">
        <w:t xml:space="preserve">, </w:t>
      </w:r>
      <w:r w:rsidRPr="001E4B91">
        <w:t xml:space="preserve">ze dne </w:t>
      </w:r>
      <w:r w:rsidR="001E12CC">
        <w:t>19. 4. 2023.</w:t>
      </w:r>
    </w:p>
    <w:p w14:paraId="3347AB37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0BEDE570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  <w:r w:rsidR="001E12CC">
              <w:t xml:space="preserve"> v. r.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652CA32A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  <w:r w:rsidR="001E12CC">
              <w:t xml:space="preserve"> v. r.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Pr="005153A6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p w14:paraId="1BD445AD" w14:textId="77777777" w:rsidR="002C6403" w:rsidRPr="005153A6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981C195" w14:textId="77777777" w:rsidR="00130FCF" w:rsidRPr="005153A6" w:rsidRDefault="00130FCF" w:rsidP="00931FE5">
      <w:pPr>
        <w:pStyle w:val="Zkladntext3"/>
        <w:rPr>
          <w:szCs w:val="24"/>
        </w:rPr>
      </w:pPr>
    </w:p>
    <w:p w14:paraId="41EC52C3" w14:textId="77777777" w:rsidR="00100056" w:rsidRDefault="00100056" w:rsidP="00931FE5">
      <w:pPr>
        <w:pStyle w:val="Zkladntext3"/>
        <w:rPr>
          <w:szCs w:val="24"/>
        </w:rPr>
      </w:pPr>
    </w:p>
    <w:p w14:paraId="222FD051" w14:textId="77777777" w:rsidR="007B55E8" w:rsidRDefault="007B55E8" w:rsidP="00931FE5">
      <w:pPr>
        <w:pStyle w:val="Zkladntext3"/>
        <w:rPr>
          <w:szCs w:val="24"/>
        </w:rPr>
      </w:pPr>
    </w:p>
    <w:p w14:paraId="7BC50787" w14:textId="77777777" w:rsidR="00100056" w:rsidRDefault="00100056" w:rsidP="00931FE5">
      <w:pPr>
        <w:pStyle w:val="Zkladntext3"/>
        <w:rPr>
          <w:szCs w:val="24"/>
        </w:rPr>
      </w:pPr>
    </w:p>
    <w:sectPr w:rsidR="00100056" w:rsidSect="0020595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8937" w14:textId="77777777" w:rsidR="00205950" w:rsidRDefault="00205950">
      <w:r>
        <w:separator/>
      </w:r>
    </w:p>
  </w:endnote>
  <w:endnote w:type="continuationSeparator" w:id="0">
    <w:p w14:paraId="25B0C2D7" w14:textId="77777777" w:rsidR="00205950" w:rsidRDefault="0020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EA94" w14:textId="77777777" w:rsidR="00205950" w:rsidRDefault="00205950">
      <w:r>
        <w:separator/>
      </w:r>
    </w:p>
  </w:footnote>
  <w:footnote w:type="continuationSeparator" w:id="0">
    <w:p w14:paraId="677C6071" w14:textId="77777777" w:rsidR="00205950" w:rsidRDefault="00205950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</w:t>
      </w:r>
      <w:proofErr w:type="gramStart"/>
      <w:r w:rsidRPr="003137E2">
        <w:rPr>
          <w:i/>
        </w:rPr>
        <w:t>poruší</w:t>
      </w:r>
      <w:proofErr w:type="gramEnd"/>
      <w:r w:rsidRPr="003137E2">
        <w:rPr>
          <w:i/>
        </w:rPr>
        <w:t xml:space="preserve">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0E3AF27F" w14:textId="77777777" w:rsidR="00C5472B" w:rsidRDefault="00C5472B" w:rsidP="00C5472B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rodinné a </w:t>
      </w:r>
      <w:r w:rsidRPr="00856531">
        <w:t>společensk</w:t>
      </w:r>
      <w:r>
        <w:t>é</w:t>
      </w:r>
      <w:r w:rsidRPr="00856531">
        <w:t xml:space="preserve"> akce pálení čarodějnic</w:t>
      </w:r>
      <w:r>
        <w:t xml:space="preserve"> (Valpuržina noc)</w:t>
      </w:r>
      <w:r w:rsidRPr="00856531">
        <w:t>, stavění májky</w:t>
      </w:r>
      <w:r>
        <w:t xml:space="preserve">, oslavy </w:t>
      </w:r>
      <w:proofErr w:type="spellStart"/>
      <w:r>
        <w:t>Beltainu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493823">
    <w:abstractNumId w:val="18"/>
  </w:num>
  <w:num w:numId="2" w16cid:durableId="1506896851">
    <w:abstractNumId w:val="11"/>
  </w:num>
  <w:num w:numId="3" w16cid:durableId="35617537">
    <w:abstractNumId w:val="10"/>
  </w:num>
  <w:num w:numId="4" w16cid:durableId="638848133">
    <w:abstractNumId w:val="19"/>
  </w:num>
  <w:num w:numId="5" w16cid:durableId="1740445951">
    <w:abstractNumId w:val="23"/>
  </w:num>
  <w:num w:numId="6" w16cid:durableId="1011761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8992525">
    <w:abstractNumId w:val="1"/>
  </w:num>
  <w:num w:numId="8" w16cid:durableId="430784891">
    <w:abstractNumId w:val="7"/>
  </w:num>
  <w:num w:numId="9" w16cid:durableId="1959529894">
    <w:abstractNumId w:val="21"/>
  </w:num>
  <w:num w:numId="10" w16cid:durableId="136605418">
    <w:abstractNumId w:val="17"/>
  </w:num>
  <w:num w:numId="11" w16cid:durableId="272135023">
    <w:abstractNumId w:val="22"/>
  </w:num>
  <w:num w:numId="12" w16cid:durableId="1391464578">
    <w:abstractNumId w:val="6"/>
  </w:num>
  <w:num w:numId="13" w16cid:durableId="71827465">
    <w:abstractNumId w:val="3"/>
  </w:num>
  <w:num w:numId="14" w16cid:durableId="1495340945">
    <w:abstractNumId w:val="0"/>
  </w:num>
  <w:num w:numId="15" w16cid:durableId="921524693">
    <w:abstractNumId w:val="9"/>
  </w:num>
  <w:num w:numId="16" w16cid:durableId="1183937109">
    <w:abstractNumId w:val="12"/>
  </w:num>
  <w:num w:numId="17" w16cid:durableId="1175608724">
    <w:abstractNumId w:val="14"/>
  </w:num>
  <w:num w:numId="18" w16cid:durableId="1910454541">
    <w:abstractNumId w:val="5"/>
  </w:num>
  <w:num w:numId="19" w16cid:durableId="17125436">
    <w:abstractNumId w:val="2"/>
  </w:num>
  <w:num w:numId="20" w16cid:durableId="1880391400">
    <w:abstractNumId w:val="15"/>
  </w:num>
  <w:num w:numId="21" w16cid:durableId="278606373">
    <w:abstractNumId w:val="13"/>
  </w:num>
  <w:num w:numId="22" w16cid:durableId="1550992359">
    <w:abstractNumId w:val="16"/>
  </w:num>
  <w:num w:numId="23" w16cid:durableId="1279947272">
    <w:abstractNumId w:val="8"/>
  </w:num>
  <w:num w:numId="24" w16cid:durableId="6156031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2626A"/>
    <w:rsid w:val="00032816"/>
    <w:rsid w:val="000429CE"/>
    <w:rsid w:val="00047A0D"/>
    <w:rsid w:val="00050D02"/>
    <w:rsid w:val="0006461A"/>
    <w:rsid w:val="00074A6B"/>
    <w:rsid w:val="00081547"/>
    <w:rsid w:val="0008317C"/>
    <w:rsid w:val="00083802"/>
    <w:rsid w:val="0008567C"/>
    <w:rsid w:val="000A27BE"/>
    <w:rsid w:val="000A6B8C"/>
    <w:rsid w:val="000B02EA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12CC"/>
    <w:rsid w:val="001E214E"/>
    <w:rsid w:val="001E4B91"/>
    <w:rsid w:val="001E7033"/>
    <w:rsid w:val="001F5B5B"/>
    <w:rsid w:val="001F5D64"/>
    <w:rsid w:val="0020539D"/>
    <w:rsid w:val="00205950"/>
    <w:rsid w:val="0021535F"/>
    <w:rsid w:val="002157AB"/>
    <w:rsid w:val="00217E91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79F4"/>
    <w:rsid w:val="00333EA2"/>
    <w:rsid w:val="00342053"/>
    <w:rsid w:val="003525CD"/>
    <w:rsid w:val="00354D5D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7C6B"/>
    <w:rsid w:val="00644E87"/>
    <w:rsid w:val="00650F5A"/>
    <w:rsid w:val="00651722"/>
    <w:rsid w:val="00654AD7"/>
    <w:rsid w:val="00667AB5"/>
    <w:rsid w:val="006715CC"/>
    <w:rsid w:val="0067570F"/>
    <w:rsid w:val="006768CA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41936"/>
    <w:rsid w:val="007510E7"/>
    <w:rsid w:val="007544AD"/>
    <w:rsid w:val="007679EF"/>
    <w:rsid w:val="007773CE"/>
    <w:rsid w:val="00783F61"/>
    <w:rsid w:val="00786849"/>
    <w:rsid w:val="007B0354"/>
    <w:rsid w:val="007B55E8"/>
    <w:rsid w:val="007C5B6E"/>
    <w:rsid w:val="007D05CC"/>
    <w:rsid w:val="007E04F5"/>
    <w:rsid w:val="007E0550"/>
    <w:rsid w:val="008021EC"/>
    <w:rsid w:val="00812B3E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D23"/>
    <w:rsid w:val="00942FA7"/>
    <w:rsid w:val="009568C7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3AB1"/>
    <w:rsid w:val="00A97D42"/>
    <w:rsid w:val="00AA5EC1"/>
    <w:rsid w:val="00AC191D"/>
    <w:rsid w:val="00AC30CD"/>
    <w:rsid w:val="00AD757E"/>
    <w:rsid w:val="00AF45BD"/>
    <w:rsid w:val="00B119D3"/>
    <w:rsid w:val="00B161E5"/>
    <w:rsid w:val="00B22283"/>
    <w:rsid w:val="00B2405D"/>
    <w:rsid w:val="00B24BC2"/>
    <w:rsid w:val="00B26F37"/>
    <w:rsid w:val="00B34684"/>
    <w:rsid w:val="00B564AF"/>
    <w:rsid w:val="00B56F82"/>
    <w:rsid w:val="00B63D7E"/>
    <w:rsid w:val="00B72856"/>
    <w:rsid w:val="00B84619"/>
    <w:rsid w:val="00B87F85"/>
    <w:rsid w:val="00B96651"/>
    <w:rsid w:val="00BA1A4C"/>
    <w:rsid w:val="00BB0432"/>
    <w:rsid w:val="00BB731E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A33FA"/>
    <w:rsid w:val="00DB0E82"/>
    <w:rsid w:val="00DC15AD"/>
    <w:rsid w:val="00DD50FD"/>
    <w:rsid w:val="00DE175A"/>
    <w:rsid w:val="00DE63BA"/>
    <w:rsid w:val="00DF497D"/>
    <w:rsid w:val="00DF61CA"/>
    <w:rsid w:val="00E05360"/>
    <w:rsid w:val="00E13295"/>
    <w:rsid w:val="00E13350"/>
    <w:rsid w:val="00E1634F"/>
    <w:rsid w:val="00E23187"/>
    <w:rsid w:val="00E23A0E"/>
    <w:rsid w:val="00E26B1D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259AF"/>
    <w:rsid w:val="00F35DB9"/>
    <w:rsid w:val="00F40BC3"/>
    <w:rsid w:val="00F5216C"/>
    <w:rsid w:val="00F60FD1"/>
    <w:rsid w:val="00F64861"/>
    <w:rsid w:val="00F65495"/>
    <w:rsid w:val="00F673FA"/>
    <w:rsid w:val="00F731D8"/>
    <w:rsid w:val="00F80993"/>
    <w:rsid w:val="00F844AC"/>
    <w:rsid w:val="00FA769E"/>
    <w:rsid w:val="00FA773C"/>
    <w:rsid w:val="00FB517A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  <w:style w:type="paragraph" w:customStyle="1" w:styleId="Styl2">
    <w:name w:val="Styl2"/>
    <w:basedOn w:val="Normln"/>
    <w:link w:val="Styl2Char2"/>
    <w:rsid w:val="00F64861"/>
    <w:rPr>
      <w:rFonts w:ascii="Arial" w:hAnsi="Arial" w:cs="Arial"/>
      <w:b/>
      <w:sz w:val="20"/>
      <w:szCs w:val="20"/>
    </w:rPr>
  </w:style>
  <w:style w:type="character" w:customStyle="1" w:styleId="Styl2Char2">
    <w:name w:val="Styl2 Char2"/>
    <w:link w:val="Styl2"/>
    <w:rsid w:val="00F64861"/>
    <w:rPr>
      <w:rFonts w:ascii="Arial" w:hAnsi="Arial" w:cs="Arial"/>
      <w:b/>
    </w:rPr>
  </w:style>
  <w:style w:type="paragraph" w:customStyle="1" w:styleId="Styl3">
    <w:name w:val="Styl3"/>
    <w:basedOn w:val="Normln"/>
    <w:link w:val="Styl3Char1"/>
    <w:rsid w:val="00F64861"/>
    <w:rPr>
      <w:rFonts w:ascii="Arial" w:hAnsi="Arial" w:cs="Arial"/>
      <w:b/>
      <w:sz w:val="20"/>
      <w:szCs w:val="20"/>
      <w:u w:val="single"/>
    </w:rPr>
  </w:style>
  <w:style w:type="character" w:customStyle="1" w:styleId="Styl3Char1">
    <w:name w:val="Styl3 Char1"/>
    <w:link w:val="Styl3"/>
    <w:rsid w:val="00F64861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Drož Vladimír</cp:lastModifiedBy>
  <cp:revision>4</cp:revision>
  <cp:lastPrinted>2023-02-06T09:56:00Z</cp:lastPrinted>
  <dcterms:created xsi:type="dcterms:W3CDTF">2024-02-07T12:33:00Z</dcterms:created>
  <dcterms:modified xsi:type="dcterms:W3CDTF">2024-03-05T09:15:00Z</dcterms:modified>
</cp:coreProperties>
</file>