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975274" w14:textId="77777777" w:rsidR="00BC0823" w:rsidRDefault="00BC0823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 Velká nad Veličkou</w:t>
      </w:r>
    </w:p>
    <w:p w14:paraId="4043103F" w14:textId="77777777" w:rsidR="00BC0823" w:rsidRDefault="00BC0823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Zastupitelstvo obce Velká nad Veličkou</w:t>
      </w:r>
    </w:p>
    <w:p w14:paraId="019DC33B" w14:textId="77777777" w:rsidR="006958DA" w:rsidRDefault="006958DA">
      <w:pPr>
        <w:spacing w:line="276" w:lineRule="auto"/>
        <w:jc w:val="center"/>
        <w:rPr>
          <w:rFonts w:ascii="Arial" w:hAnsi="Arial" w:cs="Arial"/>
          <w:b/>
        </w:rPr>
      </w:pPr>
    </w:p>
    <w:p w14:paraId="67D30E23" w14:textId="49E8C36B" w:rsidR="00BC0823" w:rsidRDefault="00BC0823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Obecně závazná vyhláška obce Velká nad Veličkou </w:t>
      </w:r>
    </w:p>
    <w:p w14:paraId="26D238F9" w14:textId="19DCCA11" w:rsidR="00BC0823" w:rsidRDefault="00BC0823">
      <w:pPr>
        <w:spacing w:after="1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 </w:t>
      </w:r>
      <w:r w:rsidR="009E774F">
        <w:rPr>
          <w:rFonts w:ascii="Arial" w:hAnsi="Arial" w:cs="Arial"/>
          <w:b/>
        </w:rPr>
        <w:t>místním poplatku za obecní systém odpadového hospodářství</w:t>
      </w:r>
    </w:p>
    <w:p w14:paraId="44D09565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1100178A" w14:textId="3C771848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D825AA">
        <w:rPr>
          <w:rFonts w:ascii="Arial" w:hAnsi="Arial" w:cs="Arial"/>
          <w:b w:val="0"/>
          <w:sz w:val="22"/>
          <w:szCs w:val="22"/>
        </w:rPr>
        <w:t>Velká nad Veličkou</w:t>
      </w:r>
      <w:r w:rsidRPr="002E0EAD">
        <w:rPr>
          <w:rFonts w:ascii="Arial" w:hAnsi="Arial" w:cs="Arial"/>
          <w:b w:val="0"/>
          <w:sz w:val="22"/>
          <w:szCs w:val="22"/>
        </w:rPr>
        <w:t xml:space="preserve"> se na svém zasedání </w:t>
      </w:r>
      <w:r w:rsidR="003813D8">
        <w:rPr>
          <w:rFonts w:ascii="Arial" w:hAnsi="Arial" w:cs="Arial"/>
          <w:b w:val="0"/>
          <w:sz w:val="22"/>
          <w:szCs w:val="22"/>
        </w:rPr>
        <w:t xml:space="preserve">konaném </w:t>
      </w:r>
      <w:r w:rsidRPr="002E0EAD">
        <w:rPr>
          <w:rFonts w:ascii="Arial" w:hAnsi="Arial" w:cs="Arial"/>
          <w:b w:val="0"/>
          <w:sz w:val="22"/>
          <w:szCs w:val="22"/>
        </w:rPr>
        <w:t>dne</w:t>
      </w:r>
      <w:r w:rsidR="00D825AA">
        <w:rPr>
          <w:rFonts w:ascii="Arial" w:hAnsi="Arial" w:cs="Arial"/>
          <w:b w:val="0"/>
          <w:sz w:val="22"/>
          <w:szCs w:val="22"/>
        </w:rPr>
        <w:t xml:space="preserve"> </w:t>
      </w:r>
      <w:r w:rsidR="003557D0">
        <w:rPr>
          <w:rFonts w:ascii="Arial" w:hAnsi="Arial" w:cs="Arial"/>
          <w:b w:val="0"/>
          <w:sz w:val="22"/>
          <w:szCs w:val="22"/>
        </w:rPr>
        <w:t>18</w:t>
      </w:r>
      <w:r w:rsidR="00AB20CD">
        <w:rPr>
          <w:rFonts w:ascii="Arial" w:hAnsi="Arial" w:cs="Arial"/>
          <w:b w:val="0"/>
          <w:sz w:val="22"/>
          <w:szCs w:val="22"/>
        </w:rPr>
        <w:t>. 12. 2023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</w:t>
      </w:r>
      <w:r w:rsidR="000F2E0D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§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84 odst.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„vyhláška“): </w:t>
      </w:r>
    </w:p>
    <w:p w14:paraId="4B93C66C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7F300D6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717EFF08" w14:textId="5C444353" w:rsidR="00131160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D825AA">
        <w:rPr>
          <w:rFonts w:ascii="Arial" w:hAnsi="Arial" w:cs="Arial"/>
          <w:sz w:val="22"/>
          <w:szCs w:val="22"/>
        </w:rPr>
        <w:t>Velká nad Veličkou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641D44B7" w14:textId="275508A0" w:rsidR="00FE4569" w:rsidRPr="002E0EAD" w:rsidRDefault="00FE4569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FE4569">
        <w:rPr>
          <w:rFonts w:ascii="Arial" w:hAnsi="Arial" w:cs="Arial"/>
          <w:sz w:val="22"/>
          <w:szCs w:val="22"/>
        </w:rPr>
        <w:t>Poplatkovým obdobím poplatku je kalendářní rok.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300AD536" w14:textId="69246193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Správcem poplatku je obecní úřad</w:t>
      </w:r>
      <w:r w:rsidR="00D825AA">
        <w:rPr>
          <w:rFonts w:ascii="Arial" w:hAnsi="Arial" w:cs="Arial"/>
          <w:sz w:val="22"/>
          <w:szCs w:val="22"/>
        </w:rPr>
        <w:t xml:space="preserve"> Velká nad Veličkou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2AA24379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2E033E0B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4D6FF19B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60839EDC" w14:textId="77777777" w:rsidR="00A574EC" w:rsidRDefault="00650483" w:rsidP="00A574EC">
      <w:pPr>
        <w:pStyle w:val="Default"/>
        <w:spacing w:before="120" w:afterLines="300" w:after="720" w:line="264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</w:t>
      </w:r>
      <w:r w:rsidR="00D825AA">
        <w:rPr>
          <w:sz w:val="22"/>
          <w:szCs w:val="22"/>
        </w:rPr>
        <w:t> </w:t>
      </w:r>
      <w:r w:rsidRPr="00420943">
        <w:rPr>
          <w:sz w:val="22"/>
          <w:szCs w:val="22"/>
        </w:rPr>
        <w:t>obci</w:t>
      </w:r>
      <w:r w:rsidR="00D825AA">
        <w:rPr>
          <w:sz w:val="22"/>
          <w:szCs w:val="22"/>
        </w:rPr>
        <w:t xml:space="preserve"> Velká nad Veličkou</w:t>
      </w:r>
      <w:r w:rsidR="00F137F9" w:rsidRPr="00420943">
        <w:rPr>
          <w:rStyle w:val="Znakapoznpodarou"/>
          <w:sz w:val="22"/>
          <w:szCs w:val="22"/>
        </w:rPr>
        <w:footnoteReference w:id="4"/>
      </w:r>
      <w:r>
        <w:rPr>
          <w:sz w:val="22"/>
          <w:szCs w:val="22"/>
        </w:rPr>
        <w:t xml:space="preserve"> nebo </w:t>
      </w:r>
    </w:p>
    <w:p w14:paraId="0E1D752F" w14:textId="7D37CB6A" w:rsidR="00D825AA" w:rsidRDefault="00650483" w:rsidP="00AB20CD">
      <w:pPr>
        <w:pStyle w:val="Default"/>
        <w:spacing w:before="120" w:afterLines="300" w:after="720" w:line="264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b) vlastník nemovité věci zahrnující byt, rodinný dům nebo stavbu pro rodinnou rekreaci, ve které není přihlášená žádná fyzická osoba a která je umístěna na území obce</w:t>
      </w:r>
      <w:r w:rsidR="00FE4569">
        <w:rPr>
          <w:sz w:val="22"/>
          <w:szCs w:val="22"/>
        </w:rPr>
        <w:t xml:space="preserve"> </w:t>
      </w:r>
      <w:r w:rsidR="00D825AA">
        <w:rPr>
          <w:sz w:val="22"/>
          <w:szCs w:val="22"/>
        </w:rPr>
        <w:t>Velká nad Veličkou</w:t>
      </w:r>
      <w:r>
        <w:rPr>
          <w:sz w:val="22"/>
          <w:szCs w:val="22"/>
        </w:rPr>
        <w:t xml:space="preserve">. </w:t>
      </w:r>
    </w:p>
    <w:p w14:paraId="3AD1F209" w14:textId="1BA97A09"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C6550B9" w14:textId="48BF030A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FE4569">
        <w:rPr>
          <w:rFonts w:ascii="Arial" w:hAnsi="Arial" w:cs="Arial"/>
        </w:rPr>
        <w:t>3</w:t>
      </w:r>
    </w:p>
    <w:p w14:paraId="65D6A298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7628A145" w14:textId="57438F18"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>je povinen podat správci poplatku ohlášení nejpozději do</w:t>
      </w:r>
      <w:r w:rsidR="00FE4569">
        <w:rPr>
          <w:rFonts w:ascii="Arial" w:hAnsi="Arial" w:cs="Arial"/>
          <w:sz w:val="22"/>
          <w:szCs w:val="22"/>
        </w:rPr>
        <w:t xml:space="preserve"> </w:t>
      </w:r>
      <w:r w:rsidR="00D825AA">
        <w:rPr>
          <w:rFonts w:ascii="Arial" w:hAnsi="Arial" w:cs="Arial"/>
          <w:sz w:val="22"/>
          <w:szCs w:val="22"/>
        </w:rPr>
        <w:t>15</w:t>
      </w:r>
      <w:r w:rsidR="00087ACD" w:rsidRPr="003F03CB">
        <w:rPr>
          <w:rFonts w:ascii="Arial" w:hAnsi="Arial" w:cs="Arial"/>
          <w:sz w:val="22"/>
          <w:szCs w:val="22"/>
        </w:rPr>
        <w:t xml:space="preserve">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</w:t>
      </w:r>
      <w:r w:rsidR="00FE4569">
        <w:rPr>
          <w:rFonts w:ascii="Arial" w:hAnsi="Arial" w:cs="Arial"/>
          <w:sz w:val="22"/>
          <w:szCs w:val="22"/>
        </w:rPr>
        <w:t>; údaje uváděné v ohlášení upravuje zákon</w:t>
      </w:r>
      <w:r w:rsidR="003F03CB">
        <w:rPr>
          <w:rFonts w:ascii="Arial" w:hAnsi="Arial" w:cs="Arial"/>
          <w:sz w:val="22"/>
          <w:szCs w:val="22"/>
        </w:rPr>
        <w:t>.</w:t>
      </w:r>
      <w:r w:rsidR="00FE4569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6F3CCF4F" w14:textId="7D4FE945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>dnů</w:t>
      </w:r>
      <w:r w:rsidR="00AD79BB" w:rsidRPr="004977C3">
        <w:rPr>
          <w:rFonts w:ascii="Arial" w:hAnsi="Arial" w:cs="Arial"/>
          <w:color w:val="ED7D31" w:themeColor="accent2"/>
          <w:sz w:val="20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4B5A84FA" w14:textId="44BF9B97" w:rsidR="00131160" w:rsidRPr="00AB20C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AB20CD">
        <w:rPr>
          <w:rFonts w:ascii="Arial" w:hAnsi="Arial" w:cs="Arial"/>
        </w:rPr>
        <w:t xml:space="preserve">Čl. </w:t>
      </w:r>
      <w:r w:rsidR="00E21FDE" w:rsidRPr="00AB20CD">
        <w:rPr>
          <w:rFonts w:ascii="Arial" w:hAnsi="Arial" w:cs="Arial"/>
        </w:rPr>
        <w:t>4</w:t>
      </w:r>
    </w:p>
    <w:p w14:paraId="6AAC54C4" w14:textId="77777777" w:rsidR="00131160" w:rsidRPr="00AB20CD" w:rsidRDefault="00131160" w:rsidP="00B71306">
      <w:pPr>
        <w:pStyle w:val="Nzvylnk"/>
        <w:rPr>
          <w:rFonts w:ascii="Arial" w:hAnsi="Arial" w:cs="Arial"/>
        </w:rPr>
      </w:pPr>
      <w:r w:rsidRPr="00AB20CD">
        <w:rPr>
          <w:rFonts w:ascii="Arial" w:hAnsi="Arial" w:cs="Arial"/>
        </w:rPr>
        <w:t>Sazba poplatku</w:t>
      </w:r>
    </w:p>
    <w:p w14:paraId="703CDD42" w14:textId="0005A517" w:rsidR="006A4A80" w:rsidRPr="00303591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 w:rsidR="00855EAB" w:rsidRPr="00855EAB">
        <w:rPr>
          <w:rFonts w:ascii="Arial" w:hAnsi="Arial" w:cs="Arial"/>
          <w:sz w:val="22"/>
          <w:szCs w:val="22"/>
        </w:rPr>
        <w:t>75</w:t>
      </w:r>
      <w:r w:rsidR="00AB20CD" w:rsidRPr="00855EAB">
        <w:rPr>
          <w:rFonts w:ascii="Arial" w:hAnsi="Arial" w:cs="Arial"/>
          <w:sz w:val="22"/>
          <w:szCs w:val="22"/>
        </w:rPr>
        <w:t xml:space="preserve">0,- </w:t>
      </w:r>
      <w:r w:rsidRPr="00855EAB">
        <w:rPr>
          <w:rFonts w:ascii="Arial" w:hAnsi="Arial" w:cs="Arial"/>
          <w:sz w:val="22"/>
          <w:szCs w:val="22"/>
        </w:rPr>
        <w:t>Kč</w:t>
      </w:r>
      <w:r w:rsidR="006A4A80" w:rsidRPr="00855EAB">
        <w:rPr>
          <w:rFonts w:ascii="Arial" w:hAnsi="Arial" w:cs="Arial"/>
          <w:sz w:val="22"/>
          <w:szCs w:val="22"/>
        </w:rPr>
        <w:t>.</w:t>
      </w:r>
    </w:p>
    <w:p w14:paraId="4990F67F" w14:textId="26445033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</w:t>
      </w:r>
      <w:r w:rsidR="00E21FDE">
        <w:rPr>
          <w:rFonts w:ascii="Arial" w:hAnsi="Arial" w:cs="Arial"/>
          <w:sz w:val="22"/>
          <w:szCs w:val="22"/>
        </w:rPr>
        <w:t> </w:t>
      </w:r>
      <w:r w:rsidRPr="006A4A80">
        <w:rPr>
          <w:rFonts w:ascii="Arial" w:hAnsi="Arial" w:cs="Arial"/>
          <w:sz w:val="22"/>
          <w:szCs w:val="22"/>
        </w:rPr>
        <w:t>obci</w:t>
      </w:r>
      <w:r w:rsidR="00E21FDE">
        <w:rPr>
          <w:rFonts w:ascii="Arial" w:hAnsi="Arial" w:cs="Arial"/>
          <w:sz w:val="22"/>
          <w:szCs w:val="22"/>
        </w:rPr>
        <w:t xml:space="preserve"> </w:t>
      </w:r>
      <w:r w:rsidR="00D825AA">
        <w:rPr>
          <w:rFonts w:ascii="Arial" w:hAnsi="Arial" w:cs="Arial"/>
          <w:sz w:val="22"/>
          <w:szCs w:val="22"/>
        </w:rPr>
        <w:t>Velká nad Veličkou</w:t>
      </w:r>
      <w:r w:rsidRPr="006A4A80">
        <w:rPr>
          <w:rFonts w:ascii="Arial" w:hAnsi="Arial" w:cs="Arial"/>
          <w:sz w:val="22"/>
          <w:szCs w:val="22"/>
        </w:rPr>
        <w:t>, sni</w:t>
      </w:r>
      <w:r>
        <w:rPr>
          <w:rFonts w:ascii="Arial" w:hAnsi="Arial" w:cs="Arial"/>
          <w:sz w:val="22"/>
          <w:szCs w:val="22"/>
        </w:rPr>
        <w:t xml:space="preserve">žuje o jednu dvanáctinu </w:t>
      </w:r>
      <w:bookmarkStart w:id="0" w:name="_Hlk141031074"/>
      <w:r>
        <w:rPr>
          <w:rFonts w:ascii="Arial" w:hAnsi="Arial" w:cs="Arial"/>
          <w:sz w:val="22"/>
          <w:szCs w:val="22"/>
        </w:rPr>
        <w:t>za každý kalendářní měsíc</w:t>
      </w:r>
      <w:bookmarkEnd w:id="0"/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594D3C01" w14:textId="53B3944C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</w:t>
      </w:r>
      <w:r w:rsidR="004E5BDA">
        <w:rPr>
          <w:rFonts w:ascii="Arial" w:hAnsi="Arial" w:cs="Arial"/>
          <w:sz w:val="22"/>
          <w:szCs w:val="22"/>
        </w:rPr>
        <w:t> </w:t>
      </w:r>
      <w:r w:rsidRPr="004E5BDA">
        <w:rPr>
          <w:rFonts w:ascii="Arial" w:hAnsi="Arial" w:cs="Arial"/>
          <w:sz w:val="22"/>
          <w:szCs w:val="22"/>
        </w:rPr>
        <w:t>obci</w:t>
      </w:r>
      <w:r w:rsidR="004E5BDA" w:rsidRPr="004E5BDA">
        <w:rPr>
          <w:rFonts w:ascii="Arial" w:hAnsi="Arial" w:cs="Arial"/>
          <w:sz w:val="22"/>
          <w:szCs w:val="22"/>
        </w:rPr>
        <w:t xml:space="preserve"> </w:t>
      </w:r>
      <w:r w:rsidR="00D825AA">
        <w:rPr>
          <w:rFonts w:ascii="Arial" w:hAnsi="Arial" w:cs="Arial"/>
          <w:sz w:val="22"/>
          <w:szCs w:val="22"/>
        </w:rPr>
        <w:t>Velká nad Veličkou</w:t>
      </w:r>
      <w:r w:rsidRPr="004E5BDA">
        <w:rPr>
          <w:rFonts w:ascii="Arial" w:hAnsi="Arial" w:cs="Arial"/>
          <w:sz w:val="22"/>
          <w:szCs w:val="22"/>
        </w:rPr>
        <w:t>, nebo</w:t>
      </w:r>
    </w:p>
    <w:p w14:paraId="0303D25A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44A96DF5" w14:textId="3528B76F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vlastnictví jednotlivé nemovité věci zahrnující byt, rodinný dům nebo stavbu pro rodinnou rekreaci umístěné na území obce</w:t>
      </w:r>
      <w:r w:rsidR="00D825AA">
        <w:rPr>
          <w:rFonts w:ascii="Arial" w:hAnsi="Arial" w:cs="Arial"/>
          <w:sz w:val="22"/>
          <w:szCs w:val="22"/>
        </w:rPr>
        <w:t xml:space="preserve"> Velká nad Veličkou</w:t>
      </w:r>
      <w:r w:rsidRPr="006A4A80">
        <w:rPr>
          <w:rFonts w:ascii="Arial" w:hAnsi="Arial" w:cs="Arial"/>
          <w:sz w:val="22"/>
          <w:szCs w:val="22"/>
        </w:rPr>
        <w:t xml:space="preserve">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32EC30BD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2A16A03F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410E65B5" w14:textId="77777777"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60609BE8" w14:textId="77777777"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14:paraId="7549F43C" w14:textId="420C4220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5</w:t>
      </w:r>
    </w:p>
    <w:p w14:paraId="312BA3A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7FC0B856" w14:textId="127DC319"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 </w:t>
      </w:r>
      <w:r w:rsidR="00D825AA">
        <w:rPr>
          <w:rFonts w:ascii="Arial" w:hAnsi="Arial" w:cs="Arial"/>
          <w:sz w:val="22"/>
          <w:szCs w:val="22"/>
        </w:rPr>
        <w:t>30.6.</w:t>
      </w:r>
      <w:r w:rsidR="00420943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1F6CB3F4" w14:textId="6B5197AB"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 xml:space="preserve">1, je poplatek splatný nejpozději do </w:t>
      </w:r>
      <w:r w:rsidR="00FE4569">
        <w:rPr>
          <w:rFonts w:ascii="Arial" w:hAnsi="Arial" w:cs="Arial"/>
          <w:sz w:val="22"/>
          <w:szCs w:val="22"/>
        </w:rPr>
        <w:t>patnáctého</w:t>
      </w:r>
      <w:r w:rsidRPr="002E0EAD">
        <w:rPr>
          <w:rFonts w:ascii="Arial" w:hAnsi="Arial" w:cs="Arial"/>
          <w:sz w:val="22"/>
          <w:szCs w:val="22"/>
        </w:rPr>
        <w:t xml:space="preserve">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28406318" w14:textId="3434775A"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</w:t>
      </w:r>
      <w:r w:rsidR="00FE4569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odst. 1 této vyhlášky. </w:t>
      </w:r>
    </w:p>
    <w:p w14:paraId="1FA8EF9B" w14:textId="77777777" w:rsidR="00420943" w:rsidRDefault="00420943" w:rsidP="004977C3">
      <w:pPr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2EFCC043" w14:textId="367D1F58" w:rsidR="006E6EB8" w:rsidRPr="004977C3" w:rsidRDefault="006E6EB8" w:rsidP="004977C3">
      <w:pPr>
        <w:jc w:val="both"/>
        <w:rPr>
          <w:rFonts w:ascii="Arial" w:hAnsi="Arial" w:cs="Arial"/>
          <w:i/>
          <w:color w:val="ED7D31" w:themeColor="accent2"/>
          <w:sz w:val="20"/>
          <w:szCs w:val="20"/>
        </w:rPr>
      </w:pPr>
    </w:p>
    <w:p w14:paraId="31689199" w14:textId="12B5B542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E21FDE">
        <w:rPr>
          <w:rFonts w:ascii="Arial" w:hAnsi="Arial" w:cs="Arial"/>
        </w:rPr>
        <w:t>6</w:t>
      </w:r>
    </w:p>
    <w:p w14:paraId="13A66A75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 a úlevy</w:t>
      </w:r>
    </w:p>
    <w:p w14:paraId="724ED61B" w14:textId="48331719" w:rsidR="00A904E7" w:rsidRDefault="00A904E7" w:rsidP="004977C3">
      <w:pPr>
        <w:pStyle w:val="Default"/>
        <w:numPr>
          <w:ilvl w:val="0"/>
          <w:numId w:val="8"/>
        </w:numPr>
        <w:spacing w:line="264" w:lineRule="auto"/>
        <w:rPr>
          <w:sz w:val="22"/>
          <w:szCs w:val="22"/>
        </w:rPr>
      </w:pPr>
      <w:r>
        <w:rPr>
          <w:sz w:val="22"/>
          <w:szCs w:val="22"/>
        </w:rPr>
        <w:t xml:space="preserve">Od poplatku je osvobozena osoba, které poplatková povinnost vznikla z důvodu přihlášení v obci </w:t>
      </w:r>
      <w:r w:rsidR="00195B48">
        <w:rPr>
          <w:sz w:val="22"/>
          <w:szCs w:val="22"/>
        </w:rPr>
        <w:t>Velká nad Veličkou</w:t>
      </w:r>
      <w:r w:rsidR="00C21A46">
        <w:rPr>
          <w:sz w:val="22"/>
          <w:szCs w:val="22"/>
        </w:rPr>
        <w:t xml:space="preserve"> </w:t>
      </w:r>
      <w:r>
        <w:rPr>
          <w:sz w:val="22"/>
          <w:szCs w:val="22"/>
        </w:rPr>
        <w:t>a která je</w:t>
      </w:r>
      <w:r>
        <w:rPr>
          <w:rStyle w:val="Znakapoznpodarou"/>
          <w:sz w:val="22"/>
          <w:szCs w:val="22"/>
        </w:rPr>
        <w:footnoteReference w:id="10"/>
      </w:r>
      <w:r>
        <w:rPr>
          <w:sz w:val="22"/>
          <w:szCs w:val="22"/>
        </w:rPr>
        <w:t xml:space="preserve"> </w:t>
      </w:r>
    </w:p>
    <w:p w14:paraId="5578AE36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11C036B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1600EACC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3C3C4A6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7000523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5760377E" w14:textId="6DC3E6C4" w:rsidR="00131160" w:rsidRPr="002E0EAD" w:rsidRDefault="00131160" w:rsidP="006402B9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 w:rsidR="003E5852">
        <w:rPr>
          <w:rFonts w:ascii="Arial" w:hAnsi="Arial" w:cs="Arial"/>
          <w:sz w:val="22"/>
          <w:szCs w:val="22"/>
        </w:rPr>
        <w:t xml:space="preserve">e osoba, které poplatková povinnost vznikla z důvodu přihlášení v obci </w:t>
      </w:r>
      <w:r w:rsidR="00195B48">
        <w:rPr>
          <w:rFonts w:ascii="Arial" w:hAnsi="Arial" w:cs="Arial"/>
          <w:sz w:val="22"/>
          <w:szCs w:val="22"/>
        </w:rPr>
        <w:t>Velká nad Veličkou</w:t>
      </w:r>
      <w:r w:rsidR="00C21A46">
        <w:rPr>
          <w:rFonts w:ascii="Arial" w:hAnsi="Arial" w:cs="Arial"/>
          <w:sz w:val="22"/>
          <w:szCs w:val="22"/>
        </w:rPr>
        <w:t xml:space="preserve"> </w:t>
      </w:r>
      <w:r w:rsidR="003E5852">
        <w:rPr>
          <w:rFonts w:ascii="Arial" w:hAnsi="Arial" w:cs="Arial"/>
          <w:sz w:val="22"/>
          <w:szCs w:val="22"/>
        </w:rPr>
        <w:t>a</w:t>
      </w:r>
      <w:r w:rsidR="00F71D1C">
        <w:rPr>
          <w:rFonts w:ascii="Arial" w:hAnsi="Arial" w:cs="Arial"/>
          <w:sz w:val="22"/>
          <w:szCs w:val="22"/>
        </w:rPr>
        <w:t xml:space="preserve"> která</w:t>
      </w:r>
    </w:p>
    <w:p w14:paraId="213DB950" w14:textId="2E693313" w:rsidR="00131160" w:rsidRDefault="00195B48" w:rsidP="004977C3">
      <w:pPr>
        <w:numPr>
          <w:ilvl w:val="1"/>
          <w:numId w:val="3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F3D83">
        <w:rPr>
          <w:rFonts w:ascii="Arial" w:hAnsi="Arial" w:cs="Arial"/>
          <w:sz w:val="22"/>
          <w:szCs w:val="22"/>
        </w:rPr>
        <w:t>bydlí</w:t>
      </w:r>
      <w:r>
        <w:rPr>
          <w:rFonts w:ascii="Arial" w:hAnsi="Arial" w:cs="Arial"/>
          <w:sz w:val="22"/>
          <w:szCs w:val="22"/>
        </w:rPr>
        <w:t xml:space="preserve"> v lokalitě Samota Hrdličkovo, zahrádkářská osada u </w:t>
      </w:r>
      <w:proofErr w:type="spellStart"/>
      <w:r>
        <w:rPr>
          <w:rFonts w:ascii="Arial" w:hAnsi="Arial" w:cs="Arial"/>
          <w:sz w:val="22"/>
          <w:szCs w:val="22"/>
        </w:rPr>
        <w:t>Horákového</w:t>
      </w:r>
      <w:proofErr w:type="spellEnd"/>
      <w:r>
        <w:rPr>
          <w:rFonts w:ascii="Arial" w:hAnsi="Arial" w:cs="Arial"/>
          <w:sz w:val="22"/>
          <w:szCs w:val="22"/>
        </w:rPr>
        <w:t xml:space="preserve"> mlýna a v areálu Strážná hůrka,</w:t>
      </w:r>
    </w:p>
    <w:p w14:paraId="40266572" w14:textId="77777777" w:rsidR="00195B48" w:rsidRDefault="00195B48" w:rsidP="004977C3">
      <w:pPr>
        <w:numPr>
          <w:ilvl w:val="1"/>
          <w:numId w:val="3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příslušném kalendářním roce pobývá déle než 6 měsíců mimo území České republiky,</w:t>
      </w:r>
    </w:p>
    <w:p w14:paraId="57FAF20D" w14:textId="76A3583B" w:rsidR="00131160" w:rsidRPr="002E0EAD" w:rsidRDefault="00195B48" w:rsidP="004977C3">
      <w:pPr>
        <w:numPr>
          <w:ilvl w:val="1"/>
          <w:numId w:val="3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 narozená v daném kalendářním roce.</w:t>
      </w:r>
      <w:r w:rsidR="00AE57A6">
        <w:rPr>
          <w:rFonts w:ascii="Arial" w:hAnsi="Arial" w:cs="Arial"/>
          <w:sz w:val="22"/>
          <w:szCs w:val="22"/>
        </w:rPr>
        <w:t xml:space="preserve"> </w:t>
      </w:r>
    </w:p>
    <w:p w14:paraId="1DF882B5" w14:textId="0BF91E64" w:rsidR="00696EEB" w:rsidRPr="00696EEB" w:rsidRDefault="00696EEB" w:rsidP="00FF76E4">
      <w:pPr>
        <w:pStyle w:val="Odstavecseseznamem"/>
        <w:numPr>
          <w:ilvl w:val="0"/>
          <w:numId w:val="8"/>
        </w:numPr>
        <w:spacing w:before="120" w:after="60" w:line="264" w:lineRule="auto"/>
        <w:jc w:val="both"/>
        <w:rPr>
          <w:rFonts w:ascii="Arial" w:hAnsi="Arial" w:cs="Arial"/>
          <w:color w:val="FF0000"/>
        </w:rPr>
      </w:pPr>
      <w:r w:rsidRPr="00FF76E4">
        <w:rPr>
          <w:rFonts w:ascii="Arial" w:hAnsi="Arial" w:cs="Arial"/>
        </w:rPr>
        <w:t xml:space="preserve">Od poplatku se osvobozuje osoba, které poplatková povinnost vznikla z důvodu vlastnictví nemovité věci zahrnující byt, rodinný dům nebo stavbu pro rodinnou rekreaci, ve které není přihlášená žádná fyzická osoba a která </w:t>
      </w:r>
      <w:r w:rsidRPr="00DF3D83">
        <w:rPr>
          <w:rFonts w:ascii="Arial" w:hAnsi="Arial" w:cs="Arial"/>
        </w:rPr>
        <w:t>vlastní</w:t>
      </w:r>
      <w:r>
        <w:rPr>
          <w:rFonts w:ascii="Arial" w:hAnsi="Arial" w:cs="Arial"/>
        </w:rPr>
        <w:t xml:space="preserve"> nemovitost v lokalitě Samota Hrdličkovo, zahrádkářská osada u </w:t>
      </w:r>
      <w:proofErr w:type="spellStart"/>
      <w:r>
        <w:rPr>
          <w:rFonts w:ascii="Arial" w:hAnsi="Arial" w:cs="Arial"/>
        </w:rPr>
        <w:t>Horákového</w:t>
      </w:r>
      <w:proofErr w:type="spellEnd"/>
      <w:r>
        <w:rPr>
          <w:rFonts w:ascii="Arial" w:hAnsi="Arial" w:cs="Arial"/>
        </w:rPr>
        <w:t xml:space="preserve"> mlýna a v areálu Strážná hůrka, </w:t>
      </w:r>
    </w:p>
    <w:p w14:paraId="59B57323" w14:textId="7D46BE1E" w:rsidR="00F71D1C" w:rsidRPr="00FF76E4" w:rsidRDefault="003E5852" w:rsidP="00FF76E4">
      <w:pPr>
        <w:pStyle w:val="Odstavecseseznamem"/>
        <w:numPr>
          <w:ilvl w:val="0"/>
          <w:numId w:val="8"/>
        </w:numPr>
        <w:spacing w:before="120" w:after="60" w:line="264" w:lineRule="auto"/>
        <w:jc w:val="both"/>
        <w:rPr>
          <w:rFonts w:ascii="Arial" w:hAnsi="Arial" w:cs="Arial"/>
        </w:rPr>
      </w:pPr>
      <w:r w:rsidRPr="00FF76E4">
        <w:rPr>
          <w:rFonts w:ascii="Arial" w:hAnsi="Arial" w:cs="Arial"/>
        </w:rPr>
        <w:t>Od poplatku se osvobozuje osoba, které poplatková povinnost vznikla z důvodu vlastnictví nemovité věci zahrnující byt, rodinný dům nebo stavbu pro rodinnou rekreaci, ve které není přihlášená žádná fyzická osoba a která se nachází na území této obce</w:t>
      </w:r>
      <w:r w:rsidR="00195B48" w:rsidRPr="00FF76E4">
        <w:rPr>
          <w:rFonts w:ascii="Arial" w:hAnsi="Arial" w:cs="Arial"/>
        </w:rPr>
        <w:t xml:space="preserve"> Velká nad Veličkou</w:t>
      </w:r>
      <w:r w:rsidR="00F71D1C" w:rsidRPr="00FF76E4">
        <w:rPr>
          <w:rFonts w:ascii="Arial" w:hAnsi="Arial" w:cs="Arial"/>
        </w:rPr>
        <w:t>,</w:t>
      </w:r>
      <w:r w:rsidRPr="00FF76E4">
        <w:rPr>
          <w:rFonts w:ascii="Arial" w:hAnsi="Arial" w:cs="Arial"/>
        </w:rPr>
        <w:t xml:space="preserve"> a</w:t>
      </w:r>
      <w:r w:rsidR="00F71D1C" w:rsidRPr="00FF76E4">
        <w:rPr>
          <w:rFonts w:ascii="Arial" w:hAnsi="Arial" w:cs="Arial"/>
        </w:rPr>
        <w:t xml:space="preserve"> která </w:t>
      </w:r>
      <w:r w:rsidR="00A56790" w:rsidRPr="00FF76E4">
        <w:rPr>
          <w:rFonts w:ascii="Arial" w:hAnsi="Arial" w:cs="Arial"/>
        </w:rPr>
        <w:t>u</w:t>
      </w:r>
      <w:r w:rsidR="007823DB" w:rsidRPr="00FF76E4">
        <w:rPr>
          <w:rFonts w:ascii="Arial" w:hAnsi="Arial" w:cs="Arial"/>
        </w:rPr>
        <w:t xml:space="preserve">hradila místní poplatek z titulu přihlášení v obci a zároveň je daný objekt </w:t>
      </w:r>
      <w:r w:rsidR="00A56790" w:rsidRPr="00FF76E4">
        <w:rPr>
          <w:rFonts w:ascii="Arial" w:hAnsi="Arial" w:cs="Arial"/>
        </w:rPr>
        <w:t>c</w:t>
      </w:r>
      <w:r w:rsidR="007823DB" w:rsidRPr="00FF76E4">
        <w:rPr>
          <w:rFonts w:ascii="Arial" w:hAnsi="Arial" w:cs="Arial"/>
        </w:rPr>
        <w:t>eloročně neobývaný a není zde tak produkován žádný odpad.</w:t>
      </w:r>
    </w:p>
    <w:p w14:paraId="5C157873" w14:textId="0B2E3CB4" w:rsidR="00131160" w:rsidRPr="00700BA1" w:rsidRDefault="00131160" w:rsidP="00700BA1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Úleva se poskytuje</w:t>
      </w:r>
      <w:r w:rsidR="00F71D1C">
        <w:rPr>
          <w:rFonts w:ascii="Arial" w:hAnsi="Arial" w:cs="Arial"/>
          <w:sz w:val="22"/>
          <w:szCs w:val="22"/>
        </w:rPr>
        <w:t xml:space="preserve"> osobě, které poplatková povinnost vznikla z důvodu přihlášení v obci </w:t>
      </w:r>
      <w:r w:rsidR="00576D0C">
        <w:rPr>
          <w:rFonts w:ascii="Arial" w:hAnsi="Arial" w:cs="Arial"/>
          <w:sz w:val="22"/>
          <w:szCs w:val="22"/>
        </w:rPr>
        <w:t>Velká nad Veličkou</w:t>
      </w:r>
      <w:r w:rsidR="00C21A46">
        <w:rPr>
          <w:rFonts w:ascii="Arial" w:hAnsi="Arial" w:cs="Arial"/>
          <w:sz w:val="22"/>
          <w:szCs w:val="22"/>
        </w:rPr>
        <w:t xml:space="preserve"> </w:t>
      </w:r>
      <w:r w:rsidR="00F71D1C">
        <w:rPr>
          <w:rFonts w:ascii="Arial" w:hAnsi="Arial" w:cs="Arial"/>
          <w:sz w:val="22"/>
          <w:szCs w:val="22"/>
        </w:rPr>
        <w:t>a která</w:t>
      </w:r>
      <w:r w:rsidR="00FD4632">
        <w:rPr>
          <w:rFonts w:ascii="Arial" w:hAnsi="Arial" w:cs="Arial"/>
          <w:sz w:val="22"/>
          <w:szCs w:val="22"/>
        </w:rPr>
        <w:t xml:space="preserve"> </w:t>
      </w:r>
      <w:r w:rsidR="00700BA1">
        <w:rPr>
          <w:rFonts w:ascii="Arial" w:hAnsi="Arial" w:cs="Arial"/>
          <w:sz w:val="22"/>
          <w:szCs w:val="22"/>
        </w:rPr>
        <w:t>s</w:t>
      </w:r>
      <w:r w:rsidR="00576D0C" w:rsidRPr="00700BA1">
        <w:rPr>
          <w:rFonts w:ascii="Arial" w:hAnsi="Arial" w:cs="Arial"/>
          <w:sz w:val="22"/>
          <w:szCs w:val="22"/>
        </w:rPr>
        <w:t>e zapojila do Motivačního a evidenčního systému odpadového hospodářství (dále jako „MESOH“), na základě Pravidel k MES</w:t>
      </w:r>
      <w:r w:rsidR="00A56790" w:rsidRPr="00700BA1">
        <w:rPr>
          <w:rFonts w:ascii="Arial" w:hAnsi="Arial" w:cs="Arial"/>
          <w:sz w:val="22"/>
          <w:szCs w:val="22"/>
        </w:rPr>
        <w:t>O</w:t>
      </w:r>
      <w:r w:rsidR="00576D0C" w:rsidRPr="00700BA1">
        <w:rPr>
          <w:rFonts w:ascii="Arial" w:hAnsi="Arial" w:cs="Arial"/>
          <w:sz w:val="22"/>
          <w:szCs w:val="22"/>
        </w:rPr>
        <w:t xml:space="preserve">H v obci Velká nad Veličkou, a to ve výši dle počtu EKO bodů, přičemž hodnota jednoho Eko bodu </w:t>
      </w:r>
      <w:r w:rsidR="00576D0C" w:rsidRPr="000B4CFF">
        <w:rPr>
          <w:rFonts w:ascii="Arial" w:hAnsi="Arial" w:cs="Arial"/>
          <w:sz w:val="22"/>
          <w:szCs w:val="22"/>
        </w:rPr>
        <w:t>činí</w:t>
      </w:r>
      <w:r w:rsidRPr="000B4CFF">
        <w:rPr>
          <w:rFonts w:ascii="Arial" w:hAnsi="Arial" w:cs="Arial"/>
          <w:sz w:val="22"/>
          <w:szCs w:val="22"/>
        </w:rPr>
        <w:t xml:space="preserve"> </w:t>
      </w:r>
      <w:r w:rsidR="00576D0C" w:rsidRPr="000B4CFF">
        <w:rPr>
          <w:rFonts w:ascii="Arial" w:hAnsi="Arial" w:cs="Arial"/>
          <w:sz w:val="22"/>
          <w:szCs w:val="22"/>
        </w:rPr>
        <w:t>7,-</w:t>
      </w:r>
      <w:r w:rsidR="00AE57A6" w:rsidRPr="000B4CFF" w:rsidDel="00AE57A6">
        <w:rPr>
          <w:rFonts w:ascii="Arial" w:hAnsi="Arial" w:cs="Arial"/>
          <w:sz w:val="22"/>
          <w:szCs w:val="22"/>
        </w:rPr>
        <w:t xml:space="preserve"> </w:t>
      </w:r>
      <w:r w:rsidRPr="00AB20CD">
        <w:rPr>
          <w:rFonts w:ascii="Arial" w:hAnsi="Arial" w:cs="Arial"/>
          <w:sz w:val="22"/>
          <w:szCs w:val="22"/>
        </w:rPr>
        <w:t>Kč</w:t>
      </w:r>
      <w:r w:rsidR="00AB20CD">
        <w:rPr>
          <w:rFonts w:ascii="Arial" w:hAnsi="Arial" w:cs="Arial"/>
          <w:sz w:val="22"/>
          <w:szCs w:val="22"/>
        </w:rPr>
        <w:t>.</w:t>
      </w:r>
    </w:p>
    <w:p w14:paraId="0D94E47D" w14:textId="5DDDD74A" w:rsidR="00A56790" w:rsidRDefault="00A56790" w:rsidP="00A56790">
      <w:pPr>
        <w:pStyle w:val="Odstavecseseznamem"/>
        <w:numPr>
          <w:ilvl w:val="0"/>
          <w:numId w:val="8"/>
        </w:numPr>
        <w:tabs>
          <w:tab w:val="left" w:pos="3780"/>
        </w:tabs>
        <w:spacing w:before="120" w:after="60" w:line="264" w:lineRule="auto"/>
        <w:jc w:val="both"/>
        <w:rPr>
          <w:rFonts w:ascii="Arial" w:hAnsi="Arial" w:cs="Arial"/>
        </w:rPr>
      </w:pPr>
      <w:r w:rsidRPr="00A56790">
        <w:rPr>
          <w:rFonts w:ascii="Arial" w:hAnsi="Arial" w:cs="Arial"/>
        </w:rPr>
        <w:t xml:space="preserve">Maximální možná sleva (součet úlev) činí </w:t>
      </w:r>
      <w:r w:rsidR="000B4CFF" w:rsidRPr="000B4CFF">
        <w:rPr>
          <w:rFonts w:ascii="Arial" w:hAnsi="Arial" w:cs="Arial"/>
        </w:rPr>
        <w:t>6</w:t>
      </w:r>
      <w:r w:rsidRPr="000B4CFF">
        <w:rPr>
          <w:rFonts w:ascii="Arial" w:hAnsi="Arial" w:cs="Arial"/>
        </w:rPr>
        <w:t xml:space="preserve">0% </w:t>
      </w:r>
      <w:r w:rsidRPr="00A56790">
        <w:rPr>
          <w:rFonts w:ascii="Arial" w:hAnsi="Arial" w:cs="Arial"/>
        </w:rPr>
        <w:t>výše stanoveného poplatku</w:t>
      </w:r>
      <w:r>
        <w:rPr>
          <w:rFonts w:ascii="Arial" w:hAnsi="Arial" w:cs="Arial"/>
        </w:rPr>
        <w:t>.</w:t>
      </w:r>
    </w:p>
    <w:p w14:paraId="5DDB5C99" w14:textId="77777777" w:rsidR="00700BA1" w:rsidRDefault="00700BA1" w:rsidP="00700BA1">
      <w:pPr>
        <w:pStyle w:val="Odstavecseseznamem"/>
        <w:tabs>
          <w:tab w:val="left" w:pos="3780"/>
        </w:tabs>
        <w:spacing w:before="120" w:after="60" w:line="264" w:lineRule="auto"/>
        <w:ind w:left="567"/>
        <w:jc w:val="both"/>
        <w:rPr>
          <w:rFonts w:ascii="Arial" w:hAnsi="Arial" w:cs="Arial"/>
        </w:rPr>
      </w:pPr>
    </w:p>
    <w:p w14:paraId="5122054A" w14:textId="6D1957F6" w:rsidR="00576D0C" w:rsidRPr="00FF76E4" w:rsidRDefault="00F71D1C" w:rsidP="00AE36E9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FF76E4">
        <w:rPr>
          <w:rFonts w:ascii="Arial" w:hAnsi="Arial" w:cs="Arial"/>
          <w:sz w:val="22"/>
          <w:szCs w:val="22"/>
        </w:rPr>
        <w:t>Úleva se poskytuje osobě, které poplatková povinnost vznikla z důvodu vlastnictví nemovité věci zahrnující byt, rodinný dům nebo stavbu pro rodinnou rekreaci, ve které není přihlášená žádná fyzická osoba a která se nachází na území této obce</w:t>
      </w:r>
      <w:r w:rsidR="00C21A46" w:rsidRPr="00FF76E4">
        <w:rPr>
          <w:rFonts w:ascii="Arial" w:hAnsi="Arial" w:cs="Arial"/>
          <w:sz w:val="22"/>
          <w:szCs w:val="22"/>
        </w:rPr>
        <w:t xml:space="preserve"> </w:t>
      </w:r>
      <w:r w:rsidR="00576D0C" w:rsidRPr="00FF76E4">
        <w:rPr>
          <w:rFonts w:ascii="Arial" w:hAnsi="Arial" w:cs="Arial"/>
          <w:sz w:val="22"/>
          <w:szCs w:val="22"/>
        </w:rPr>
        <w:t xml:space="preserve">Velká nad </w:t>
      </w:r>
      <w:r w:rsidR="00576D0C" w:rsidRPr="00FF76E4">
        <w:rPr>
          <w:rFonts w:ascii="Arial" w:hAnsi="Arial" w:cs="Arial"/>
          <w:sz w:val="22"/>
          <w:szCs w:val="22"/>
        </w:rPr>
        <w:lastRenderedPageBreak/>
        <w:t>Veličkou</w:t>
      </w:r>
      <w:r w:rsidRPr="00FF76E4">
        <w:rPr>
          <w:rFonts w:ascii="Arial" w:hAnsi="Arial" w:cs="Arial"/>
          <w:sz w:val="22"/>
          <w:szCs w:val="22"/>
        </w:rPr>
        <w:t>, a která</w:t>
      </w:r>
      <w:r w:rsidR="00700BA1" w:rsidRPr="00FF76E4">
        <w:rPr>
          <w:rFonts w:ascii="Arial" w:hAnsi="Arial" w:cs="Arial"/>
          <w:sz w:val="22"/>
          <w:szCs w:val="22"/>
        </w:rPr>
        <w:t xml:space="preserve"> </w:t>
      </w:r>
      <w:r w:rsidR="00576D0C" w:rsidRPr="00FF76E4">
        <w:rPr>
          <w:rFonts w:ascii="Arial" w:hAnsi="Arial" w:cs="Arial"/>
          <w:sz w:val="22"/>
          <w:szCs w:val="22"/>
        </w:rPr>
        <w:t>se zapojila do Motivačního a evidenčního systému odpadového hospodářství (dále jako „MESOH“), na základě Pravidel k MES</w:t>
      </w:r>
      <w:r w:rsidR="00A56790" w:rsidRPr="00FF76E4">
        <w:rPr>
          <w:rFonts w:ascii="Arial" w:hAnsi="Arial" w:cs="Arial"/>
          <w:sz w:val="22"/>
          <w:szCs w:val="22"/>
        </w:rPr>
        <w:t>O</w:t>
      </w:r>
      <w:r w:rsidR="00576D0C" w:rsidRPr="00FF76E4">
        <w:rPr>
          <w:rFonts w:ascii="Arial" w:hAnsi="Arial" w:cs="Arial"/>
          <w:sz w:val="22"/>
          <w:szCs w:val="22"/>
        </w:rPr>
        <w:t>H v obci Velká nad Veličkou, a to ve výši dle počtu EKO bodů, přičemž hodnota jednoho Eko bodu činí</w:t>
      </w:r>
      <w:r w:rsidR="00FF76E4">
        <w:rPr>
          <w:rFonts w:ascii="Arial" w:hAnsi="Arial" w:cs="Arial"/>
          <w:sz w:val="22"/>
          <w:szCs w:val="22"/>
        </w:rPr>
        <w:t xml:space="preserve"> </w:t>
      </w:r>
      <w:r w:rsidR="00FF76E4" w:rsidRPr="000B4CFF">
        <w:rPr>
          <w:rFonts w:ascii="Arial" w:hAnsi="Arial" w:cs="Arial"/>
          <w:sz w:val="22"/>
          <w:szCs w:val="22"/>
        </w:rPr>
        <w:t>7</w:t>
      </w:r>
      <w:r w:rsidR="00576D0C" w:rsidRPr="000B4CFF">
        <w:rPr>
          <w:rFonts w:ascii="Arial" w:hAnsi="Arial" w:cs="Arial"/>
          <w:sz w:val="22"/>
          <w:szCs w:val="22"/>
        </w:rPr>
        <w:t>,-</w:t>
      </w:r>
      <w:r w:rsidR="00FF76E4" w:rsidRPr="00AB20CD">
        <w:rPr>
          <w:rFonts w:ascii="Arial" w:hAnsi="Arial" w:cs="Arial"/>
          <w:sz w:val="22"/>
          <w:szCs w:val="22"/>
        </w:rPr>
        <w:t>K</w:t>
      </w:r>
      <w:r w:rsidR="00576D0C" w:rsidRPr="00AB20CD">
        <w:rPr>
          <w:rFonts w:ascii="Arial" w:hAnsi="Arial" w:cs="Arial"/>
          <w:sz w:val="22"/>
          <w:szCs w:val="22"/>
        </w:rPr>
        <w:t>č</w:t>
      </w:r>
      <w:r w:rsidR="00A56790" w:rsidRPr="00AB20CD">
        <w:rPr>
          <w:rFonts w:ascii="Arial" w:hAnsi="Arial" w:cs="Arial"/>
          <w:sz w:val="22"/>
          <w:szCs w:val="22"/>
        </w:rPr>
        <w:t>.</w:t>
      </w:r>
    </w:p>
    <w:p w14:paraId="16C32313" w14:textId="77777777" w:rsidR="00A56790" w:rsidRDefault="00A56790" w:rsidP="00A56790">
      <w:pPr>
        <w:tabs>
          <w:tab w:val="left" w:pos="3780"/>
        </w:tabs>
        <w:spacing w:before="120" w:after="60" w:line="264" w:lineRule="auto"/>
        <w:ind w:left="1021"/>
        <w:jc w:val="both"/>
        <w:rPr>
          <w:rFonts w:ascii="Arial" w:hAnsi="Arial" w:cs="Arial"/>
          <w:sz w:val="22"/>
          <w:szCs w:val="22"/>
        </w:rPr>
      </w:pPr>
    </w:p>
    <w:p w14:paraId="65BD31C0" w14:textId="65CDB995" w:rsidR="00F71D1C" w:rsidRPr="00576D0C" w:rsidRDefault="00576D0C" w:rsidP="00576D0C">
      <w:pPr>
        <w:pStyle w:val="Odstavecseseznamem"/>
        <w:numPr>
          <w:ilvl w:val="0"/>
          <w:numId w:val="8"/>
        </w:numPr>
        <w:tabs>
          <w:tab w:val="left" w:pos="3780"/>
        </w:tabs>
        <w:spacing w:line="264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Maximální možná sleva (součet úlev) činí </w:t>
      </w:r>
      <w:r w:rsidR="000B4CFF" w:rsidRPr="000B4CFF">
        <w:rPr>
          <w:rFonts w:ascii="Arial" w:hAnsi="Arial" w:cs="Arial"/>
        </w:rPr>
        <w:t>6</w:t>
      </w:r>
      <w:r w:rsidRPr="000B4CFF">
        <w:rPr>
          <w:rFonts w:ascii="Arial" w:hAnsi="Arial" w:cs="Arial"/>
        </w:rPr>
        <w:t xml:space="preserve">0% </w:t>
      </w:r>
      <w:r>
        <w:rPr>
          <w:rFonts w:ascii="Arial" w:hAnsi="Arial" w:cs="Arial"/>
        </w:rPr>
        <w:t>výše stanoveného poplatku.</w:t>
      </w:r>
    </w:p>
    <w:p w14:paraId="262A77D5" w14:textId="77777777" w:rsidR="00F71D1C" w:rsidRPr="00F71D1C" w:rsidRDefault="00F71D1C" w:rsidP="00F71D1C">
      <w:pPr>
        <w:tabs>
          <w:tab w:val="left" w:pos="3780"/>
        </w:tabs>
        <w:spacing w:line="264" w:lineRule="auto"/>
        <w:ind w:left="1021"/>
        <w:jc w:val="both"/>
        <w:rPr>
          <w:rFonts w:ascii="Arial" w:hAnsi="Arial" w:cs="Arial"/>
          <w:sz w:val="22"/>
          <w:szCs w:val="22"/>
        </w:rPr>
      </w:pPr>
    </w:p>
    <w:p w14:paraId="3D0350F7" w14:textId="01F18734" w:rsidR="00BA1E8D" w:rsidRPr="002E0EAD" w:rsidRDefault="00BA1E8D" w:rsidP="00BA1E8D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(</w:t>
      </w:r>
      <w:r w:rsidR="00F3397D">
        <w:rPr>
          <w:rFonts w:ascii="Arial" w:hAnsi="Arial" w:cs="Arial"/>
          <w:sz w:val="22"/>
          <w:szCs w:val="22"/>
        </w:rPr>
        <w:t>9</w:t>
      </w:r>
      <w:r w:rsidRPr="002E0EAD">
        <w:rPr>
          <w:rFonts w:ascii="Arial" w:hAnsi="Arial" w:cs="Arial"/>
          <w:sz w:val="22"/>
          <w:szCs w:val="22"/>
        </w:rPr>
        <w:t>)</w:t>
      </w:r>
      <w:r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nebo úlevu 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zákonem, nárok na osvobození nebo úlevu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4345E853" w14:textId="77777777" w:rsidR="00966286" w:rsidRPr="002E0EAD" w:rsidRDefault="00966286" w:rsidP="002E6E4A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4DD81BCA" w14:textId="77777777" w:rsidR="00AB240E" w:rsidRDefault="00AB240E" w:rsidP="00AB240E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7</w:t>
      </w:r>
    </w:p>
    <w:p w14:paraId="76AEF6D6" w14:textId="02BBA402" w:rsidR="00AB240E" w:rsidRDefault="00AB240E" w:rsidP="00FB3701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zrušovací ustanovení</w:t>
      </w:r>
    </w:p>
    <w:p w14:paraId="0E363E22" w14:textId="0E887BBA" w:rsidR="00AB240E" w:rsidRPr="007823DB" w:rsidRDefault="00AB240E" w:rsidP="00F3397D">
      <w:pPr>
        <w:spacing w:before="120" w:line="288" w:lineRule="auto"/>
        <w:ind w:left="708"/>
        <w:jc w:val="both"/>
        <w:rPr>
          <w:rFonts w:ascii="Arial" w:hAnsi="Arial" w:cs="Arial"/>
          <w:sz w:val="22"/>
          <w:szCs w:val="22"/>
        </w:rPr>
      </w:pPr>
      <w:r w:rsidRPr="007823DB">
        <w:rPr>
          <w:rFonts w:ascii="Arial" w:hAnsi="Arial" w:cs="Arial"/>
          <w:sz w:val="22"/>
          <w:szCs w:val="22"/>
        </w:rPr>
        <w:t>Zrušuje se obecně závazná vyhláška č.</w:t>
      </w:r>
      <w:r w:rsidR="00576D0C" w:rsidRPr="007823DB">
        <w:rPr>
          <w:rFonts w:ascii="Arial" w:hAnsi="Arial" w:cs="Arial"/>
          <w:sz w:val="22"/>
          <w:szCs w:val="22"/>
        </w:rPr>
        <w:t>1</w:t>
      </w:r>
      <w:r w:rsidRPr="007823DB">
        <w:rPr>
          <w:rFonts w:ascii="Arial" w:hAnsi="Arial" w:cs="Arial"/>
          <w:sz w:val="22"/>
          <w:szCs w:val="22"/>
        </w:rPr>
        <w:t>/</w:t>
      </w:r>
      <w:r w:rsidR="00576D0C" w:rsidRPr="007823DB">
        <w:rPr>
          <w:rFonts w:ascii="Arial" w:hAnsi="Arial" w:cs="Arial"/>
          <w:sz w:val="22"/>
          <w:szCs w:val="22"/>
        </w:rPr>
        <w:t>2022 o místním poplatku za obecní systém odpadového hospodářství</w:t>
      </w:r>
      <w:r w:rsidR="007823DB" w:rsidRPr="007823DB">
        <w:rPr>
          <w:rFonts w:ascii="Arial" w:hAnsi="Arial" w:cs="Arial"/>
          <w:sz w:val="22"/>
          <w:szCs w:val="22"/>
        </w:rPr>
        <w:t>, ze dne 12.12.2022.</w:t>
      </w:r>
    </w:p>
    <w:p w14:paraId="5554FC1A" w14:textId="77777777" w:rsidR="008658CA" w:rsidRDefault="008658CA" w:rsidP="006C4CC7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38585241" w14:textId="6E9EDF08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AB240E">
        <w:rPr>
          <w:rFonts w:ascii="Arial" w:hAnsi="Arial" w:cs="Arial"/>
        </w:rPr>
        <w:t>8</w:t>
      </w:r>
    </w:p>
    <w:p w14:paraId="2F58552A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169BDEE3" w14:textId="7EC7E11F"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7823DB">
        <w:rPr>
          <w:rFonts w:ascii="Arial" w:hAnsi="Arial" w:cs="Arial"/>
          <w:sz w:val="22"/>
          <w:szCs w:val="22"/>
        </w:rPr>
        <w:t>1. 1. 2024</w:t>
      </w:r>
    </w:p>
    <w:p w14:paraId="74C261AF" w14:textId="77777777" w:rsidR="008D6906" w:rsidRPr="002E0EAD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3ECB2927" w14:textId="12F6A3D3" w:rsidR="00183B8C" w:rsidRPr="004977C3" w:rsidRDefault="00183B8C" w:rsidP="006402B9">
      <w:pPr>
        <w:spacing w:before="120" w:line="264" w:lineRule="auto"/>
        <w:ind w:firstLine="708"/>
        <w:jc w:val="both"/>
        <w:rPr>
          <w:rFonts w:ascii="Arial" w:hAnsi="Arial" w:cs="Arial"/>
          <w:i/>
          <w:color w:val="ED7D31" w:themeColor="accent2"/>
          <w:sz w:val="20"/>
          <w:szCs w:val="20"/>
        </w:rPr>
      </w:pPr>
    </w:p>
    <w:p w14:paraId="50B04C99" w14:textId="77777777" w:rsidR="00E630DD" w:rsidRDefault="00E630DD" w:rsidP="00E630DD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16776F43" w14:textId="7563A897" w:rsidR="00E630DD" w:rsidRDefault="00E630DD" w:rsidP="00E630DD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</w:p>
    <w:p w14:paraId="7EF42378" w14:textId="77777777" w:rsidR="00E630DD" w:rsidRPr="00DF5857" w:rsidRDefault="00E630DD" w:rsidP="00E630DD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7701B364" w14:textId="21E52970" w:rsidR="00E630DD" w:rsidRPr="000C2DC4" w:rsidRDefault="00E630DD" w:rsidP="00E630DD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833C8D">
        <w:rPr>
          <w:rFonts w:ascii="Arial" w:hAnsi="Arial" w:cs="Arial"/>
          <w:sz w:val="22"/>
          <w:szCs w:val="22"/>
        </w:rPr>
        <w:t xml:space="preserve">  Dušan Jež</w:t>
      </w:r>
      <w:r w:rsidRPr="000C2DC4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0C2DC4">
        <w:rPr>
          <w:rFonts w:ascii="Arial" w:hAnsi="Arial" w:cs="Arial"/>
          <w:sz w:val="22"/>
          <w:szCs w:val="22"/>
        </w:rPr>
        <w:tab/>
      </w:r>
      <w:r w:rsidR="007823D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="00833C8D">
        <w:rPr>
          <w:rFonts w:ascii="Arial" w:hAnsi="Arial" w:cs="Arial"/>
          <w:sz w:val="22"/>
          <w:szCs w:val="22"/>
        </w:rPr>
        <w:t>Ing.</w:t>
      </w:r>
      <w:proofErr w:type="gramEnd"/>
      <w:r w:rsidR="00833C8D">
        <w:rPr>
          <w:rFonts w:ascii="Arial" w:hAnsi="Arial" w:cs="Arial"/>
          <w:sz w:val="22"/>
          <w:szCs w:val="22"/>
        </w:rPr>
        <w:t xml:space="preserve"> Petr Šmidrkal</w:t>
      </w:r>
    </w:p>
    <w:p w14:paraId="174C0CD3" w14:textId="7DDB353D" w:rsidR="00E630DD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833C8D">
        <w:rPr>
          <w:rFonts w:ascii="Arial" w:hAnsi="Arial" w:cs="Arial"/>
          <w:sz w:val="22"/>
          <w:szCs w:val="22"/>
        </w:rPr>
        <w:t>místo</w:t>
      </w:r>
      <w:r w:rsidR="00310EF6">
        <w:rPr>
          <w:rFonts w:ascii="Arial" w:hAnsi="Arial" w:cs="Arial"/>
          <w:sz w:val="22"/>
          <w:szCs w:val="22"/>
        </w:rPr>
        <w:t>s</w:t>
      </w:r>
      <w:r w:rsidR="00310EF6" w:rsidRPr="000C2DC4">
        <w:rPr>
          <w:rFonts w:ascii="Arial" w:hAnsi="Arial" w:cs="Arial"/>
          <w:sz w:val="22"/>
          <w:szCs w:val="22"/>
        </w:rPr>
        <w:t>tarosta</w:t>
      </w:r>
      <w:r w:rsidR="00310EF6">
        <w:rPr>
          <w:rFonts w:ascii="Arial" w:hAnsi="Arial" w:cs="Arial"/>
          <w:sz w:val="22"/>
          <w:szCs w:val="22"/>
        </w:rPr>
        <w:t xml:space="preserve"> </w:t>
      </w:r>
      <w:r w:rsidR="00310EF6">
        <w:rPr>
          <w:rFonts w:ascii="Arial" w:hAnsi="Arial" w:cs="Arial"/>
          <w:sz w:val="22"/>
          <w:szCs w:val="22"/>
        </w:rPr>
        <w:tab/>
      </w:r>
      <w:r w:rsidR="00833C8D">
        <w:rPr>
          <w:rFonts w:ascii="Arial" w:hAnsi="Arial" w:cs="Arial"/>
          <w:sz w:val="22"/>
          <w:szCs w:val="22"/>
        </w:rPr>
        <w:t xml:space="preserve">     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5B94BA1E" w14:textId="77777777" w:rsidR="00E630DD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3B4E4F7" w14:textId="77777777" w:rsidR="00E630DD" w:rsidRPr="00E836B1" w:rsidRDefault="00E630DD" w:rsidP="00E630DD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7DC0D049" w14:textId="77777777" w:rsidR="00E630DD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5D4928EB" w14:textId="77777777" w:rsidR="00423486" w:rsidRPr="00423486" w:rsidRDefault="00423486" w:rsidP="00423486"/>
    <w:p w14:paraId="36FB1EF0" w14:textId="77777777" w:rsidR="00423486" w:rsidRDefault="00423486" w:rsidP="00423486">
      <w:pPr>
        <w:rPr>
          <w:rFonts w:ascii="Arial" w:hAnsi="Arial" w:cs="Arial"/>
          <w:sz w:val="22"/>
          <w:szCs w:val="22"/>
        </w:rPr>
      </w:pPr>
    </w:p>
    <w:p w14:paraId="2A65D8A5" w14:textId="77777777" w:rsidR="00423486" w:rsidRPr="00423486" w:rsidRDefault="00423486" w:rsidP="00423486"/>
    <w:sectPr w:rsidR="00423486" w:rsidRPr="00423486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D3E096" w14:textId="77777777" w:rsidR="008A7824" w:rsidRDefault="008A7824">
      <w:r>
        <w:separator/>
      </w:r>
    </w:p>
  </w:endnote>
  <w:endnote w:type="continuationSeparator" w:id="0">
    <w:p w14:paraId="4DFAB96C" w14:textId="77777777" w:rsidR="008A7824" w:rsidRDefault="008A78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F6496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2478DA">
      <w:rPr>
        <w:noProof/>
      </w:rPr>
      <w:t>1</w:t>
    </w:r>
    <w:r>
      <w:fldChar w:fldCharType="end"/>
    </w:r>
  </w:p>
  <w:p w14:paraId="1532C1E2" w14:textId="77777777" w:rsidR="00B10E4F" w:rsidRDefault="00B10E4F">
    <w:pPr>
      <w:pStyle w:val="Zpat"/>
    </w:pPr>
  </w:p>
  <w:p w14:paraId="525AEFEC" w14:textId="77777777" w:rsidR="004E6B00" w:rsidRDefault="004E6B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3CC725" w14:textId="77777777" w:rsidR="008A7824" w:rsidRDefault="008A7824">
      <w:r>
        <w:separator/>
      </w:r>
    </w:p>
  </w:footnote>
  <w:footnote w:type="continuationSeparator" w:id="0">
    <w:p w14:paraId="38BB1397" w14:textId="77777777" w:rsidR="008A7824" w:rsidRDefault="008A7824">
      <w:r>
        <w:continuationSeparator/>
      </w:r>
    </w:p>
  </w:footnote>
  <w:footnote w:id="1">
    <w:p w14:paraId="0438978E" w14:textId="7D19587D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10o odst. 1 zákona o místních poplatcích</w:t>
      </w:r>
    </w:p>
  </w:footnote>
  <w:footnote w:id="2">
    <w:p w14:paraId="7262C267" w14:textId="77777777" w:rsidR="009D02DA" w:rsidRPr="00B12EE6" w:rsidRDefault="009D02DA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§ 15 odst. 1 zákona</w:t>
      </w:r>
      <w:r w:rsidR="00C1031D" w:rsidRPr="00B12EE6">
        <w:rPr>
          <w:rFonts w:ascii="Arial" w:hAnsi="Arial" w:cs="Arial"/>
          <w:sz w:val="18"/>
          <w:szCs w:val="18"/>
        </w:rPr>
        <w:t>, o místních poplatcích</w:t>
      </w:r>
    </w:p>
  </w:footnote>
  <w:footnote w:id="3">
    <w:p w14:paraId="51C8CFEB" w14:textId="77777777" w:rsidR="00131160" w:rsidRPr="00B12EE6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="00900DCA"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="00900DCA"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="00900DCA" w:rsidRPr="00B12EE6">
        <w:rPr>
          <w:rFonts w:ascii="Arial" w:hAnsi="Arial" w:cs="Arial"/>
          <w:sz w:val="18"/>
          <w:szCs w:val="18"/>
        </w:rPr>
        <w:t xml:space="preserve"> 10e</w:t>
      </w:r>
      <w:r w:rsidR="00E24E24" w:rsidRPr="00B12EE6">
        <w:rPr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1FDD56C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09577D38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7C6B8E27" w14:textId="5C9C75EB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</w:t>
      </w:r>
      <w:r w:rsidR="001D6F31">
        <w:rPr>
          <w:rFonts w:ascii="Arial" w:hAnsi="Arial" w:cs="Arial"/>
          <w:sz w:val="18"/>
          <w:szCs w:val="18"/>
        </w:rPr>
        <w:t> </w:t>
      </w:r>
      <w:r w:rsidRPr="00B12EE6">
        <w:rPr>
          <w:rFonts w:ascii="Arial" w:hAnsi="Arial" w:cs="Arial"/>
          <w:sz w:val="18"/>
          <w:szCs w:val="18"/>
        </w:rPr>
        <w:t>dočasné ochraně cizinců, jde-li o cizince,</w:t>
      </w:r>
    </w:p>
    <w:p w14:paraId="453972F1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1. kterému byl povolen trvalý pobyt,</w:t>
      </w:r>
    </w:p>
    <w:p w14:paraId="47FB5C4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111093CC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4402B7D3" w14:textId="77777777" w:rsidR="00F137F9" w:rsidRPr="00F137F9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5">
    <w:p w14:paraId="3752F4C4" w14:textId="77777777" w:rsidR="009E188F" w:rsidRPr="004977C3" w:rsidRDefault="009E188F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Pr="00513A06">
        <w:rPr>
          <w:rFonts w:ascii="Arial" w:hAnsi="Arial" w:cs="Arial"/>
          <w:sz w:val="18"/>
          <w:szCs w:val="18"/>
        </w:rPr>
        <w:t xml:space="preserve"> 10p zákona o místních poplatcích</w:t>
      </w:r>
    </w:p>
  </w:footnote>
  <w:footnote w:id="6">
    <w:p w14:paraId="1926A021" w14:textId="5EF74044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 skutečnosti rozhodné pro stanovení poplatku</w:t>
      </w:r>
    </w:p>
  </w:footnote>
  <w:footnote w:id="7">
    <w:p w14:paraId="1A7317EA" w14:textId="77777777" w:rsidR="00131160" w:rsidRPr="001D6F31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1D6F31">
        <w:rPr>
          <w:rStyle w:val="Znakapoznpodarou"/>
          <w:rFonts w:ascii="Arial" w:hAnsi="Arial" w:cs="Arial"/>
          <w:sz w:val="18"/>
          <w:szCs w:val="18"/>
        </w:rPr>
        <w:footnoteRef/>
      </w:r>
      <w:r w:rsidRPr="001D6F31">
        <w:rPr>
          <w:rFonts w:ascii="Arial" w:hAnsi="Arial" w:cs="Arial"/>
          <w:sz w:val="18"/>
          <w:szCs w:val="18"/>
        </w:rPr>
        <w:t xml:space="preserve"> § 14a odst. </w:t>
      </w:r>
      <w:r w:rsidR="00956B13" w:rsidRPr="001D6F31">
        <w:rPr>
          <w:rFonts w:ascii="Arial" w:hAnsi="Arial" w:cs="Arial"/>
          <w:sz w:val="18"/>
          <w:szCs w:val="18"/>
        </w:rPr>
        <w:t>4</w:t>
      </w:r>
      <w:r w:rsidRPr="001D6F31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7BE05C10" w14:textId="77777777" w:rsidR="00A904E7" w:rsidRPr="004977C3" w:rsidRDefault="00A904E7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 </w:t>
      </w:r>
      <w:r w:rsidRPr="001D6F31">
        <w:rPr>
          <w:rFonts w:ascii="Arial" w:hAnsi="Arial" w:cs="Arial"/>
          <w:sz w:val="18"/>
          <w:szCs w:val="18"/>
        </w:rPr>
        <w:t>§ 10h odst. 2 ve spojení s § 10o odst. 2 zákona o místních poplatcích</w:t>
      </w:r>
    </w:p>
  </w:footnote>
  <w:footnote w:id="9">
    <w:p w14:paraId="6938D4A3" w14:textId="77777777" w:rsidR="00A904E7" w:rsidRDefault="00A904E7">
      <w:pPr>
        <w:pStyle w:val="Textpoznpodarou"/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</w:t>
      </w:r>
      <w:r w:rsidRPr="001D6F31">
        <w:rPr>
          <w:rFonts w:ascii="Arial" w:hAnsi="Arial" w:cs="Arial"/>
          <w:sz w:val="18"/>
          <w:szCs w:val="18"/>
        </w:rPr>
        <w:t>10h odst. 3 ve spojení s § 10o odst. 2 zákona o místních poplatcích</w:t>
      </w:r>
    </w:p>
  </w:footnote>
  <w:footnote w:id="10">
    <w:p w14:paraId="444250C0" w14:textId="77777777" w:rsidR="00A904E7" w:rsidRPr="004977C3" w:rsidRDefault="00A904E7">
      <w:pPr>
        <w:pStyle w:val="Textpoznpodarou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1D6F31">
        <w:rPr>
          <w:rFonts w:ascii="Arial" w:hAnsi="Arial" w:cs="Arial"/>
          <w:sz w:val="18"/>
          <w:szCs w:val="18"/>
        </w:rPr>
        <w:t>§ 10g zákona o místních poplatcích</w:t>
      </w:r>
    </w:p>
  </w:footnote>
  <w:footnote w:id="11">
    <w:p w14:paraId="3F209FEE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F123800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164"/>
        </w:tabs>
        <w:ind w:left="1164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772584613">
    <w:abstractNumId w:val="15"/>
  </w:num>
  <w:num w:numId="2" w16cid:durableId="1290162290">
    <w:abstractNumId w:val="8"/>
  </w:num>
  <w:num w:numId="3" w16cid:durableId="2087914234">
    <w:abstractNumId w:val="21"/>
  </w:num>
  <w:num w:numId="4" w16cid:durableId="436296385">
    <w:abstractNumId w:val="9"/>
  </w:num>
  <w:num w:numId="5" w16cid:durableId="701825224">
    <w:abstractNumId w:val="6"/>
  </w:num>
  <w:num w:numId="6" w16cid:durableId="856694759">
    <w:abstractNumId w:val="28"/>
  </w:num>
  <w:num w:numId="7" w16cid:durableId="1843737701">
    <w:abstractNumId w:val="12"/>
  </w:num>
  <w:num w:numId="8" w16cid:durableId="319846912">
    <w:abstractNumId w:val="14"/>
  </w:num>
  <w:num w:numId="9" w16cid:durableId="607808592">
    <w:abstractNumId w:val="11"/>
  </w:num>
  <w:num w:numId="10" w16cid:durableId="1910070403">
    <w:abstractNumId w:val="0"/>
  </w:num>
  <w:num w:numId="11" w16cid:durableId="1524634379">
    <w:abstractNumId w:val="10"/>
  </w:num>
  <w:num w:numId="12" w16cid:durableId="2099982730">
    <w:abstractNumId w:val="7"/>
  </w:num>
  <w:num w:numId="13" w16cid:durableId="1475369919">
    <w:abstractNumId w:val="19"/>
  </w:num>
  <w:num w:numId="14" w16cid:durableId="1251813171">
    <w:abstractNumId w:val="27"/>
  </w:num>
  <w:num w:numId="15" w16cid:durableId="118328254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0499546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02263551">
    <w:abstractNumId w:val="24"/>
  </w:num>
  <w:num w:numId="18" w16cid:durableId="754743876">
    <w:abstractNumId w:val="5"/>
  </w:num>
  <w:num w:numId="19" w16cid:durableId="1328942822">
    <w:abstractNumId w:val="25"/>
  </w:num>
  <w:num w:numId="20" w16cid:durableId="1241867981">
    <w:abstractNumId w:val="17"/>
  </w:num>
  <w:num w:numId="21" w16cid:durableId="895048387">
    <w:abstractNumId w:val="22"/>
  </w:num>
  <w:num w:numId="22" w16cid:durableId="134611640">
    <w:abstractNumId w:val="4"/>
  </w:num>
  <w:num w:numId="23" w16cid:durableId="2020231931">
    <w:abstractNumId w:val="29"/>
  </w:num>
  <w:num w:numId="24" w16cid:durableId="1945921738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86764810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767572695">
    <w:abstractNumId w:val="1"/>
  </w:num>
  <w:num w:numId="27" w16cid:durableId="1300069913">
    <w:abstractNumId w:val="20"/>
  </w:num>
  <w:num w:numId="28" w16cid:durableId="750002450">
    <w:abstractNumId w:val="18"/>
  </w:num>
  <w:num w:numId="29" w16cid:durableId="541751300">
    <w:abstractNumId w:val="2"/>
  </w:num>
  <w:num w:numId="30" w16cid:durableId="1885017836">
    <w:abstractNumId w:val="13"/>
  </w:num>
  <w:num w:numId="31" w16cid:durableId="1177770311">
    <w:abstractNumId w:val="13"/>
  </w:num>
  <w:num w:numId="32" w16cid:durableId="1378696402">
    <w:abstractNumId w:val="23"/>
  </w:num>
  <w:num w:numId="33" w16cid:durableId="554582689">
    <w:abstractNumId w:val="26"/>
  </w:num>
  <w:num w:numId="34" w16cid:durableId="1239169975">
    <w:abstractNumId w:val="3"/>
  </w:num>
  <w:num w:numId="35" w16cid:durableId="4961114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09"/>
    <w:rsid w:val="00021F63"/>
    <w:rsid w:val="000345D5"/>
    <w:rsid w:val="000408D0"/>
    <w:rsid w:val="00040EA6"/>
    <w:rsid w:val="000538DD"/>
    <w:rsid w:val="000566F2"/>
    <w:rsid w:val="00057B7F"/>
    <w:rsid w:val="00065D79"/>
    <w:rsid w:val="00066D7D"/>
    <w:rsid w:val="0007566F"/>
    <w:rsid w:val="00083621"/>
    <w:rsid w:val="00087ACD"/>
    <w:rsid w:val="000940DC"/>
    <w:rsid w:val="0009601A"/>
    <w:rsid w:val="000A0BB9"/>
    <w:rsid w:val="000A2391"/>
    <w:rsid w:val="000A53C3"/>
    <w:rsid w:val="000A7524"/>
    <w:rsid w:val="000B4CFF"/>
    <w:rsid w:val="000B5AD1"/>
    <w:rsid w:val="000B6F16"/>
    <w:rsid w:val="000C002A"/>
    <w:rsid w:val="000C42D4"/>
    <w:rsid w:val="000C7313"/>
    <w:rsid w:val="000C758D"/>
    <w:rsid w:val="000D3E28"/>
    <w:rsid w:val="000E2D28"/>
    <w:rsid w:val="000E741B"/>
    <w:rsid w:val="000F2E0D"/>
    <w:rsid w:val="00100786"/>
    <w:rsid w:val="001061CD"/>
    <w:rsid w:val="00125EC7"/>
    <w:rsid w:val="00130094"/>
    <w:rsid w:val="00131160"/>
    <w:rsid w:val="001401C9"/>
    <w:rsid w:val="0014154F"/>
    <w:rsid w:val="001465CC"/>
    <w:rsid w:val="00154BC3"/>
    <w:rsid w:val="00160729"/>
    <w:rsid w:val="00166420"/>
    <w:rsid w:val="00166B46"/>
    <w:rsid w:val="0016714C"/>
    <w:rsid w:val="00173886"/>
    <w:rsid w:val="00183B8C"/>
    <w:rsid w:val="00185088"/>
    <w:rsid w:val="00190222"/>
    <w:rsid w:val="00191186"/>
    <w:rsid w:val="00195B48"/>
    <w:rsid w:val="00196CA8"/>
    <w:rsid w:val="001A0C3C"/>
    <w:rsid w:val="001B36E4"/>
    <w:rsid w:val="001B6CD8"/>
    <w:rsid w:val="001C1953"/>
    <w:rsid w:val="001D6F31"/>
    <w:rsid w:val="001E0982"/>
    <w:rsid w:val="001E37DD"/>
    <w:rsid w:val="001E38ED"/>
    <w:rsid w:val="001E74A9"/>
    <w:rsid w:val="001F2B36"/>
    <w:rsid w:val="001F34BB"/>
    <w:rsid w:val="001F7B84"/>
    <w:rsid w:val="0020077A"/>
    <w:rsid w:val="00201893"/>
    <w:rsid w:val="002041CE"/>
    <w:rsid w:val="00211F22"/>
    <w:rsid w:val="00223690"/>
    <w:rsid w:val="00227C89"/>
    <w:rsid w:val="002333C1"/>
    <w:rsid w:val="0023737D"/>
    <w:rsid w:val="00243C02"/>
    <w:rsid w:val="0024485C"/>
    <w:rsid w:val="00246383"/>
    <w:rsid w:val="002478DA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10EF6"/>
    <w:rsid w:val="00322107"/>
    <w:rsid w:val="003310BE"/>
    <w:rsid w:val="0033112D"/>
    <w:rsid w:val="00331F03"/>
    <w:rsid w:val="003338CC"/>
    <w:rsid w:val="00342E31"/>
    <w:rsid w:val="00350372"/>
    <w:rsid w:val="00353B6C"/>
    <w:rsid w:val="00354202"/>
    <w:rsid w:val="003557D0"/>
    <w:rsid w:val="0036194E"/>
    <w:rsid w:val="00362A72"/>
    <w:rsid w:val="00363015"/>
    <w:rsid w:val="00371501"/>
    <w:rsid w:val="00371A61"/>
    <w:rsid w:val="003813D8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A7DCC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3486"/>
    <w:rsid w:val="0042639F"/>
    <w:rsid w:val="00435A40"/>
    <w:rsid w:val="004443A9"/>
    <w:rsid w:val="004476B9"/>
    <w:rsid w:val="004570C4"/>
    <w:rsid w:val="004612B3"/>
    <w:rsid w:val="004718C4"/>
    <w:rsid w:val="004863D0"/>
    <w:rsid w:val="004977C3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E5BDA"/>
    <w:rsid w:val="004E6B00"/>
    <w:rsid w:val="004F1F1F"/>
    <w:rsid w:val="004F321B"/>
    <w:rsid w:val="004F6539"/>
    <w:rsid w:val="004F6661"/>
    <w:rsid w:val="00500A52"/>
    <w:rsid w:val="0050130F"/>
    <w:rsid w:val="00504C32"/>
    <w:rsid w:val="00513A06"/>
    <w:rsid w:val="00515084"/>
    <w:rsid w:val="00532775"/>
    <w:rsid w:val="005344BF"/>
    <w:rsid w:val="00545904"/>
    <w:rsid w:val="00546241"/>
    <w:rsid w:val="005507A8"/>
    <w:rsid w:val="00550C8C"/>
    <w:rsid w:val="005523AF"/>
    <w:rsid w:val="005620CD"/>
    <w:rsid w:val="005736D7"/>
    <w:rsid w:val="005744EB"/>
    <w:rsid w:val="00576D09"/>
    <w:rsid w:val="00576D0C"/>
    <w:rsid w:val="005867F5"/>
    <w:rsid w:val="005A683D"/>
    <w:rsid w:val="005B3A3F"/>
    <w:rsid w:val="005B47E4"/>
    <w:rsid w:val="005B5A07"/>
    <w:rsid w:val="005B68E2"/>
    <w:rsid w:val="005C3FD7"/>
    <w:rsid w:val="005C4381"/>
    <w:rsid w:val="005C6BA9"/>
    <w:rsid w:val="005C7E5E"/>
    <w:rsid w:val="005D3C5A"/>
    <w:rsid w:val="005D4726"/>
    <w:rsid w:val="005E2958"/>
    <w:rsid w:val="005E4BE0"/>
    <w:rsid w:val="005E79F2"/>
    <w:rsid w:val="005E7B72"/>
    <w:rsid w:val="005F6F56"/>
    <w:rsid w:val="00603086"/>
    <w:rsid w:val="006106E0"/>
    <w:rsid w:val="006146CA"/>
    <w:rsid w:val="00617559"/>
    <w:rsid w:val="006204F2"/>
    <w:rsid w:val="00621825"/>
    <w:rsid w:val="0062314B"/>
    <w:rsid w:val="00623A3A"/>
    <w:rsid w:val="006402B9"/>
    <w:rsid w:val="0064305E"/>
    <w:rsid w:val="00645ADE"/>
    <w:rsid w:val="0064692B"/>
    <w:rsid w:val="00650483"/>
    <w:rsid w:val="00652F4D"/>
    <w:rsid w:val="00656B22"/>
    <w:rsid w:val="00666C81"/>
    <w:rsid w:val="006679FA"/>
    <w:rsid w:val="0067325B"/>
    <w:rsid w:val="0067329D"/>
    <w:rsid w:val="00675783"/>
    <w:rsid w:val="00675992"/>
    <w:rsid w:val="00677447"/>
    <w:rsid w:val="00695493"/>
    <w:rsid w:val="006958DA"/>
    <w:rsid w:val="006962AD"/>
    <w:rsid w:val="006967EB"/>
    <w:rsid w:val="00696EEB"/>
    <w:rsid w:val="006A3B50"/>
    <w:rsid w:val="006A4A80"/>
    <w:rsid w:val="006C4CC7"/>
    <w:rsid w:val="006D4118"/>
    <w:rsid w:val="006E08F4"/>
    <w:rsid w:val="006E6EB8"/>
    <w:rsid w:val="006F6C96"/>
    <w:rsid w:val="007005F7"/>
    <w:rsid w:val="00700827"/>
    <w:rsid w:val="00700BA1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56782"/>
    <w:rsid w:val="0076252F"/>
    <w:rsid w:val="0076572C"/>
    <w:rsid w:val="007661B9"/>
    <w:rsid w:val="007746D8"/>
    <w:rsid w:val="00776E64"/>
    <w:rsid w:val="00777A84"/>
    <w:rsid w:val="00777B90"/>
    <w:rsid w:val="007823DB"/>
    <w:rsid w:val="007834F2"/>
    <w:rsid w:val="00784DE8"/>
    <w:rsid w:val="0079573C"/>
    <w:rsid w:val="007A403B"/>
    <w:rsid w:val="007A4DF4"/>
    <w:rsid w:val="007A4E58"/>
    <w:rsid w:val="007A65BA"/>
    <w:rsid w:val="007A6850"/>
    <w:rsid w:val="007B11D2"/>
    <w:rsid w:val="007B14D7"/>
    <w:rsid w:val="007B1993"/>
    <w:rsid w:val="007D1B94"/>
    <w:rsid w:val="007D2ADE"/>
    <w:rsid w:val="007D5AA9"/>
    <w:rsid w:val="007D7D86"/>
    <w:rsid w:val="007E04B6"/>
    <w:rsid w:val="007E3361"/>
    <w:rsid w:val="007E7ED9"/>
    <w:rsid w:val="008010D6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33C8D"/>
    <w:rsid w:val="008413A6"/>
    <w:rsid w:val="00843AA7"/>
    <w:rsid w:val="00847AEC"/>
    <w:rsid w:val="00855EAB"/>
    <w:rsid w:val="008560D9"/>
    <w:rsid w:val="00864D90"/>
    <w:rsid w:val="00865258"/>
    <w:rsid w:val="008658CA"/>
    <w:rsid w:val="00866409"/>
    <w:rsid w:val="008704BB"/>
    <w:rsid w:val="00872CC1"/>
    <w:rsid w:val="00880AB8"/>
    <w:rsid w:val="00887D0F"/>
    <w:rsid w:val="00897430"/>
    <w:rsid w:val="008A2F12"/>
    <w:rsid w:val="008A7824"/>
    <w:rsid w:val="008B0A2C"/>
    <w:rsid w:val="008B1529"/>
    <w:rsid w:val="008B41EC"/>
    <w:rsid w:val="008B6E2F"/>
    <w:rsid w:val="008D6906"/>
    <w:rsid w:val="008E43B1"/>
    <w:rsid w:val="008E5AE2"/>
    <w:rsid w:val="008F3152"/>
    <w:rsid w:val="00900DCA"/>
    <w:rsid w:val="00901BA3"/>
    <w:rsid w:val="00912CE1"/>
    <w:rsid w:val="00915F90"/>
    <w:rsid w:val="0091776D"/>
    <w:rsid w:val="00917AB7"/>
    <w:rsid w:val="00924CDB"/>
    <w:rsid w:val="009309A0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95FD7"/>
    <w:rsid w:val="009A488E"/>
    <w:rsid w:val="009C4806"/>
    <w:rsid w:val="009D02DA"/>
    <w:rsid w:val="009D0F92"/>
    <w:rsid w:val="009D1457"/>
    <w:rsid w:val="009D238D"/>
    <w:rsid w:val="009D39EA"/>
    <w:rsid w:val="009E0512"/>
    <w:rsid w:val="009E188F"/>
    <w:rsid w:val="009E26C9"/>
    <w:rsid w:val="009E774F"/>
    <w:rsid w:val="009F3901"/>
    <w:rsid w:val="009F75C6"/>
    <w:rsid w:val="00A03904"/>
    <w:rsid w:val="00A05EA6"/>
    <w:rsid w:val="00A318A9"/>
    <w:rsid w:val="00A32AB3"/>
    <w:rsid w:val="00A418F6"/>
    <w:rsid w:val="00A427B9"/>
    <w:rsid w:val="00A55621"/>
    <w:rsid w:val="00A56790"/>
    <w:rsid w:val="00A574EC"/>
    <w:rsid w:val="00A74D9D"/>
    <w:rsid w:val="00A76680"/>
    <w:rsid w:val="00A904E7"/>
    <w:rsid w:val="00A97118"/>
    <w:rsid w:val="00AA6703"/>
    <w:rsid w:val="00AA6F21"/>
    <w:rsid w:val="00AB20CD"/>
    <w:rsid w:val="00AB240E"/>
    <w:rsid w:val="00AB30F4"/>
    <w:rsid w:val="00AB44BF"/>
    <w:rsid w:val="00AC18A4"/>
    <w:rsid w:val="00AD1777"/>
    <w:rsid w:val="00AD70DA"/>
    <w:rsid w:val="00AD79BB"/>
    <w:rsid w:val="00AD7BCB"/>
    <w:rsid w:val="00AE57A6"/>
    <w:rsid w:val="00AF0AC9"/>
    <w:rsid w:val="00AF41F3"/>
    <w:rsid w:val="00B0176F"/>
    <w:rsid w:val="00B0185F"/>
    <w:rsid w:val="00B0476F"/>
    <w:rsid w:val="00B0696E"/>
    <w:rsid w:val="00B0781C"/>
    <w:rsid w:val="00B10E4F"/>
    <w:rsid w:val="00B12EE6"/>
    <w:rsid w:val="00B2184D"/>
    <w:rsid w:val="00B23811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0823"/>
    <w:rsid w:val="00BC17DA"/>
    <w:rsid w:val="00BC3CDA"/>
    <w:rsid w:val="00BE129A"/>
    <w:rsid w:val="00BE5A16"/>
    <w:rsid w:val="00BF1BC6"/>
    <w:rsid w:val="00C1031D"/>
    <w:rsid w:val="00C119A6"/>
    <w:rsid w:val="00C158F3"/>
    <w:rsid w:val="00C17467"/>
    <w:rsid w:val="00C21A46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0A6F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19CF"/>
    <w:rsid w:val="00D36B62"/>
    <w:rsid w:val="00D40D7B"/>
    <w:rsid w:val="00D50DA9"/>
    <w:rsid w:val="00D55526"/>
    <w:rsid w:val="00D5659B"/>
    <w:rsid w:val="00D57E6E"/>
    <w:rsid w:val="00D60BCE"/>
    <w:rsid w:val="00D6303C"/>
    <w:rsid w:val="00D64083"/>
    <w:rsid w:val="00D727CA"/>
    <w:rsid w:val="00D825AA"/>
    <w:rsid w:val="00D90A95"/>
    <w:rsid w:val="00D91D9B"/>
    <w:rsid w:val="00D92F64"/>
    <w:rsid w:val="00DA614B"/>
    <w:rsid w:val="00DB0904"/>
    <w:rsid w:val="00DB1506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3D83"/>
    <w:rsid w:val="00DF4D9E"/>
    <w:rsid w:val="00DF7748"/>
    <w:rsid w:val="00E0202F"/>
    <w:rsid w:val="00E033AB"/>
    <w:rsid w:val="00E051B3"/>
    <w:rsid w:val="00E10B6A"/>
    <w:rsid w:val="00E114A3"/>
    <w:rsid w:val="00E13E49"/>
    <w:rsid w:val="00E16F29"/>
    <w:rsid w:val="00E200CC"/>
    <w:rsid w:val="00E21FDE"/>
    <w:rsid w:val="00E244C7"/>
    <w:rsid w:val="00E24E24"/>
    <w:rsid w:val="00E269DD"/>
    <w:rsid w:val="00E32B06"/>
    <w:rsid w:val="00E40C1C"/>
    <w:rsid w:val="00E44423"/>
    <w:rsid w:val="00E50812"/>
    <w:rsid w:val="00E52060"/>
    <w:rsid w:val="00E55843"/>
    <w:rsid w:val="00E60EC7"/>
    <w:rsid w:val="00E630DD"/>
    <w:rsid w:val="00E633AD"/>
    <w:rsid w:val="00E639E1"/>
    <w:rsid w:val="00E64A72"/>
    <w:rsid w:val="00E67F73"/>
    <w:rsid w:val="00E7558A"/>
    <w:rsid w:val="00E80C5F"/>
    <w:rsid w:val="00E86AD7"/>
    <w:rsid w:val="00E907D6"/>
    <w:rsid w:val="00EA514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0FDF"/>
    <w:rsid w:val="00EF21C3"/>
    <w:rsid w:val="00EF3152"/>
    <w:rsid w:val="00EF6E61"/>
    <w:rsid w:val="00EF75E1"/>
    <w:rsid w:val="00F079DC"/>
    <w:rsid w:val="00F137F9"/>
    <w:rsid w:val="00F147E2"/>
    <w:rsid w:val="00F17586"/>
    <w:rsid w:val="00F27A1E"/>
    <w:rsid w:val="00F3374C"/>
    <w:rsid w:val="00F3397D"/>
    <w:rsid w:val="00F3733B"/>
    <w:rsid w:val="00F4024F"/>
    <w:rsid w:val="00F41241"/>
    <w:rsid w:val="00F42FDC"/>
    <w:rsid w:val="00F51F7D"/>
    <w:rsid w:val="00F53039"/>
    <w:rsid w:val="00F55DE6"/>
    <w:rsid w:val="00F663ED"/>
    <w:rsid w:val="00F716C9"/>
    <w:rsid w:val="00F71D1C"/>
    <w:rsid w:val="00F8166C"/>
    <w:rsid w:val="00F91DE1"/>
    <w:rsid w:val="00FB319D"/>
    <w:rsid w:val="00FB336E"/>
    <w:rsid w:val="00FB3701"/>
    <w:rsid w:val="00FC4FAC"/>
    <w:rsid w:val="00FD4632"/>
    <w:rsid w:val="00FD5FFC"/>
    <w:rsid w:val="00FE0AB1"/>
    <w:rsid w:val="00FE34F1"/>
    <w:rsid w:val="00FE4569"/>
    <w:rsid w:val="00FF3B40"/>
    <w:rsid w:val="00FF5646"/>
    <w:rsid w:val="00FF665F"/>
    <w:rsid w:val="00FF7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D08D603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CB410D-E7FA-4994-8F8B-C2A20A37A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4</Pages>
  <Words>922</Words>
  <Characters>5440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6350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Helena Sekerková</cp:lastModifiedBy>
  <cp:revision>3</cp:revision>
  <cp:lastPrinted>2023-11-27T14:44:00Z</cp:lastPrinted>
  <dcterms:created xsi:type="dcterms:W3CDTF">2023-12-19T12:47:00Z</dcterms:created>
  <dcterms:modified xsi:type="dcterms:W3CDTF">2023-12-19T13:52:00Z</dcterms:modified>
</cp:coreProperties>
</file>