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67FF" w14:textId="77777777" w:rsidR="002B1654" w:rsidRPr="00924A32" w:rsidRDefault="002B1654" w:rsidP="002B1654">
      <w:pPr>
        <w:pStyle w:val="Zkladntext"/>
        <w:jc w:val="center"/>
        <w:rPr>
          <w:rFonts w:ascii="Arial" w:hAnsi="Arial" w:cs="Arial"/>
          <w:b/>
        </w:rPr>
      </w:pPr>
      <w:r w:rsidRPr="00924A32">
        <w:rPr>
          <w:rFonts w:ascii="Arial" w:hAnsi="Arial" w:cs="Arial"/>
          <w:b/>
        </w:rPr>
        <w:t>OBEC STRUHAŘOV</w:t>
      </w:r>
    </w:p>
    <w:p w14:paraId="79756465" w14:textId="77777777" w:rsidR="002B1654" w:rsidRPr="00924A32" w:rsidRDefault="002B1654" w:rsidP="002B1654">
      <w:pPr>
        <w:jc w:val="center"/>
        <w:rPr>
          <w:rFonts w:ascii="Arial" w:hAnsi="Arial" w:cs="Arial"/>
          <w:b/>
          <w:bCs/>
        </w:rPr>
      </w:pPr>
      <w:r w:rsidRPr="00924A32">
        <w:rPr>
          <w:rFonts w:ascii="Arial" w:hAnsi="Arial" w:cs="Arial"/>
          <w:b/>
          <w:bCs/>
        </w:rPr>
        <w:t>Zastupitelstvo obce Struhařov</w:t>
      </w:r>
    </w:p>
    <w:p w14:paraId="279970D4" w14:textId="77777777" w:rsidR="002B1654" w:rsidRPr="00924A32" w:rsidRDefault="002B1654" w:rsidP="002B1654">
      <w:pPr>
        <w:jc w:val="center"/>
        <w:rPr>
          <w:rFonts w:ascii="Arial" w:hAnsi="Arial" w:cs="Arial"/>
          <w:b/>
          <w:bCs/>
        </w:rPr>
      </w:pPr>
    </w:p>
    <w:p w14:paraId="448A2B7D" w14:textId="77777777" w:rsidR="002B1654" w:rsidRPr="00924A32" w:rsidRDefault="002B1654" w:rsidP="002B1654">
      <w:pPr>
        <w:jc w:val="center"/>
        <w:rPr>
          <w:rFonts w:ascii="Arial" w:hAnsi="Arial" w:cs="Arial"/>
          <w:b/>
          <w:bCs/>
        </w:rPr>
      </w:pPr>
      <w:r w:rsidRPr="00924A32">
        <w:rPr>
          <w:rFonts w:ascii="Arial" w:hAnsi="Arial" w:cs="Arial"/>
          <w:b/>
          <w:bCs/>
        </w:rPr>
        <w:t>Obecně závazná vyhláška</w:t>
      </w:r>
    </w:p>
    <w:p w14:paraId="03B33647" w14:textId="77777777" w:rsidR="002B1654" w:rsidRPr="00924A32" w:rsidRDefault="002B1654" w:rsidP="002B1654">
      <w:pPr>
        <w:jc w:val="center"/>
        <w:rPr>
          <w:rFonts w:ascii="Arial" w:hAnsi="Arial" w:cs="Arial"/>
          <w:b/>
          <w:bCs/>
        </w:rPr>
      </w:pPr>
      <w:r w:rsidRPr="00924A32">
        <w:rPr>
          <w:rFonts w:ascii="Arial" w:hAnsi="Arial" w:cs="Arial"/>
          <w:b/>
          <w:bCs/>
        </w:rPr>
        <w:t xml:space="preserve">obce Struhařov </w:t>
      </w:r>
    </w:p>
    <w:p w14:paraId="0D35E96F" w14:textId="77777777" w:rsidR="00B15186" w:rsidRPr="002679BB" w:rsidRDefault="00B15186" w:rsidP="00D51D24">
      <w:pPr>
        <w:spacing w:line="276" w:lineRule="auto"/>
        <w:jc w:val="center"/>
        <w:rPr>
          <w:rFonts w:ascii="Arial" w:hAnsi="Arial" w:cs="Arial"/>
          <w:b/>
        </w:rPr>
      </w:pPr>
    </w:p>
    <w:p w14:paraId="6848FE2B"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534BB653" w14:textId="77777777" w:rsidR="002679BB" w:rsidRPr="00EC4523" w:rsidRDefault="002679BB" w:rsidP="00A342C0">
      <w:pPr>
        <w:pStyle w:val="NormlnIMP"/>
        <w:spacing w:line="240" w:lineRule="auto"/>
        <w:jc w:val="center"/>
        <w:rPr>
          <w:rFonts w:ascii="Arial" w:hAnsi="Arial" w:cs="Arial"/>
          <w:b/>
          <w:color w:val="000000"/>
          <w:szCs w:val="24"/>
        </w:rPr>
      </w:pPr>
    </w:p>
    <w:p w14:paraId="1A9E6DEA" w14:textId="77777777" w:rsidR="0024722A" w:rsidRPr="00EC4523" w:rsidRDefault="0024722A">
      <w:pPr>
        <w:jc w:val="both"/>
        <w:rPr>
          <w:rFonts w:ascii="Arial" w:hAnsi="Arial" w:cs="Arial"/>
        </w:rPr>
      </w:pPr>
    </w:p>
    <w:p w14:paraId="4AEB62BA" w14:textId="6574E8CE" w:rsidR="0024722A" w:rsidRPr="009F6E11" w:rsidRDefault="0042723F" w:rsidP="00553B78">
      <w:pPr>
        <w:pStyle w:val="Zkladntextodsazen2"/>
        <w:ind w:left="0" w:firstLine="0"/>
        <w:rPr>
          <w:rFonts w:ascii="Arial" w:hAnsi="Arial" w:cs="Arial"/>
          <w:sz w:val="22"/>
          <w:szCs w:val="22"/>
        </w:rPr>
      </w:pPr>
      <w:r w:rsidRPr="009F6E11">
        <w:rPr>
          <w:rFonts w:ascii="Arial" w:hAnsi="Arial" w:cs="Arial"/>
          <w:sz w:val="22"/>
          <w:szCs w:val="22"/>
        </w:rPr>
        <w:t>Zastupitelstvo obce</w:t>
      </w:r>
      <w:r w:rsidR="008A20A1" w:rsidRPr="009F6E11">
        <w:rPr>
          <w:rFonts w:ascii="Arial" w:hAnsi="Arial" w:cs="Arial"/>
          <w:sz w:val="22"/>
          <w:szCs w:val="22"/>
        </w:rPr>
        <w:t xml:space="preserve"> </w:t>
      </w:r>
      <w:r w:rsidR="002B1654">
        <w:rPr>
          <w:rFonts w:ascii="Arial" w:hAnsi="Arial" w:cs="Arial"/>
          <w:sz w:val="22"/>
          <w:szCs w:val="22"/>
        </w:rPr>
        <w:t>Struhařov</w:t>
      </w:r>
      <w:r w:rsidR="002679BB" w:rsidRPr="009F6E11">
        <w:rPr>
          <w:rFonts w:ascii="Arial" w:hAnsi="Arial" w:cs="Arial"/>
          <w:sz w:val="22"/>
          <w:szCs w:val="22"/>
        </w:rPr>
        <w:t xml:space="preserve"> </w:t>
      </w:r>
      <w:r w:rsidR="00E2491F" w:rsidRPr="009F6E11">
        <w:rPr>
          <w:rFonts w:ascii="Arial" w:hAnsi="Arial" w:cs="Arial"/>
          <w:sz w:val="22"/>
          <w:szCs w:val="22"/>
        </w:rPr>
        <w:t xml:space="preserve">se na svém zasedání dne </w:t>
      </w:r>
      <w:r w:rsidR="0009519A">
        <w:rPr>
          <w:rFonts w:ascii="Arial" w:hAnsi="Arial" w:cs="Arial"/>
          <w:sz w:val="22"/>
          <w:szCs w:val="22"/>
        </w:rPr>
        <w:t>2</w:t>
      </w:r>
      <w:r w:rsidR="005620E7">
        <w:rPr>
          <w:rFonts w:ascii="Arial" w:hAnsi="Arial" w:cs="Arial"/>
          <w:sz w:val="22"/>
          <w:szCs w:val="22"/>
        </w:rPr>
        <w:t>1</w:t>
      </w:r>
      <w:r w:rsidR="002B1654">
        <w:rPr>
          <w:rFonts w:ascii="Arial" w:hAnsi="Arial" w:cs="Arial"/>
          <w:sz w:val="22"/>
          <w:szCs w:val="22"/>
        </w:rPr>
        <w:t xml:space="preserve">. </w:t>
      </w:r>
      <w:r w:rsidR="005620E7">
        <w:rPr>
          <w:rFonts w:ascii="Arial" w:hAnsi="Arial" w:cs="Arial"/>
          <w:sz w:val="22"/>
          <w:szCs w:val="22"/>
        </w:rPr>
        <w:t>května</w:t>
      </w:r>
      <w:r w:rsidR="004146F2" w:rsidRPr="009F6E11">
        <w:rPr>
          <w:rFonts w:ascii="Arial" w:hAnsi="Arial" w:cs="Arial"/>
          <w:sz w:val="22"/>
          <w:szCs w:val="22"/>
        </w:rPr>
        <w:t xml:space="preserve"> </w:t>
      </w:r>
      <w:r w:rsidR="002679BB" w:rsidRPr="009F6E11">
        <w:rPr>
          <w:rFonts w:ascii="Arial" w:hAnsi="Arial" w:cs="Arial"/>
          <w:sz w:val="22"/>
          <w:szCs w:val="22"/>
        </w:rPr>
        <w:t>202</w:t>
      </w:r>
      <w:r w:rsidR="0009519A">
        <w:rPr>
          <w:rFonts w:ascii="Arial" w:hAnsi="Arial" w:cs="Arial"/>
          <w:sz w:val="22"/>
          <w:szCs w:val="22"/>
        </w:rPr>
        <w:t>5</w:t>
      </w:r>
      <w:r w:rsidR="002679BB" w:rsidRPr="009F6E11">
        <w:rPr>
          <w:rFonts w:ascii="Arial" w:hAnsi="Arial" w:cs="Arial"/>
          <w:sz w:val="22"/>
          <w:szCs w:val="22"/>
        </w:rPr>
        <w:t xml:space="preserve"> </w:t>
      </w:r>
      <w:r w:rsidR="0024722A" w:rsidRPr="009F6E11">
        <w:rPr>
          <w:rFonts w:ascii="Arial" w:hAnsi="Arial" w:cs="Arial"/>
          <w:sz w:val="22"/>
          <w:szCs w:val="22"/>
        </w:rPr>
        <w:t xml:space="preserve">usneslo vydat na základě § </w:t>
      </w:r>
      <w:r w:rsidR="00A342C0" w:rsidRPr="009F6E11">
        <w:rPr>
          <w:rFonts w:ascii="Arial" w:hAnsi="Arial" w:cs="Arial"/>
          <w:sz w:val="22"/>
          <w:szCs w:val="22"/>
        </w:rPr>
        <w:t>59</w:t>
      </w:r>
      <w:r w:rsidR="0024722A" w:rsidRPr="009F6E11">
        <w:rPr>
          <w:rFonts w:ascii="Arial" w:hAnsi="Arial" w:cs="Arial"/>
          <w:sz w:val="22"/>
          <w:szCs w:val="22"/>
        </w:rPr>
        <w:t xml:space="preserve"> odst. </w:t>
      </w:r>
      <w:r w:rsidR="00A07653" w:rsidRPr="009F6E11">
        <w:rPr>
          <w:rFonts w:ascii="Arial" w:hAnsi="Arial" w:cs="Arial"/>
          <w:sz w:val="22"/>
          <w:szCs w:val="22"/>
        </w:rPr>
        <w:t>4</w:t>
      </w:r>
      <w:r w:rsidR="0024722A" w:rsidRPr="009F6E11">
        <w:rPr>
          <w:rFonts w:ascii="Arial" w:hAnsi="Arial" w:cs="Arial"/>
          <w:sz w:val="22"/>
          <w:szCs w:val="22"/>
        </w:rPr>
        <w:t xml:space="preserve"> zákona </w:t>
      </w:r>
      <w:r w:rsidR="00696155" w:rsidRPr="009F6E11">
        <w:rPr>
          <w:rFonts w:ascii="Arial" w:hAnsi="Arial" w:cs="Arial"/>
          <w:sz w:val="22"/>
          <w:szCs w:val="22"/>
        </w:rPr>
        <w:t>č. 541/2020 Sb.,</w:t>
      </w:r>
      <w:r w:rsidR="0024722A" w:rsidRPr="009F6E11">
        <w:rPr>
          <w:rFonts w:ascii="Arial" w:hAnsi="Arial" w:cs="Arial"/>
          <w:sz w:val="22"/>
          <w:szCs w:val="22"/>
        </w:rPr>
        <w:t xml:space="preserve"> o</w:t>
      </w:r>
      <w:r w:rsidR="001869E0" w:rsidRPr="009F6E11">
        <w:rPr>
          <w:rFonts w:ascii="Arial" w:hAnsi="Arial" w:cs="Arial"/>
          <w:sz w:val="22"/>
          <w:szCs w:val="22"/>
        </w:rPr>
        <w:t xml:space="preserve"> odpadech</w:t>
      </w:r>
      <w:r w:rsidR="0024722A" w:rsidRPr="009F6E11">
        <w:rPr>
          <w:rFonts w:ascii="Arial" w:hAnsi="Arial" w:cs="Arial"/>
          <w:sz w:val="22"/>
          <w:szCs w:val="22"/>
        </w:rPr>
        <w:t xml:space="preserve"> (dále jen „zákon o odpadech“), a</w:t>
      </w:r>
      <w:r w:rsidR="0009519A">
        <w:rPr>
          <w:rFonts w:ascii="Arial" w:hAnsi="Arial" w:cs="Arial"/>
          <w:sz w:val="22"/>
          <w:szCs w:val="22"/>
        </w:rPr>
        <w:t> </w:t>
      </w:r>
      <w:r w:rsidR="0024722A" w:rsidRPr="009F6E11">
        <w:rPr>
          <w:rFonts w:ascii="Arial" w:hAnsi="Arial" w:cs="Arial"/>
          <w:sz w:val="22"/>
          <w:szCs w:val="22"/>
        </w:rPr>
        <w:t>v souladu s § 10 písm. d) a § 84 odst. 2 písm. h) zákona</w:t>
      </w:r>
      <w:r w:rsidR="00D51D24" w:rsidRPr="009F6E11">
        <w:rPr>
          <w:rFonts w:ascii="Arial" w:hAnsi="Arial" w:cs="Arial"/>
          <w:sz w:val="22"/>
          <w:szCs w:val="22"/>
        </w:rPr>
        <w:t xml:space="preserve"> </w:t>
      </w:r>
      <w:r w:rsidR="0024722A" w:rsidRPr="009F6E11">
        <w:rPr>
          <w:rFonts w:ascii="Arial" w:hAnsi="Arial" w:cs="Arial"/>
          <w:sz w:val="22"/>
          <w:szCs w:val="22"/>
        </w:rPr>
        <w:t>č.</w:t>
      </w:r>
      <w:r w:rsidRPr="009F6E11">
        <w:rPr>
          <w:rFonts w:ascii="Arial" w:hAnsi="Arial" w:cs="Arial"/>
          <w:sz w:val="22"/>
          <w:szCs w:val="22"/>
        </w:rPr>
        <w:t xml:space="preserve"> </w:t>
      </w:r>
      <w:r w:rsidR="0024722A" w:rsidRPr="009F6E11">
        <w:rPr>
          <w:rFonts w:ascii="Arial" w:hAnsi="Arial" w:cs="Arial"/>
          <w:sz w:val="22"/>
          <w:szCs w:val="22"/>
        </w:rPr>
        <w:t>128/2000 Sb., o obcích (obecní zřízení</w:t>
      </w:r>
      <w:r w:rsidR="00244C59" w:rsidRPr="009F6E11">
        <w:rPr>
          <w:rFonts w:ascii="Arial" w:hAnsi="Arial" w:cs="Arial"/>
          <w:sz w:val="22"/>
          <w:szCs w:val="22"/>
        </w:rPr>
        <w:t>), ve znění pozdějších předpisů</w:t>
      </w:r>
      <w:r w:rsidR="00E8031C" w:rsidRPr="009F6E11">
        <w:rPr>
          <w:rFonts w:ascii="Arial" w:hAnsi="Arial" w:cs="Arial"/>
          <w:sz w:val="22"/>
          <w:szCs w:val="22"/>
        </w:rPr>
        <w:t>,</w:t>
      </w:r>
      <w:r w:rsidR="0024722A" w:rsidRPr="009F6E11">
        <w:rPr>
          <w:rFonts w:ascii="Arial" w:hAnsi="Arial" w:cs="Arial"/>
          <w:sz w:val="22"/>
          <w:szCs w:val="22"/>
        </w:rPr>
        <w:t xml:space="preserve"> tuto obecně závaznou vyhlášku</w:t>
      </w:r>
      <w:r w:rsidR="00E8031C" w:rsidRPr="009F6E11">
        <w:rPr>
          <w:rFonts w:ascii="Arial" w:hAnsi="Arial" w:cs="Arial"/>
          <w:sz w:val="22"/>
          <w:szCs w:val="22"/>
        </w:rPr>
        <w:t xml:space="preserve"> (dále jen „vyhláška“)</w:t>
      </w:r>
      <w:r w:rsidR="0024722A" w:rsidRPr="009F6E11">
        <w:rPr>
          <w:rFonts w:ascii="Arial" w:hAnsi="Arial" w:cs="Arial"/>
          <w:sz w:val="22"/>
          <w:szCs w:val="22"/>
        </w:rPr>
        <w:t>:</w:t>
      </w:r>
    </w:p>
    <w:p w14:paraId="433766AB" w14:textId="77777777" w:rsidR="0024722A" w:rsidRPr="009F6E11" w:rsidRDefault="0024722A">
      <w:pPr>
        <w:jc w:val="center"/>
        <w:rPr>
          <w:rFonts w:ascii="Arial" w:hAnsi="Arial" w:cs="Arial"/>
          <w:b/>
          <w:sz w:val="22"/>
          <w:szCs w:val="22"/>
        </w:rPr>
      </w:pPr>
    </w:p>
    <w:p w14:paraId="3F6A7394" w14:textId="77777777" w:rsidR="0024722A" w:rsidRPr="009F6E11" w:rsidRDefault="0024722A" w:rsidP="00540BAC">
      <w:pPr>
        <w:jc w:val="center"/>
        <w:rPr>
          <w:rFonts w:ascii="Arial" w:hAnsi="Arial" w:cs="Arial"/>
          <w:b/>
          <w:sz w:val="22"/>
          <w:szCs w:val="22"/>
        </w:rPr>
      </w:pPr>
      <w:r w:rsidRPr="009F6E11">
        <w:rPr>
          <w:rFonts w:ascii="Arial" w:hAnsi="Arial" w:cs="Arial"/>
          <w:b/>
          <w:sz w:val="22"/>
          <w:szCs w:val="22"/>
        </w:rPr>
        <w:t>Čl. 1</w:t>
      </w:r>
    </w:p>
    <w:p w14:paraId="71E0DD37" w14:textId="77777777" w:rsidR="0024722A" w:rsidRPr="009F6E11" w:rsidRDefault="0024722A" w:rsidP="00540BAC">
      <w:pPr>
        <w:pStyle w:val="Nadpis2"/>
        <w:jc w:val="center"/>
        <w:rPr>
          <w:rFonts w:ascii="Arial" w:hAnsi="Arial" w:cs="Arial"/>
          <w:b/>
          <w:bCs/>
          <w:sz w:val="22"/>
          <w:szCs w:val="22"/>
          <w:u w:val="none"/>
        </w:rPr>
      </w:pPr>
      <w:r w:rsidRPr="009F6E11">
        <w:rPr>
          <w:rFonts w:ascii="Arial" w:hAnsi="Arial" w:cs="Arial"/>
          <w:b/>
          <w:bCs/>
          <w:sz w:val="22"/>
          <w:szCs w:val="22"/>
          <w:u w:val="none"/>
        </w:rPr>
        <w:t>Úvodní ustanovení</w:t>
      </w:r>
    </w:p>
    <w:p w14:paraId="5A9368C3" w14:textId="77777777" w:rsidR="00BA2FB8" w:rsidRPr="009F6E11" w:rsidRDefault="00BA2FB8" w:rsidP="00540BAC">
      <w:pPr>
        <w:tabs>
          <w:tab w:val="left" w:pos="567"/>
        </w:tabs>
        <w:jc w:val="both"/>
        <w:rPr>
          <w:rFonts w:ascii="Arial" w:hAnsi="Arial" w:cs="Arial"/>
          <w:sz w:val="22"/>
          <w:szCs w:val="22"/>
        </w:rPr>
      </w:pPr>
    </w:p>
    <w:p w14:paraId="6426DC53" w14:textId="77777777" w:rsidR="00031731" w:rsidRPr="009F6E11" w:rsidRDefault="0024722A" w:rsidP="00540BAC">
      <w:pPr>
        <w:numPr>
          <w:ilvl w:val="0"/>
          <w:numId w:val="24"/>
        </w:numPr>
        <w:tabs>
          <w:tab w:val="left" w:pos="0"/>
        </w:tabs>
        <w:ind w:left="0" w:hanging="426"/>
        <w:jc w:val="both"/>
        <w:rPr>
          <w:rFonts w:ascii="Arial" w:hAnsi="Arial" w:cs="Arial"/>
          <w:color w:val="FF0000"/>
          <w:sz w:val="22"/>
          <w:szCs w:val="22"/>
        </w:rPr>
      </w:pPr>
      <w:r w:rsidRPr="009F6E11">
        <w:rPr>
          <w:rFonts w:ascii="Arial" w:hAnsi="Arial" w:cs="Arial"/>
          <w:sz w:val="22"/>
          <w:szCs w:val="22"/>
        </w:rPr>
        <w:t xml:space="preserve">Tato vyhláška stanovuje </w:t>
      </w:r>
      <w:r w:rsidR="00A342C0" w:rsidRPr="009F6E11">
        <w:rPr>
          <w:rFonts w:ascii="Arial" w:hAnsi="Arial" w:cs="Arial"/>
          <w:sz w:val="22"/>
          <w:szCs w:val="22"/>
        </w:rPr>
        <w:t xml:space="preserve">obecní systém </w:t>
      </w:r>
      <w:r w:rsidR="00BD2B1D" w:rsidRPr="009F6E11">
        <w:rPr>
          <w:rFonts w:ascii="Arial" w:hAnsi="Arial" w:cs="Arial"/>
          <w:sz w:val="22"/>
          <w:szCs w:val="22"/>
        </w:rPr>
        <w:t>odpadového hospodářství na území obce</w:t>
      </w:r>
      <w:r w:rsidR="00A342C0" w:rsidRPr="009F6E11">
        <w:rPr>
          <w:rFonts w:ascii="Arial" w:hAnsi="Arial" w:cs="Arial"/>
          <w:sz w:val="22"/>
          <w:szCs w:val="22"/>
        </w:rPr>
        <w:t xml:space="preserve"> </w:t>
      </w:r>
      <w:r w:rsidR="002B1654">
        <w:rPr>
          <w:rFonts w:ascii="Arial" w:hAnsi="Arial" w:cs="Arial"/>
          <w:sz w:val="22"/>
          <w:szCs w:val="22"/>
        </w:rPr>
        <w:t>Struhařov</w:t>
      </w:r>
      <w:r w:rsidR="002679BB" w:rsidRPr="009F6E11">
        <w:rPr>
          <w:rFonts w:ascii="Arial" w:hAnsi="Arial" w:cs="Arial"/>
          <w:sz w:val="22"/>
          <w:szCs w:val="22"/>
        </w:rPr>
        <w:t>.</w:t>
      </w:r>
    </w:p>
    <w:p w14:paraId="41DF540A" w14:textId="77777777" w:rsidR="00EB486C" w:rsidRPr="009F6E11" w:rsidRDefault="00EB486C" w:rsidP="00540BAC">
      <w:pPr>
        <w:tabs>
          <w:tab w:val="left" w:pos="567"/>
        </w:tabs>
        <w:jc w:val="both"/>
        <w:rPr>
          <w:rFonts w:ascii="Arial" w:hAnsi="Arial" w:cs="Arial"/>
          <w:color w:val="FF0000"/>
          <w:sz w:val="22"/>
          <w:szCs w:val="22"/>
        </w:rPr>
      </w:pPr>
    </w:p>
    <w:p w14:paraId="2FA7CF16" w14:textId="77777777" w:rsidR="006B58B2" w:rsidRPr="009F6E11"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color w:val="FF0000"/>
          <w:sz w:val="22"/>
          <w:szCs w:val="22"/>
        </w:rPr>
        <w:t xml:space="preserve">  </w:t>
      </w:r>
      <w:r w:rsidRPr="009F6E11">
        <w:rPr>
          <w:rFonts w:ascii="Arial" w:hAnsi="Arial" w:cs="Arial"/>
          <w:sz w:val="22"/>
          <w:szCs w:val="22"/>
        </w:rPr>
        <w:t>Každý je povinen odpad nebo movitou věc, které předává do obecního systému,</w:t>
      </w:r>
      <w:r w:rsidR="006B58B2" w:rsidRPr="009F6E11">
        <w:rPr>
          <w:rFonts w:ascii="Arial" w:hAnsi="Arial" w:cs="Arial"/>
          <w:sz w:val="22"/>
          <w:szCs w:val="22"/>
        </w:rPr>
        <w:t xml:space="preserve"> </w:t>
      </w:r>
      <w:r w:rsidRPr="009F6E11">
        <w:rPr>
          <w:rFonts w:ascii="Arial" w:hAnsi="Arial" w:cs="Arial"/>
          <w:sz w:val="22"/>
          <w:szCs w:val="22"/>
        </w:rPr>
        <w:t xml:space="preserve">odkládat na místa určená obcí v souladu s povinnostmi stanovenými pro daný druh, kategorii nebo materiál odpadu nebo movitých věcí </w:t>
      </w:r>
      <w:r w:rsidR="006B58B2" w:rsidRPr="009F6E11">
        <w:rPr>
          <w:rFonts w:ascii="Arial" w:hAnsi="Arial" w:cs="Arial"/>
          <w:sz w:val="22"/>
          <w:szCs w:val="22"/>
        </w:rPr>
        <w:t>zákonem o odpadech</w:t>
      </w:r>
      <w:r w:rsidRPr="009F6E11">
        <w:rPr>
          <w:rFonts w:ascii="Arial" w:hAnsi="Arial" w:cs="Arial"/>
          <w:sz w:val="22"/>
          <w:szCs w:val="22"/>
        </w:rPr>
        <w:t xml:space="preserve"> a </w:t>
      </w:r>
      <w:r w:rsidR="00320CF7" w:rsidRPr="009F6E11">
        <w:rPr>
          <w:rFonts w:ascii="Arial" w:hAnsi="Arial" w:cs="Arial"/>
          <w:sz w:val="22"/>
          <w:szCs w:val="22"/>
        </w:rPr>
        <w:t xml:space="preserve">touto </w:t>
      </w:r>
      <w:r w:rsidRPr="009F6E11">
        <w:rPr>
          <w:rFonts w:ascii="Arial" w:hAnsi="Arial" w:cs="Arial"/>
          <w:sz w:val="22"/>
          <w:szCs w:val="22"/>
        </w:rPr>
        <w:t>vyhláškou</w:t>
      </w:r>
      <w:r w:rsidR="006B58B2" w:rsidRPr="009F6E11">
        <w:rPr>
          <w:rStyle w:val="Znakapoznpodarou"/>
          <w:rFonts w:ascii="Arial" w:hAnsi="Arial" w:cs="Arial"/>
          <w:sz w:val="22"/>
          <w:szCs w:val="22"/>
        </w:rPr>
        <w:footnoteReference w:id="1"/>
      </w:r>
      <w:r w:rsidR="006B58B2" w:rsidRPr="009F6E11">
        <w:rPr>
          <w:rFonts w:ascii="Arial" w:hAnsi="Arial" w:cs="Arial"/>
          <w:sz w:val="22"/>
          <w:szCs w:val="22"/>
        </w:rPr>
        <w:t>.</w:t>
      </w:r>
    </w:p>
    <w:p w14:paraId="53C05575" w14:textId="77777777" w:rsidR="006B58B2" w:rsidRPr="009F6E11" w:rsidRDefault="006B58B2" w:rsidP="00540BAC">
      <w:pPr>
        <w:tabs>
          <w:tab w:val="left" w:pos="567"/>
        </w:tabs>
        <w:autoSpaceDE w:val="0"/>
        <w:autoSpaceDN w:val="0"/>
        <w:adjustRightInd w:val="0"/>
        <w:jc w:val="both"/>
        <w:rPr>
          <w:rFonts w:ascii="Arial" w:hAnsi="Arial" w:cs="Arial"/>
          <w:sz w:val="22"/>
          <w:szCs w:val="22"/>
        </w:rPr>
      </w:pPr>
    </w:p>
    <w:p w14:paraId="149B5AE0" w14:textId="77777777" w:rsidR="00D62F8B" w:rsidRPr="009F6E11"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V okamžiku, kdy osoba zapojená do obecního systému odloží movitou věc nebo odpad, </w:t>
      </w:r>
      <w:r w:rsidR="00940656" w:rsidRPr="009F6E11">
        <w:rPr>
          <w:rFonts w:ascii="Arial" w:hAnsi="Arial" w:cs="Arial"/>
          <w:sz w:val="22"/>
          <w:szCs w:val="22"/>
        </w:rPr>
        <w:br/>
      </w:r>
      <w:r w:rsidRPr="009F6E11">
        <w:rPr>
          <w:rFonts w:ascii="Arial" w:hAnsi="Arial" w:cs="Arial"/>
          <w:sz w:val="22"/>
          <w:szCs w:val="22"/>
        </w:rPr>
        <w:t>s výjimkou výrobků s ukončenou životností, na místě obcí k tomuto účelu určeném, stává se obec vlastníkem této movité věci nebo odpadu</w:t>
      </w:r>
      <w:r w:rsidRPr="009F6E11">
        <w:rPr>
          <w:rStyle w:val="Znakapoznpodarou"/>
          <w:rFonts w:ascii="Arial" w:hAnsi="Arial" w:cs="Arial"/>
          <w:sz w:val="22"/>
          <w:szCs w:val="22"/>
        </w:rPr>
        <w:footnoteReference w:id="2"/>
      </w:r>
      <w:r w:rsidRPr="009F6E11">
        <w:rPr>
          <w:rFonts w:ascii="Arial" w:hAnsi="Arial" w:cs="Arial"/>
          <w:sz w:val="22"/>
          <w:szCs w:val="22"/>
        </w:rPr>
        <w:t xml:space="preserve">. </w:t>
      </w:r>
    </w:p>
    <w:p w14:paraId="26F9F009" w14:textId="77777777" w:rsidR="00D62F8B" w:rsidRPr="009F6E11" w:rsidRDefault="00D62F8B" w:rsidP="00D62F8B">
      <w:pPr>
        <w:tabs>
          <w:tab w:val="left" w:pos="-142"/>
        </w:tabs>
        <w:autoSpaceDE w:val="0"/>
        <w:autoSpaceDN w:val="0"/>
        <w:adjustRightInd w:val="0"/>
        <w:jc w:val="both"/>
        <w:rPr>
          <w:rFonts w:ascii="Arial" w:hAnsi="Arial" w:cs="Arial"/>
          <w:sz w:val="22"/>
          <w:szCs w:val="22"/>
        </w:rPr>
      </w:pPr>
    </w:p>
    <w:p w14:paraId="5D7A46A2" w14:textId="77777777" w:rsidR="00D62F8B" w:rsidRPr="009F6E11"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F6E11">
        <w:rPr>
          <w:rFonts w:ascii="Arial" w:hAnsi="Arial" w:cs="Arial"/>
          <w:sz w:val="22"/>
          <w:szCs w:val="22"/>
        </w:rPr>
        <w:t xml:space="preserve">  </w:t>
      </w:r>
      <w:r w:rsidR="00D62F8B" w:rsidRPr="009F6E1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6F4ABFD" w14:textId="77777777" w:rsidR="00D62F8B" w:rsidRPr="009F6E11" w:rsidRDefault="00D62F8B" w:rsidP="00D62F8B">
      <w:pPr>
        <w:tabs>
          <w:tab w:val="left" w:pos="-142"/>
        </w:tabs>
        <w:autoSpaceDE w:val="0"/>
        <w:autoSpaceDN w:val="0"/>
        <w:adjustRightInd w:val="0"/>
        <w:jc w:val="both"/>
        <w:rPr>
          <w:rFonts w:ascii="Arial" w:hAnsi="Arial" w:cs="Arial"/>
          <w:sz w:val="22"/>
          <w:szCs w:val="22"/>
        </w:rPr>
      </w:pPr>
    </w:p>
    <w:p w14:paraId="6376DB68" w14:textId="77777777" w:rsidR="00012F79" w:rsidRPr="009F6E11" w:rsidRDefault="00012F79">
      <w:pPr>
        <w:jc w:val="center"/>
        <w:rPr>
          <w:rFonts w:ascii="Arial" w:hAnsi="Arial" w:cs="Arial"/>
          <w:b/>
          <w:sz w:val="22"/>
          <w:szCs w:val="22"/>
        </w:rPr>
      </w:pPr>
    </w:p>
    <w:p w14:paraId="61CBFE18" w14:textId="77777777" w:rsidR="0024722A" w:rsidRPr="009F6E11" w:rsidRDefault="0024722A">
      <w:pPr>
        <w:jc w:val="center"/>
        <w:rPr>
          <w:rFonts w:ascii="Arial" w:hAnsi="Arial" w:cs="Arial"/>
          <w:b/>
          <w:sz w:val="22"/>
          <w:szCs w:val="22"/>
        </w:rPr>
      </w:pPr>
      <w:r w:rsidRPr="009F6E11">
        <w:rPr>
          <w:rFonts w:ascii="Arial" w:hAnsi="Arial" w:cs="Arial"/>
          <w:b/>
          <w:sz w:val="22"/>
          <w:szCs w:val="22"/>
        </w:rPr>
        <w:t>Čl. 2</w:t>
      </w:r>
    </w:p>
    <w:p w14:paraId="69DFCC56" w14:textId="77777777" w:rsidR="00CB5754" w:rsidRPr="009F6E11" w:rsidRDefault="004B018B" w:rsidP="00CB5754">
      <w:pPr>
        <w:jc w:val="center"/>
        <w:rPr>
          <w:rFonts w:ascii="Arial" w:hAnsi="Arial" w:cs="Arial"/>
          <w:sz w:val="22"/>
          <w:szCs w:val="22"/>
        </w:rPr>
      </w:pPr>
      <w:r w:rsidRPr="009F6E11">
        <w:rPr>
          <w:rFonts w:ascii="Arial" w:hAnsi="Arial" w:cs="Arial"/>
          <w:b/>
          <w:sz w:val="22"/>
          <w:szCs w:val="22"/>
        </w:rPr>
        <w:t xml:space="preserve">Oddělené soustřeďování komunálního odpadu </w:t>
      </w:r>
    </w:p>
    <w:p w14:paraId="49AEF57B" w14:textId="77777777" w:rsidR="00CB5754" w:rsidRPr="009F6E11" w:rsidRDefault="00CB5754" w:rsidP="00CB5754">
      <w:pPr>
        <w:jc w:val="center"/>
        <w:rPr>
          <w:rFonts w:ascii="Arial" w:hAnsi="Arial" w:cs="Arial"/>
          <w:sz w:val="22"/>
          <w:szCs w:val="22"/>
        </w:rPr>
      </w:pPr>
    </w:p>
    <w:p w14:paraId="580C3B49" w14:textId="77777777" w:rsidR="0024722A" w:rsidRPr="009F6E11" w:rsidRDefault="00F53E58" w:rsidP="00D51D24">
      <w:pPr>
        <w:numPr>
          <w:ilvl w:val="0"/>
          <w:numId w:val="17"/>
        </w:numPr>
        <w:jc w:val="both"/>
        <w:rPr>
          <w:rFonts w:ascii="Arial" w:hAnsi="Arial" w:cs="Arial"/>
          <w:sz w:val="22"/>
          <w:szCs w:val="22"/>
        </w:rPr>
      </w:pPr>
      <w:r w:rsidRPr="009F6E11">
        <w:rPr>
          <w:rFonts w:ascii="Arial" w:hAnsi="Arial" w:cs="Arial"/>
          <w:sz w:val="22"/>
          <w:szCs w:val="22"/>
        </w:rPr>
        <w:t>Osoby předávající k</w:t>
      </w:r>
      <w:r w:rsidR="0024722A" w:rsidRPr="009F6E11">
        <w:rPr>
          <w:rFonts w:ascii="Arial" w:hAnsi="Arial" w:cs="Arial"/>
          <w:sz w:val="22"/>
          <w:szCs w:val="22"/>
        </w:rPr>
        <w:t xml:space="preserve">omunální odpad </w:t>
      </w:r>
      <w:r w:rsidRPr="009F6E11">
        <w:rPr>
          <w:rFonts w:ascii="Arial" w:hAnsi="Arial" w:cs="Arial"/>
          <w:sz w:val="22"/>
          <w:szCs w:val="22"/>
        </w:rPr>
        <w:t xml:space="preserve">na místa určená obcí jsou povinny </w:t>
      </w:r>
      <w:r w:rsidR="00E5725E" w:rsidRPr="009F6E11">
        <w:rPr>
          <w:rFonts w:ascii="Arial" w:hAnsi="Arial" w:cs="Arial"/>
          <w:sz w:val="22"/>
          <w:szCs w:val="22"/>
        </w:rPr>
        <w:t>od</w:t>
      </w:r>
      <w:r w:rsidR="00912D28" w:rsidRPr="009F6E11">
        <w:rPr>
          <w:rFonts w:ascii="Arial" w:hAnsi="Arial" w:cs="Arial"/>
          <w:sz w:val="22"/>
          <w:szCs w:val="22"/>
        </w:rPr>
        <w:t xml:space="preserve">děleně soustřeďovat </w:t>
      </w:r>
      <w:r w:rsidRPr="009F6E11">
        <w:rPr>
          <w:rFonts w:ascii="Arial" w:hAnsi="Arial" w:cs="Arial"/>
          <w:sz w:val="22"/>
          <w:szCs w:val="22"/>
        </w:rPr>
        <w:t xml:space="preserve">následující </w:t>
      </w:r>
      <w:r w:rsidR="009B77CC" w:rsidRPr="009F6E11">
        <w:rPr>
          <w:rFonts w:ascii="Arial" w:hAnsi="Arial" w:cs="Arial"/>
          <w:sz w:val="22"/>
          <w:szCs w:val="22"/>
        </w:rPr>
        <w:t>složky</w:t>
      </w:r>
      <w:r w:rsidR="0024722A" w:rsidRPr="009F6E11">
        <w:rPr>
          <w:rFonts w:ascii="Arial" w:hAnsi="Arial" w:cs="Arial"/>
          <w:sz w:val="22"/>
          <w:szCs w:val="22"/>
        </w:rPr>
        <w:t>:</w:t>
      </w:r>
    </w:p>
    <w:p w14:paraId="684B43EC" w14:textId="77777777" w:rsidR="0024722A" w:rsidRPr="009F6E11" w:rsidRDefault="0024722A">
      <w:pPr>
        <w:rPr>
          <w:rFonts w:ascii="Arial" w:hAnsi="Arial" w:cs="Arial"/>
          <w:i/>
          <w:iCs/>
          <w:sz w:val="22"/>
          <w:szCs w:val="22"/>
        </w:rPr>
      </w:pPr>
    </w:p>
    <w:p w14:paraId="2A799DDC"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Biologick</w:t>
      </w:r>
      <w:r w:rsidR="001476FD" w:rsidRPr="009F6E11">
        <w:rPr>
          <w:rFonts w:ascii="Arial" w:hAnsi="Arial" w:cs="Arial"/>
          <w:bCs/>
          <w:color w:val="000000"/>
        </w:rPr>
        <w:t>é</w:t>
      </w:r>
      <w:r w:rsidRPr="009F6E11">
        <w:rPr>
          <w:rFonts w:ascii="Arial" w:hAnsi="Arial" w:cs="Arial"/>
          <w:bCs/>
          <w:color w:val="000000"/>
        </w:rPr>
        <w:t xml:space="preserve"> odpady</w:t>
      </w:r>
      <w:r w:rsidRPr="009F6E11">
        <w:rPr>
          <w:rFonts w:ascii="Arial" w:hAnsi="Arial" w:cs="Arial"/>
          <w:bCs/>
        </w:rPr>
        <w:t>,</w:t>
      </w:r>
    </w:p>
    <w:p w14:paraId="16A9D4B2" w14:textId="77777777"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Papír,</w:t>
      </w:r>
    </w:p>
    <w:p w14:paraId="0C5166FE" w14:textId="77777777" w:rsidR="009B77CC" w:rsidRPr="009F6E11"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color w:val="000000"/>
        </w:rPr>
      </w:pPr>
      <w:r w:rsidRPr="009F6E11">
        <w:rPr>
          <w:rFonts w:ascii="Arial" w:hAnsi="Arial" w:cs="Arial"/>
          <w:bCs/>
          <w:color w:val="000000"/>
        </w:rPr>
        <w:t>Plasty</w:t>
      </w:r>
      <w:r w:rsidR="00745703" w:rsidRPr="009F6E11">
        <w:rPr>
          <w:rFonts w:ascii="Arial" w:hAnsi="Arial" w:cs="Arial"/>
          <w:bCs/>
          <w:color w:val="000000"/>
        </w:rPr>
        <w:t xml:space="preserve"> včetně PET lahví</w:t>
      </w:r>
      <w:r w:rsidR="009E7BEC">
        <w:rPr>
          <w:rFonts w:ascii="Arial" w:hAnsi="Arial" w:cs="Arial"/>
          <w:bCs/>
          <w:color w:val="000000"/>
        </w:rPr>
        <w:t xml:space="preserve"> a</w:t>
      </w:r>
      <w:r w:rsidR="00886D32" w:rsidRPr="009F6E11">
        <w:rPr>
          <w:rFonts w:ascii="Arial" w:hAnsi="Arial" w:cs="Arial"/>
          <w:bCs/>
          <w:color w:val="000000"/>
        </w:rPr>
        <w:t xml:space="preserve"> nápojov</w:t>
      </w:r>
      <w:r w:rsidR="007F1D32" w:rsidRPr="009F6E11">
        <w:rPr>
          <w:rFonts w:ascii="Arial" w:hAnsi="Arial" w:cs="Arial"/>
          <w:bCs/>
          <w:color w:val="000000"/>
        </w:rPr>
        <w:t>ých</w:t>
      </w:r>
      <w:r w:rsidR="00886D32" w:rsidRPr="009F6E11">
        <w:rPr>
          <w:rFonts w:ascii="Arial" w:hAnsi="Arial" w:cs="Arial"/>
          <w:bCs/>
          <w:color w:val="000000"/>
        </w:rPr>
        <w:t xml:space="preserve"> karton</w:t>
      </w:r>
      <w:r w:rsidR="007F1D32" w:rsidRPr="009F6E11">
        <w:rPr>
          <w:rFonts w:ascii="Arial" w:hAnsi="Arial" w:cs="Arial"/>
          <w:bCs/>
          <w:color w:val="000000"/>
        </w:rPr>
        <w:t>ů</w:t>
      </w:r>
      <w:r w:rsidR="009E7BEC">
        <w:rPr>
          <w:rFonts w:ascii="Arial" w:hAnsi="Arial" w:cs="Arial"/>
          <w:bCs/>
          <w:color w:val="000000"/>
        </w:rPr>
        <w:t xml:space="preserve"> </w:t>
      </w:r>
      <w:r w:rsidR="00886D32" w:rsidRPr="009F6E11">
        <w:rPr>
          <w:rFonts w:ascii="Arial" w:hAnsi="Arial" w:cs="Arial"/>
          <w:bCs/>
          <w:color w:val="000000"/>
        </w:rPr>
        <w:t>(dále jen „Plasty“)</w:t>
      </w:r>
    </w:p>
    <w:p w14:paraId="29E8C5D6"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Sklo,</w:t>
      </w:r>
    </w:p>
    <w:p w14:paraId="61FA78FC" w14:textId="77777777" w:rsidR="009B77CC" w:rsidRPr="009F6E11" w:rsidRDefault="009B77CC" w:rsidP="009E7BEC">
      <w:pPr>
        <w:pStyle w:val="Odstavecseseznamem"/>
        <w:numPr>
          <w:ilvl w:val="0"/>
          <w:numId w:val="37"/>
        </w:numPr>
        <w:autoSpaceDE w:val="0"/>
        <w:autoSpaceDN w:val="0"/>
        <w:adjustRightInd w:val="0"/>
        <w:spacing w:after="0" w:line="240" w:lineRule="auto"/>
        <w:rPr>
          <w:rFonts w:ascii="Arial" w:hAnsi="Arial" w:cs="Arial"/>
          <w:bCs/>
          <w:color w:val="000000"/>
        </w:rPr>
      </w:pPr>
      <w:r w:rsidRPr="009F6E11">
        <w:rPr>
          <w:rFonts w:ascii="Arial" w:hAnsi="Arial" w:cs="Arial"/>
          <w:bCs/>
          <w:color w:val="000000"/>
        </w:rPr>
        <w:t>Kovy,</w:t>
      </w:r>
    </w:p>
    <w:p w14:paraId="61003802" w14:textId="77777777" w:rsidR="0024722A" w:rsidRPr="009F6E11" w:rsidRDefault="009B77CC" w:rsidP="009E7BEC">
      <w:pPr>
        <w:numPr>
          <w:ilvl w:val="0"/>
          <w:numId w:val="37"/>
        </w:numPr>
        <w:rPr>
          <w:rFonts w:ascii="Arial" w:hAnsi="Arial" w:cs="Arial"/>
          <w:iCs/>
          <w:sz w:val="22"/>
          <w:szCs w:val="22"/>
        </w:rPr>
      </w:pPr>
      <w:r w:rsidRPr="009F6E11">
        <w:rPr>
          <w:rFonts w:ascii="Arial" w:hAnsi="Arial" w:cs="Arial"/>
          <w:bCs/>
          <w:color w:val="000000"/>
          <w:sz w:val="22"/>
          <w:szCs w:val="22"/>
        </w:rPr>
        <w:t>Nebezpečné odpady</w:t>
      </w:r>
      <w:r w:rsidR="00795009" w:rsidRPr="009F6E11">
        <w:rPr>
          <w:rFonts w:ascii="Arial" w:hAnsi="Arial" w:cs="Arial"/>
          <w:bCs/>
          <w:color w:val="000000"/>
          <w:sz w:val="22"/>
          <w:szCs w:val="22"/>
        </w:rPr>
        <w:t>,</w:t>
      </w:r>
    </w:p>
    <w:p w14:paraId="6071841C" w14:textId="77777777" w:rsidR="00053446" w:rsidRDefault="00053446" w:rsidP="009E7BEC">
      <w:pPr>
        <w:numPr>
          <w:ilvl w:val="0"/>
          <w:numId w:val="37"/>
        </w:numPr>
        <w:rPr>
          <w:rFonts w:ascii="Arial" w:hAnsi="Arial" w:cs="Arial"/>
          <w:bCs/>
          <w:color w:val="000000"/>
          <w:sz w:val="22"/>
          <w:szCs w:val="22"/>
        </w:rPr>
      </w:pPr>
      <w:r w:rsidRPr="009F6E11">
        <w:rPr>
          <w:rFonts w:ascii="Arial" w:hAnsi="Arial" w:cs="Arial"/>
          <w:bCs/>
          <w:color w:val="000000"/>
          <w:sz w:val="22"/>
          <w:szCs w:val="22"/>
        </w:rPr>
        <w:t>Objemný odpad,</w:t>
      </w:r>
    </w:p>
    <w:p w14:paraId="7DE608C6" w14:textId="77777777" w:rsidR="009E7BEC" w:rsidRPr="009F6E11" w:rsidRDefault="009E7BEC" w:rsidP="009E7BEC">
      <w:pPr>
        <w:numPr>
          <w:ilvl w:val="0"/>
          <w:numId w:val="37"/>
        </w:numPr>
        <w:rPr>
          <w:rFonts w:ascii="Arial" w:hAnsi="Arial" w:cs="Arial"/>
          <w:bCs/>
          <w:color w:val="000000"/>
          <w:sz w:val="22"/>
          <w:szCs w:val="22"/>
        </w:rPr>
      </w:pPr>
      <w:r>
        <w:rPr>
          <w:rFonts w:ascii="Arial" w:hAnsi="Arial" w:cs="Arial"/>
          <w:bCs/>
          <w:color w:val="000000"/>
          <w:sz w:val="22"/>
          <w:szCs w:val="22"/>
        </w:rPr>
        <w:t>Textil,</w:t>
      </w:r>
    </w:p>
    <w:p w14:paraId="7CEB95A1" w14:textId="77777777" w:rsidR="00E66B2E"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Jedlé oleje a tuky,</w:t>
      </w:r>
    </w:p>
    <w:p w14:paraId="74D82B82" w14:textId="77777777" w:rsidR="00A342C0" w:rsidRPr="009F6E11" w:rsidRDefault="006F432E" w:rsidP="009E7BEC">
      <w:pPr>
        <w:numPr>
          <w:ilvl w:val="0"/>
          <w:numId w:val="37"/>
        </w:numPr>
        <w:rPr>
          <w:rFonts w:ascii="Arial" w:hAnsi="Arial" w:cs="Arial"/>
          <w:iCs/>
          <w:sz w:val="22"/>
          <w:szCs w:val="22"/>
        </w:rPr>
      </w:pPr>
      <w:r w:rsidRPr="009F6E11">
        <w:rPr>
          <w:rFonts w:ascii="Arial" w:hAnsi="Arial" w:cs="Arial"/>
          <w:iCs/>
          <w:sz w:val="22"/>
          <w:szCs w:val="22"/>
        </w:rPr>
        <w:t>Směsný komunální odpad</w:t>
      </w:r>
      <w:r w:rsidR="00B15186" w:rsidRPr="009F6E11">
        <w:rPr>
          <w:rFonts w:ascii="Arial" w:hAnsi="Arial" w:cs="Arial"/>
          <w:iCs/>
          <w:sz w:val="22"/>
          <w:szCs w:val="22"/>
        </w:rPr>
        <w:t>.</w:t>
      </w:r>
    </w:p>
    <w:p w14:paraId="240A1B54" w14:textId="77777777" w:rsidR="007909DA" w:rsidRPr="009F6E11" w:rsidRDefault="007909DA" w:rsidP="00115451">
      <w:pPr>
        <w:rPr>
          <w:rFonts w:ascii="Arial" w:hAnsi="Arial" w:cs="Arial"/>
          <w:i/>
          <w:sz w:val="22"/>
          <w:szCs w:val="22"/>
        </w:rPr>
      </w:pPr>
    </w:p>
    <w:p w14:paraId="32C73E28" w14:textId="77777777" w:rsidR="00262D62" w:rsidRPr="009F6E11" w:rsidRDefault="0024722A" w:rsidP="00262D62">
      <w:pPr>
        <w:pStyle w:val="Zkladntextodsazen"/>
        <w:numPr>
          <w:ilvl w:val="0"/>
          <w:numId w:val="17"/>
        </w:numPr>
        <w:rPr>
          <w:rFonts w:ascii="Arial" w:hAnsi="Arial" w:cs="Arial"/>
          <w:sz w:val="22"/>
          <w:szCs w:val="22"/>
        </w:rPr>
      </w:pPr>
      <w:r w:rsidRPr="009F6E11">
        <w:rPr>
          <w:rFonts w:ascii="Arial" w:hAnsi="Arial" w:cs="Arial"/>
          <w:sz w:val="22"/>
          <w:szCs w:val="22"/>
        </w:rPr>
        <w:t>Směsný</w:t>
      </w:r>
      <w:r w:rsidR="00FB36A3" w:rsidRPr="009F6E11">
        <w:rPr>
          <w:rFonts w:ascii="Arial" w:hAnsi="Arial" w:cs="Arial"/>
          <w:sz w:val="22"/>
          <w:szCs w:val="22"/>
        </w:rPr>
        <w:t xml:space="preserve">m </w:t>
      </w:r>
      <w:r w:rsidR="00795009" w:rsidRPr="009F6E11">
        <w:rPr>
          <w:rFonts w:ascii="Arial" w:hAnsi="Arial" w:cs="Arial"/>
          <w:sz w:val="22"/>
          <w:szCs w:val="22"/>
        </w:rPr>
        <w:t>komunální</w:t>
      </w:r>
      <w:r w:rsidR="00FB36A3" w:rsidRPr="009F6E11">
        <w:rPr>
          <w:rFonts w:ascii="Arial" w:hAnsi="Arial" w:cs="Arial"/>
          <w:sz w:val="22"/>
          <w:szCs w:val="22"/>
        </w:rPr>
        <w:t>m</w:t>
      </w:r>
      <w:r w:rsidR="00795009" w:rsidRPr="009F6E11">
        <w:rPr>
          <w:rFonts w:ascii="Arial" w:hAnsi="Arial" w:cs="Arial"/>
          <w:sz w:val="22"/>
          <w:szCs w:val="22"/>
        </w:rPr>
        <w:t xml:space="preserve"> </w:t>
      </w:r>
      <w:r w:rsidRPr="009F6E11">
        <w:rPr>
          <w:rFonts w:ascii="Arial" w:hAnsi="Arial" w:cs="Arial"/>
          <w:sz w:val="22"/>
          <w:szCs w:val="22"/>
        </w:rPr>
        <w:t>odpad</w:t>
      </w:r>
      <w:r w:rsidR="00FB36A3" w:rsidRPr="009F6E11">
        <w:rPr>
          <w:rFonts w:ascii="Arial" w:hAnsi="Arial" w:cs="Arial"/>
          <w:sz w:val="22"/>
          <w:szCs w:val="22"/>
        </w:rPr>
        <w:t>em</w:t>
      </w:r>
      <w:r w:rsidRPr="009F6E11">
        <w:rPr>
          <w:rFonts w:ascii="Arial" w:hAnsi="Arial" w:cs="Arial"/>
          <w:sz w:val="22"/>
          <w:szCs w:val="22"/>
        </w:rPr>
        <w:t xml:space="preserve"> </w:t>
      </w:r>
      <w:r w:rsidR="00FB36A3" w:rsidRPr="009F6E11">
        <w:rPr>
          <w:rFonts w:ascii="Arial" w:hAnsi="Arial" w:cs="Arial"/>
          <w:sz w:val="22"/>
          <w:szCs w:val="22"/>
        </w:rPr>
        <w:t>se rozumí</w:t>
      </w:r>
      <w:r w:rsidRPr="009F6E11">
        <w:rPr>
          <w:rFonts w:ascii="Arial" w:hAnsi="Arial" w:cs="Arial"/>
          <w:sz w:val="22"/>
          <w:szCs w:val="22"/>
        </w:rPr>
        <w:t xml:space="preserve"> zbylý komunální odpad po st</w:t>
      </w:r>
      <w:r w:rsidR="00FB6AE5" w:rsidRPr="009F6E11">
        <w:rPr>
          <w:rFonts w:ascii="Arial" w:hAnsi="Arial" w:cs="Arial"/>
          <w:sz w:val="22"/>
          <w:szCs w:val="22"/>
        </w:rPr>
        <w:t xml:space="preserve">anoveném vytřídění </w:t>
      </w:r>
      <w:r w:rsidR="00FB36A3" w:rsidRPr="009F6E11">
        <w:rPr>
          <w:rFonts w:ascii="Arial" w:hAnsi="Arial" w:cs="Arial"/>
          <w:sz w:val="22"/>
          <w:szCs w:val="22"/>
        </w:rPr>
        <w:t>po</w:t>
      </w:r>
      <w:r w:rsidR="00FB6AE5" w:rsidRPr="009F6E11">
        <w:rPr>
          <w:rFonts w:ascii="Arial" w:hAnsi="Arial" w:cs="Arial"/>
          <w:sz w:val="22"/>
          <w:szCs w:val="22"/>
        </w:rPr>
        <w:t xml:space="preserve">dle </w:t>
      </w:r>
      <w:r w:rsidRPr="009F6E11">
        <w:rPr>
          <w:rFonts w:ascii="Arial" w:hAnsi="Arial" w:cs="Arial"/>
          <w:sz w:val="22"/>
          <w:szCs w:val="22"/>
        </w:rPr>
        <w:t>odst</w:t>
      </w:r>
      <w:r w:rsidR="00FB36A3" w:rsidRPr="009F6E11">
        <w:rPr>
          <w:rFonts w:ascii="Arial" w:hAnsi="Arial" w:cs="Arial"/>
          <w:sz w:val="22"/>
          <w:szCs w:val="22"/>
        </w:rPr>
        <w:t>avce</w:t>
      </w:r>
      <w:r w:rsidRPr="009F6E11">
        <w:rPr>
          <w:rFonts w:ascii="Arial" w:hAnsi="Arial" w:cs="Arial"/>
          <w:sz w:val="22"/>
          <w:szCs w:val="22"/>
        </w:rPr>
        <w:t xml:space="preserve"> 1 písm. a), b), c)</w:t>
      </w:r>
      <w:r w:rsidR="00745703" w:rsidRPr="009F6E11">
        <w:rPr>
          <w:rFonts w:ascii="Arial" w:hAnsi="Arial" w:cs="Arial"/>
          <w:sz w:val="22"/>
          <w:szCs w:val="22"/>
        </w:rPr>
        <w:t>, d), e)</w:t>
      </w:r>
      <w:r w:rsidR="002C442F" w:rsidRPr="009F6E11">
        <w:rPr>
          <w:rFonts w:ascii="Arial" w:hAnsi="Arial" w:cs="Arial"/>
          <w:sz w:val="22"/>
          <w:szCs w:val="22"/>
        </w:rPr>
        <w:t>,</w:t>
      </w:r>
      <w:r w:rsidR="00745703" w:rsidRPr="009F6E11">
        <w:rPr>
          <w:rFonts w:ascii="Arial" w:hAnsi="Arial" w:cs="Arial"/>
          <w:sz w:val="22"/>
          <w:szCs w:val="22"/>
        </w:rPr>
        <w:t xml:space="preserve"> f)</w:t>
      </w:r>
      <w:r w:rsidR="00D226C7" w:rsidRPr="009F6E11">
        <w:rPr>
          <w:rFonts w:ascii="Arial" w:hAnsi="Arial" w:cs="Arial"/>
          <w:sz w:val="22"/>
          <w:szCs w:val="22"/>
        </w:rPr>
        <w:t>,</w:t>
      </w:r>
      <w:r w:rsidR="00AC2295" w:rsidRPr="009F6E11">
        <w:rPr>
          <w:rFonts w:ascii="Arial" w:hAnsi="Arial" w:cs="Arial"/>
          <w:sz w:val="22"/>
          <w:szCs w:val="22"/>
        </w:rPr>
        <w:t xml:space="preserve"> </w:t>
      </w:r>
      <w:r w:rsidR="002C442F" w:rsidRPr="009F6E11">
        <w:rPr>
          <w:rFonts w:ascii="Arial" w:hAnsi="Arial" w:cs="Arial"/>
          <w:sz w:val="22"/>
          <w:szCs w:val="22"/>
        </w:rPr>
        <w:t>g</w:t>
      </w:r>
      <w:r w:rsidR="00547890" w:rsidRPr="009F6E11">
        <w:rPr>
          <w:rFonts w:ascii="Arial" w:hAnsi="Arial" w:cs="Arial"/>
          <w:sz w:val="22"/>
          <w:szCs w:val="22"/>
        </w:rPr>
        <w:t>)</w:t>
      </w:r>
      <w:r w:rsidR="009E7BEC">
        <w:rPr>
          <w:rFonts w:ascii="Arial" w:hAnsi="Arial" w:cs="Arial"/>
          <w:sz w:val="22"/>
          <w:szCs w:val="22"/>
        </w:rPr>
        <w:t>,</w:t>
      </w:r>
      <w:r w:rsidR="00CC6462" w:rsidRPr="009F6E11">
        <w:rPr>
          <w:rFonts w:ascii="Arial" w:hAnsi="Arial" w:cs="Arial"/>
          <w:sz w:val="22"/>
          <w:szCs w:val="22"/>
        </w:rPr>
        <w:t xml:space="preserve"> </w:t>
      </w:r>
      <w:r w:rsidR="006F432E" w:rsidRPr="009F6E11">
        <w:rPr>
          <w:rFonts w:ascii="Arial" w:hAnsi="Arial" w:cs="Arial"/>
          <w:sz w:val="22"/>
          <w:szCs w:val="22"/>
        </w:rPr>
        <w:t>h</w:t>
      </w:r>
      <w:r w:rsidR="00D226C7" w:rsidRPr="009F6E11">
        <w:rPr>
          <w:rFonts w:ascii="Arial" w:hAnsi="Arial" w:cs="Arial"/>
          <w:sz w:val="22"/>
          <w:szCs w:val="22"/>
        </w:rPr>
        <w:t>)</w:t>
      </w:r>
      <w:r w:rsidR="009E7BEC">
        <w:rPr>
          <w:rFonts w:ascii="Arial" w:hAnsi="Arial" w:cs="Arial"/>
          <w:sz w:val="22"/>
          <w:szCs w:val="22"/>
        </w:rPr>
        <w:t xml:space="preserve"> a i)</w:t>
      </w:r>
      <w:r w:rsidR="00F54DC6" w:rsidRPr="009F6E11">
        <w:rPr>
          <w:rFonts w:ascii="Arial" w:hAnsi="Arial" w:cs="Arial"/>
          <w:sz w:val="22"/>
          <w:szCs w:val="22"/>
        </w:rPr>
        <w:t>.</w:t>
      </w:r>
    </w:p>
    <w:p w14:paraId="20A859CD" w14:textId="77777777" w:rsidR="00262D62" w:rsidRPr="009F6E11" w:rsidRDefault="00262D62" w:rsidP="00262D62">
      <w:pPr>
        <w:pStyle w:val="Zkladntextodsazen"/>
        <w:ind w:left="360" w:firstLine="0"/>
        <w:rPr>
          <w:rFonts w:ascii="Arial" w:hAnsi="Arial" w:cs="Arial"/>
          <w:sz w:val="22"/>
          <w:szCs w:val="22"/>
        </w:rPr>
      </w:pPr>
    </w:p>
    <w:p w14:paraId="7589DC12" w14:textId="77777777" w:rsidR="00262D62" w:rsidRPr="009F6E11" w:rsidRDefault="00262D62" w:rsidP="00262D62">
      <w:pPr>
        <w:pStyle w:val="Zkladntextodsazen"/>
        <w:numPr>
          <w:ilvl w:val="0"/>
          <w:numId w:val="17"/>
        </w:numPr>
        <w:rPr>
          <w:rFonts w:ascii="Arial" w:hAnsi="Arial" w:cs="Arial"/>
          <w:sz w:val="22"/>
          <w:szCs w:val="22"/>
        </w:rPr>
      </w:pPr>
      <w:r w:rsidRPr="009F6E11">
        <w:rPr>
          <w:rFonts w:ascii="Arial" w:hAnsi="Arial" w:cs="Arial"/>
          <w:sz w:val="22"/>
          <w:szCs w:val="22"/>
        </w:rPr>
        <w:t>Objemný odpad je takový odpad, který vzhledem ke svým rozměrům nemůže být umístěn do sběrných nádob (n</w:t>
      </w:r>
      <w:r w:rsidR="00B15186" w:rsidRPr="009F6E11">
        <w:rPr>
          <w:rFonts w:ascii="Arial" w:hAnsi="Arial" w:cs="Arial"/>
          <w:sz w:val="22"/>
          <w:szCs w:val="22"/>
        </w:rPr>
        <w:t>apř. koberce, matrace, nábytek</w:t>
      </w:r>
      <w:r w:rsidRPr="009F6E11">
        <w:rPr>
          <w:rFonts w:ascii="Arial" w:hAnsi="Arial" w:cs="Arial"/>
          <w:sz w:val="22"/>
          <w:szCs w:val="22"/>
        </w:rPr>
        <w:t>).</w:t>
      </w:r>
    </w:p>
    <w:p w14:paraId="44CC8D22" w14:textId="77777777" w:rsidR="00262D62" w:rsidRPr="009F6E11" w:rsidRDefault="00262D62" w:rsidP="00262D62">
      <w:pPr>
        <w:pStyle w:val="Zkladntextodsazen"/>
        <w:ind w:left="360" w:firstLine="0"/>
        <w:rPr>
          <w:rFonts w:ascii="Arial" w:hAnsi="Arial" w:cs="Arial"/>
          <w:sz w:val="22"/>
          <w:szCs w:val="22"/>
        </w:rPr>
      </w:pPr>
    </w:p>
    <w:p w14:paraId="764F2F15" w14:textId="77777777" w:rsidR="00553B78" w:rsidRPr="009F6E11" w:rsidRDefault="00553B78" w:rsidP="00553B78">
      <w:pPr>
        <w:pStyle w:val="Zkladntextodsazen"/>
        <w:ind w:left="720" w:firstLine="0"/>
        <w:jc w:val="center"/>
        <w:rPr>
          <w:rFonts w:ascii="Arial" w:hAnsi="Arial" w:cs="Arial"/>
          <w:sz w:val="22"/>
          <w:szCs w:val="22"/>
        </w:rPr>
      </w:pPr>
    </w:p>
    <w:p w14:paraId="56CE41BF" w14:textId="77777777" w:rsidR="0024722A" w:rsidRPr="009F6E11" w:rsidRDefault="0024722A">
      <w:pPr>
        <w:jc w:val="center"/>
        <w:rPr>
          <w:rFonts w:ascii="Arial" w:hAnsi="Arial" w:cs="Arial"/>
          <w:b/>
          <w:sz w:val="22"/>
          <w:szCs w:val="22"/>
        </w:rPr>
      </w:pPr>
      <w:r w:rsidRPr="009F6E11">
        <w:rPr>
          <w:rFonts w:ascii="Arial" w:hAnsi="Arial" w:cs="Arial"/>
          <w:b/>
          <w:sz w:val="22"/>
          <w:szCs w:val="22"/>
        </w:rPr>
        <w:t>Čl. 3</w:t>
      </w:r>
    </w:p>
    <w:p w14:paraId="41BD25D0" w14:textId="77777777" w:rsidR="002A3F5F" w:rsidRPr="00FB6AE5" w:rsidRDefault="002A3F5F" w:rsidP="002A3F5F">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06065D8" w14:textId="77777777" w:rsidR="00223F72" w:rsidRPr="009F6E11" w:rsidRDefault="00223F72" w:rsidP="00223F72">
      <w:pPr>
        <w:tabs>
          <w:tab w:val="num" w:pos="927"/>
        </w:tabs>
        <w:jc w:val="both"/>
        <w:rPr>
          <w:rFonts w:ascii="Arial" w:hAnsi="Arial" w:cs="Arial"/>
          <w:b/>
          <w:sz w:val="22"/>
          <w:szCs w:val="22"/>
          <w:u w:val="single"/>
        </w:rPr>
      </w:pPr>
    </w:p>
    <w:p w14:paraId="5D2FDBAB" w14:textId="7098EBE0" w:rsidR="002A3581" w:rsidRPr="009F6E11" w:rsidRDefault="0017608F" w:rsidP="002A3581">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Papír, plasty, sklo, kovy</w:t>
      </w:r>
      <w:r w:rsidR="00E5725E" w:rsidRPr="009F6E11">
        <w:rPr>
          <w:rFonts w:ascii="Arial" w:hAnsi="Arial" w:cs="Arial"/>
          <w:sz w:val="22"/>
          <w:szCs w:val="22"/>
        </w:rPr>
        <w:t>,</w:t>
      </w:r>
      <w:r w:rsidR="00181515" w:rsidRPr="009F6E11">
        <w:rPr>
          <w:rFonts w:ascii="Arial" w:hAnsi="Arial" w:cs="Arial"/>
          <w:sz w:val="22"/>
          <w:szCs w:val="22"/>
        </w:rPr>
        <w:t xml:space="preserve"> jedlé oleje a tuky</w:t>
      </w:r>
      <w:r w:rsidR="00F54DC6" w:rsidRPr="009F6E11">
        <w:rPr>
          <w:rFonts w:ascii="Arial" w:hAnsi="Arial" w:cs="Arial"/>
          <w:sz w:val="22"/>
          <w:szCs w:val="22"/>
        </w:rPr>
        <w:t xml:space="preserve"> </w:t>
      </w:r>
      <w:r w:rsidR="0009519A">
        <w:rPr>
          <w:rFonts w:ascii="Arial" w:hAnsi="Arial" w:cs="Arial"/>
          <w:sz w:val="22"/>
          <w:szCs w:val="22"/>
        </w:rPr>
        <w:t xml:space="preserve">a textil </w:t>
      </w:r>
      <w:r w:rsidRPr="009F6E11">
        <w:rPr>
          <w:rFonts w:ascii="Arial" w:hAnsi="Arial" w:cs="Arial"/>
          <w:sz w:val="22"/>
          <w:szCs w:val="22"/>
        </w:rPr>
        <w:t>se soustřeďují</w:t>
      </w:r>
      <w:r w:rsidR="0024722A" w:rsidRPr="009F6E11">
        <w:rPr>
          <w:rFonts w:ascii="Arial" w:hAnsi="Arial" w:cs="Arial"/>
          <w:sz w:val="22"/>
          <w:szCs w:val="22"/>
        </w:rPr>
        <w:t xml:space="preserve"> do </w:t>
      </w:r>
      <w:r w:rsidR="005F0210" w:rsidRPr="009F6E11">
        <w:rPr>
          <w:rFonts w:ascii="Arial" w:hAnsi="Arial" w:cs="Arial"/>
          <w:bCs/>
          <w:sz w:val="22"/>
          <w:szCs w:val="22"/>
        </w:rPr>
        <w:t>zvláštních sběrných nádob</w:t>
      </w:r>
      <w:r w:rsidR="005F0210" w:rsidRPr="009F6E11">
        <w:rPr>
          <w:rFonts w:ascii="Arial" w:hAnsi="Arial" w:cs="Arial"/>
          <w:sz w:val="22"/>
          <w:szCs w:val="22"/>
        </w:rPr>
        <w:t xml:space="preserve">, kterými jsou </w:t>
      </w:r>
      <w:r w:rsidR="00847B35" w:rsidRPr="009F6E11">
        <w:rPr>
          <w:rFonts w:ascii="Arial" w:hAnsi="Arial" w:cs="Arial"/>
          <w:sz w:val="22"/>
          <w:szCs w:val="22"/>
        </w:rPr>
        <w:t xml:space="preserve">stanovené </w:t>
      </w:r>
      <w:r w:rsidR="005F0210" w:rsidRPr="009F6E11">
        <w:rPr>
          <w:rFonts w:ascii="Arial" w:hAnsi="Arial" w:cs="Arial"/>
          <w:sz w:val="22"/>
          <w:szCs w:val="22"/>
        </w:rPr>
        <w:t>kontejnery</w:t>
      </w:r>
      <w:r w:rsidR="00847B35" w:rsidRPr="009F6E11">
        <w:rPr>
          <w:rFonts w:ascii="Arial" w:hAnsi="Arial" w:cs="Arial"/>
          <w:sz w:val="22"/>
          <w:szCs w:val="22"/>
        </w:rPr>
        <w:t>.</w:t>
      </w:r>
    </w:p>
    <w:p w14:paraId="100B24E9" w14:textId="77777777" w:rsidR="0024722A" w:rsidRPr="009F6E11" w:rsidRDefault="0024722A">
      <w:pPr>
        <w:rPr>
          <w:rFonts w:ascii="Arial" w:hAnsi="Arial" w:cs="Arial"/>
          <w:sz w:val="22"/>
          <w:szCs w:val="22"/>
        </w:rPr>
      </w:pPr>
    </w:p>
    <w:p w14:paraId="1693C6CE" w14:textId="77777777" w:rsidR="002A3581" w:rsidRPr="009F6E11" w:rsidRDefault="002A3581" w:rsidP="00847B35">
      <w:pPr>
        <w:numPr>
          <w:ilvl w:val="0"/>
          <w:numId w:val="4"/>
        </w:numPr>
        <w:tabs>
          <w:tab w:val="num" w:pos="540"/>
          <w:tab w:val="num" w:pos="927"/>
        </w:tabs>
        <w:jc w:val="both"/>
        <w:rPr>
          <w:rFonts w:ascii="Arial" w:hAnsi="Arial" w:cs="Arial"/>
          <w:sz w:val="22"/>
          <w:szCs w:val="22"/>
        </w:rPr>
      </w:pPr>
      <w:r w:rsidRPr="009F6E11">
        <w:rPr>
          <w:rFonts w:ascii="Arial" w:hAnsi="Arial" w:cs="Arial"/>
          <w:sz w:val="22"/>
          <w:szCs w:val="22"/>
        </w:rPr>
        <w:t>Zvláštní sběrné nádoby jsou umístěny na stanovištích</w:t>
      </w:r>
      <w:r w:rsidR="00847B35" w:rsidRPr="009F6E11">
        <w:rPr>
          <w:rFonts w:ascii="Arial" w:hAnsi="Arial" w:cs="Arial"/>
          <w:sz w:val="22"/>
          <w:szCs w:val="22"/>
        </w:rPr>
        <w:t xml:space="preserve">, které jsou konkrétně </w:t>
      </w:r>
      <w:r w:rsidR="00D861D9" w:rsidRPr="009F6E11">
        <w:rPr>
          <w:rFonts w:ascii="Arial" w:hAnsi="Arial" w:cs="Arial"/>
          <w:sz w:val="22"/>
          <w:szCs w:val="22"/>
        </w:rPr>
        <w:t>uvedeny</w:t>
      </w:r>
      <w:r w:rsidR="00847B35" w:rsidRPr="009F6E11">
        <w:rPr>
          <w:rFonts w:ascii="Arial" w:hAnsi="Arial" w:cs="Arial"/>
          <w:sz w:val="22"/>
          <w:szCs w:val="22"/>
        </w:rPr>
        <w:t xml:space="preserve"> na webových stránkách obce.</w:t>
      </w:r>
      <w:r w:rsidRPr="009F6E11">
        <w:rPr>
          <w:rFonts w:ascii="Arial" w:hAnsi="Arial" w:cs="Arial"/>
          <w:sz w:val="22"/>
          <w:szCs w:val="22"/>
        </w:rPr>
        <w:t xml:space="preserve"> </w:t>
      </w:r>
    </w:p>
    <w:p w14:paraId="3E3E7D3D" w14:textId="77777777" w:rsidR="0024722A" w:rsidRPr="009F6E11" w:rsidRDefault="0024722A" w:rsidP="00847B35">
      <w:pPr>
        <w:tabs>
          <w:tab w:val="num" w:pos="927"/>
        </w:tabs>
        <w:ind w:left="360"/>
        <w:jc w:val="both"/>
        <w:rPr>
          <w:rFonts w:ascii="Arial" w:hAnsi="Arial" w:cs="Arial"/>
          <w:sz w:val="22"/>
          <w:szCs w:val="22"/>
        </w:rPr>
      </w:pPr>
    </w:p>
    <w:p w14:paraId="7E577409" w14:textId="77777777" w:rsidR="0024722A" w:rsidRPr="009F6E11"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9F6E11">
        <w:rPr>
          <w:rFonts w:ascii="Arial" w:hAnsi="Arial" w:cs="Arial"/>
          <w:sz w:val="22"/>
          <w:szCs w:val="22"/>
        </w:rPr>
        <w:t>Zvláštní sběrné nádoby jsou barevně odlišeny a označeny příslušnými nápisy:</w:t>
      </w:r>
    </w:p>
    <w:p w14:paraId="7C0B662A" w14:textId="77777777" w:rsidR="00223F72" w:rsidRPr="009F6E11" w:rsidRDefault="00223F72" w:rsidP="00223F72">
      <w:pPr>
        <w:jc w:val="both"/>
        <w:rPr>
          <w:rFonts w:ascii="Arial" w:hAnsi="Arial" w:cs="Arial"/>
          <w:sz w:val="22"/>
          <w:szCs w:val="22"/>
        </w:rPr>
      </w:pPr>
    </w:p>
    <w:p w14:paraId="5C5B64D9" w14:textId="77777777" w:rsidR="0024722A" w:rsidRPr="009F6E11"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9F6E11">
        <w:rPr>
          <w:rFonts w:ascii="Arial" w:hAnsi="Arial" w:cs="Arial"/>
          <w:bCs/>
          <w:color w:val="000000"/>
        </w:rPr>
        <w:t>P</w:t>
      </w:r>
      <w:r w:rsidR="0024722A" w:rsidRPr="009F6E11">
        <w:rPr>
          <w:rFonts w:ascii="Arial" w:hAnsi="Arial" w:cs="Arial"/>
          <w:bCs/>
          <w:color w:val="000000"/>
        </w:rPr>
        <w:t xml:space="preserve">apír, barva </w:t>
      </w:r>
      <w:r w:rsidR="00847B35" w:rsidRPr="009F6E11">
        <w:rPr>
          <w:rFonts w:ascii="Arial" w:hAnsi="Arial" w:cs="Arial"/>
          <w:bCs/>
          <w:color w:val="000000"/>
        </w:rPr>
        <w:t>modrá</w:t>
      </w:r>
      <w:r w:rsidR="0024722A" w:rsidRPr="009F6E11">
        <w:rPr>
          <w:rFonts w:ascii="Arial" w:hAnsi="Arial" w:cs="Arial"/>
          <w:bCs/>
          <w:color w:val="000000"/>
        </w:rPr>
        <w:t>,</w:t>
      </w:r>
    </w:p>
    <w:p w14:paraId="3938C1F5" w14:textId="77777777" w:rsidR="0024722A" w:rsidRPr="009F6E11"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9F6E11">
        <w:rPr>
          <w:rFonts w:ascii="Arial" w:hAnsi="Arial" w:cs="Arial"/>
          <w:bCs/>
          <w:color w:val="000000"/>
        </w:rPr>
        <w:t>P</w:t>
      </w:r>
      <w:r w:rsidR="00A94551" w:rsidRPr="009F6E11">
        <w:rPr>
          <w:rFonts w:ascii="Arial" w:hAnsi="Arial" w:cs="Arial"/>
          <w:bCs/>
          <w:color w:val="000000"/>
        </w:rPr>
        <w:t xml:space="preserve">lasty, barva </w:t>
      </w:r>
      <w:r w:rsidR="00847B35" w:rsidRPr="009F6E11">
        <w:rPr>
          <w:rFonts w:ascii="Arial" w:hAnsi="Arial" w:cs="Arial"/>
          <w:bCs/>
          <w:color w:val="000000"/>
        </w:rPr>
        <w:t>žlutá,</w:t>
      </w:r>
    </w:p>
    <w:p w14:paraId="5175A7C6" w14:textId="77777777" w:rsidR="00847B35" w:rsidRPr="009F6E11"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9F6E11">
        <w:rPr>
          <w:rFonts w:ascii="Arial" w:hAnsi="Arial" w:cs="Arial"/>
          <w:bCs/>
          <w:color w:val="000000"/>
        </w:rPr>
        <w:t xml:space="preserve">Sklo, barva </w:t>
      </w:r>
      <w:r w:rsidR="00863B9B" w:rsidRPr="009F6E11">
        <w:rPr>
          <w:rFonts w:ascii="Arial" w:hAnsi="Arial" w:cs="Arial"/>
          <w:bCs/>
          <w:color w:val="000000"/>
        </w:rPr>
        <w:t>zelená</w:t>
      </w:r>
      <w:r w:rsidRPr="009F6E11">
        <w:rPr>
          <w:rFonts w:ascii="Arial" w:hAnsi="Arial" w:cs="Arial"/>
          <w:bCs/>
          <w:color w:val="000000"/>
        </w:rPr>
        <w:t>,</w:t>
      </w:r>
    </w:p>
    <w:p w14:paraId="29B2339E" w14:textId="77777777" w:rsidR="00913172" w:rsidRPr="00913172"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9F6E11">
        <w:rPr>
          <w:rFonts w:ascii="Arial" w:hAnsi="Arial" w:cs="Arial"/>
          <w:bCs/>
          <w:color w:val="000000"/>
        </w:rPr>
        <w:t>K</w:t>
      </w:r>
      <w:r w:rsidR="00745703" w:rsidRPr="009F6E11">
        <w:rPr>
          <w:rFonts w:ascii="Arial" w:hAnsi="Arial" w:cs="Arial"/>
          <w:bCs/>
          <w:color w:val="000000"/>
        </w:rPr>
        <w:t xml:space="preserve">ovy, barva </w:t>
      </w:r>
      <w:r w:rsidR="002A3F5F">
        <w:rPr>
          <w:rFonts w:ascii="Arial" w:hAnsi="Arial" w:cs="Arial"/>
          <w:bCs/>
          <w:color w:val="000000"/>
        </w:rPr>
        <w:t>červená</w:t>
      </w:r>
      <w:r w:rsidR="00593CA8" w:rsidRPr="009F6E11">
        <w:rPr>
          <w:rFonts w:ascii="Arial" w:hAnsi="Arial" w:cs="Arial"/>
          <w:bCs/>
          <w:color w:val="000000"/>
        </w:rPr>
        <w:t xml:space="preserve"> s nápisem „KOV</w:t>
      </w:r>
      <w:r w:rsidR="00913172">
        <w:rPr>
          <w:rFonts w:ascii="Arial" w:hAnsi="Arial" w:cs="Arial"/>
          <w:bCs/>
          <w:color w:val="000000"/>
        </w:rPr>
        <w:t>Y</w:t>
      </w:r>
      <w:r w:rsidR="00593CA8" w:rsidRPr="009F6E11">
        <w:rPr>
          <w:rFonts w:ascii="Arial" w:hAnsi="Arial" w:cs="Arial"/>
          <w:bCs/>
          <w:color w:val="000000"/>
        </w:rPr>
        <w:t>“</w:t>
      </w:r>
      <w:r w:rsidR="00982FE7" w:rsidRPr="009F6E11">
        <w:rPr>
          <w:rFonts w:ascii="Arial" w:hAnsi="Arial" w:cs="Arial"/>
          <w:bCs/>
          <w:color w:val="000000"/>
        </w:rPr>
        <w:t>,</w:t>
      </w:r>
    </w:p>
    <w:p w14:paraId="34730253" w14:textId="77777777" w:rsidR="00745703" w:rsidRPr="009F6E11" w:rsidRDefault="00913172" w:rsidP="00630A20">
      <w:pPr>
        <w:pStyle w:val="Odstavecseseznamem"/>
        <w:numPr>
          <w:ilvl w:val="0"/>
          <w:numId w:val="18"/>
        </w:numPr>
        <w:autoSpaceDE w:val="0"/>
        <w:autoSpaceDN w:val="0"/>
        <w:adjustRightInd w:val="0"/>
        <w:spacing w:after="0" w:line="240" w:lineRule="auto"/>
        <w:jc w:val="both"/>
        <w:rPr>
          <w:rFonts w:ascii="Arial" w:hAnsi="Arial" w:cs="Arial"/>
          <w:bCs/>
        </w:rPr>
      </w:pPr>
      <w:r>
        <w:rPr>
          <w:rFonts w:ascii="Arial" w:hAnsi="Arial" w:cs="Arial"/>
          <w:bCs/>
          <w:color w:val="000000"/>
        </w:rPr>
        <w:t>Textil, barva bílá s nápisem „Textil“,</w:t>
      </w:r>
      <w:r w:rsidR="002A3581" w:rsidRPr="009F6E11">
        <w:rPr>
          <w:rFonts w:ascii="Arial" w:hAnsi="Arial" w:cs="Arial"/>
          <w:bCs/>
          <w:color w:val="000000"/>
        </w:rPr>
        <w:t xml:space="preserve"> </w:t>
      </w:r>
    </w:p>
    <w:p w14:paraId="3B2D0065" w14:textId="77777777" w:rsidR="00B44F5E" w:rsidRPr="009F6E11" w:rsidRDefault="00547890" w:rsidP="00593CA8">
      <w:pPr>
        <w:numPr>
          <w:ilvl w:val="0"/>
          <w:numId w:val="18"/>
        </w:numPr>
        <w:jc w:val="both"/>
        <w:rPr>
          <w:rFonts w:ascii="Arial" w:hAnsi="Arial" w:cs="Arial"/>
          <w:iCs/>
          <w:sz w:val="22"/>
          <w:szCs w:val="22"/>
        </w:rPr>
      </w:pPr>
      <w:r w:rsidRPr="009F6E11">
        <w:rPr>
          <w:rFonts w:ascii="Arial" w:hAnsi="Arial" w:cs="Arial"/>
          <w:iCs/>
          <w:sz w:val="22"/>
          <w:szCs w:val="22"/>
        </w:rPr>
        <w:t>Jedlé oleje a tuky</w:t>
      </w:r>
      <w:r w:rsidR="00D226C7" w:rsidRPr="009F6E11">
        <w:rPr>
          <w:rFonts w:ascii="Arial" w:hAnsi="Arial" w:cs="Arial"/>
          <w:iCs/>
          <w:sz w:val="22"/>
          <w:szCs w:val="22"/>
        </w:rPr>
        <w:t xml:space="preserve">, </w:t>
      </w:r>
      <w:r w:rsidR="00593CA8" w:rsidRPr="009F6E11">
        <w:rPr>
          <w:rFonts w:ascii="Arial" w:hAnsi="Arial" w:cs="Arial"/>
          <w:bCs/>
          <w:color w:val="000000"/>
          <w:sz w:val="22"/>
          <w:szCs w:val="22"/>
        </w:rPr>
        <w:t>barva černá s nápisem „JEDLÉ OLEJE a TUKY“</w:t>
      </w:r>
      <w:r w:rsidR="00630A20" w:rsidRPr="009F6E11">
        <w:rPr>
          <w:rFonts w:ascii="Arial" w:hAnsi="Arial" w:cs="Arial"/>
          <w:iCs/>
          <w:sz w:val="22"/>
          <w:szCs w:val="22"/>
        </w:rPr>
        <w:t>,</w:t>
      </w:r>
    </w:p>
    <w:p w14:paraId="4B6D5A8D" w14:textId="77777777" w:rsidR="003A0DB1" w:rsidRPr="009F6E11" w:rsidRDefault="003A0DB1" w:rsidP="003A0DB1">
      <w:pPr>
        <w:pStyle w:val="Default"/>
        <w:ind w:left="360"/>
        <w:rPr>
          <w:sz w:val="22"/>
          <w:szCs w:val="22"/>
        </w:rPr>
      </w:pPr>
    </w:p>
    <w:p w14:paraId="3D37B5D4" w14:textId="05EBEA04" w:rsidR="003F1783" w:rsidRDefault="00144526" w:rsidP="00144526">
      <w:pPr>
        <w:numPr>
          <w:ilvl w:val="0"/>
          <w:numId w:val="4"/>
        </w:numPr>
        <w:jc w:val="both"/>
        <w:rPr>
          <w:rFonts w:ascii="Arial" w:hAnsi="Arial" w:cs="Arial"/>
          <w:sz w:val="22"/>
          <w:szCs w:val="22"/>
        </w:rPr>
      </w:pPr>
      <w:r w:rsidRPr="009F6E11">
        <w:rPr>
          <w:rFonts w:ascii="Arial" w:hAnsi="Arial" w:cs="Arial"/>
          <w:sz w:val="22"/>
          <w:szCs w:val="22"/>
        </w:rPr>
        <w:t>Tříděný komunální odpad v rozsahu papír, plasty a biologický odpad lze odevzdávat prostřednictvím individuálních sběrných nádob (papír – modrá nádoba; plasty – žlutá nádoba; biologický odpad</w:t>
      </w:r>
      <w:r w:rsidR="00BB5B15">
        <w:rPr>
          <w:rFonts w:ascii="Arial" w:hAnsi="Arial" w:cs="Arial"/>
          <w:sz w:val="22"/>
          <w:szCs w:val="22"/>
        </w:rPr>
        <w:t xml:space="preserve"> </w:t>
      </w:r>
      <w:r w:rsidRPr="009F6E11">
        <w:rPr>
          <w:rFonts w:ascii="Arial" w:hAnsi="Arial" w:cs="Arial"/>
          <w:sz w:val="22"/>
          <w:szCs w:val="22"/>
        </w:rPr>
        <w:t>– hnědá nádoba</w:t>
      </w:r>
      <w:r w:rsidR="00BB5B15">
        <w:rPr>
          <w:rFonts w:ascii="Arial" w:hAnsi="Arial" w:cs="Arial"/>
          <w:sz w:val="22"/>
          <w:szCs w:val="22"/>
        </w:rPr>
        <w:t xml:space="preserve"> 240 l</w:t>
      </w:r>
      <w:r w:rsidRPr="009F6E11">
        <w:rPr>
          <w:rFonts w:ascii="Arial" w:hAnsi="Arial" w:cs="Arial"/>
          <w:sz w:val="22"/>
          <w:szCs w:val="22"/>
        </w:rPr>
        <w:t>), které jsou umístěny v jednotlivých nemovitostech.</w:t>
      </w:r>
    </w:p>
    <w:p w14:paraId="1D47615B" w14:textId="77777777" w:rsidR="00C70DFC" w:rsidRDefault="00C70DFC" w:rsidP="00C70DFC">
      <w:pPr>
        <w:ind w:left="360"/>
        <w:jc w:val="both"/>
        <w:rPr>
          <w:rFonts w:ascii="Arial" w:hAnsi="Arial" w:cs="Arial"/>
          <w:sz w:val="22"/>
          <w:szCs w:val="22"/>
        </w:rPr>
      </w:pPr>
    </w:p>
    <w:p w14:paraId="2A9F0E92" w14:textId="4327406D" w:rsidR="00CE77EE" w:rsidRPr="009007DD" w:rsidRDefault="00C70DFC" w:rsidP="00CE77EE">
      <w:pPr>
        <w:numPr>
          <w:ilvl w:val="0"/>
          <w:numId w:val="4"/>
        </w:numPr>
        <w:jc w:val="both"/>
        <w:rPr>
          <w:rFonts w:ascii="Arial" w:hAnsi="Arial" w:cs="Arial"/>
          <w:sz w:val="22"/>
          <w:szCs w:val="22"/>
        </w:rPr>
      </w:pPr>
      <w:r w:rsidRPr="009F6E11">
        <w:rPr>
          <w:rFonts w:ascii="Arial" w:hAnsi="Arial" w:cs="Arial"/>
          <w:sz w:val="22"/>
          <w:szCs w:val="22"/>
        </w:rPr>
        <w:t>Papír, plasty, sklo, kovy, jedlé oleje a tuky</w:t>
      </w:r>
      <w:r>
        <w:rPr>
          <w:rFonts w:ascii="Arial" w:hAnsi="Arial" w:cs="Arial"/>
          <w:sz w:val="22"/>
          <w:szCs w:val="22"/>
        </w:rPr>
        <w:t xml:space="preserve"> a textil lze rovněž odevzdávat ve Shromaždišti odpadů obce Struhařov, které je umístěno na křižovatce ulic Mnichovická, Ondřejovská a U Hřiště (dále jen „</w:t>
      </w:r>
      <w:r w:rsidRPr="005328CC">
        <w:rPr>
          <w:rFonts w:ascii="Arial" w:hAnsi="Arial" w:cs="Arial"/>
          <w:i/>
          <w:sz w:val="22"/>
          <w:szCs w:val="22"/>
        </w:rPr>
        <w:t>shromaždiště odpadů</w:t>
      </w:r>
      <w:r>
        <w:rPr>
          <w:rFonts w:ascii="Arial" w:hAnsi="Arial" w:cs="Arial"/>
          <w:sz w:val="22"/>
          <w:szCs w:val="22"/>
        </w:rPr>
        <w:t>“).</w:t>
      </w:r>
      <w:r w:rsidR="00CE77EE">
        <w:rPr>
          <w:rFonts w:ascii="Arial" w:hAnsi="Arial" w:cs="Arial"/>
          <w:sz w:val="22"/>
          <w:szCs w:val="22"/>
        </w:rPr>
        <w:t xml:space="preserve"> Informace o provozní době shromaždiště odpadů, včetně provozního řádu jsou zveřejněny na webových stránkách obce.</w:t>
      </w:r>
    </w:p>
    <w:p w14:paraId="6D88C4A2" w14:textId="77777777" w:rsidR="00C70DFC" w:rsidRPr="009F6E11" w:rsidRDefault="00C70DFC" w:rsidP="00C70DFC">
      <w:pPr>
        <w:ind w:left="360"/>
        <w:jc w:val="both"/>
        <w:rPr>
          <w:rFonts w:ascii="Arial" w:hAnsi="Arial" w:cs="Arial"/>
          <w:sz w:val="22"/>
          <w:szCs w:val="22"/>
        </w:rPr>
      </w:pPr>
    </w:p>
    <w:p w14:paraId="32EC76EF" w14:textId="77777777" w:rsidR="00863B9B" w:rsidRPr="009F6E11" w:rsidRDefault="00863B9B" w:rsidP="00863B9B">
      <w:pPr>
        <w:numPr>
          <w:ilvl w:val="0"/>
          <w:numId w:val="4"/>
        </w:numPr>
        <w:jc w:val="both"/>
        <w:rPr>
          <w:rFonts w:ascii="Arial" w:hAnsi="Arial" w:cs="Arial"/>
          <w:sz w:val="22"/>
          <w:szCs w:val="22"/>
        </w:rPr>
      </w:pPr>
      <w:r w:rsidRPr="009F6E11">
        <w:rPr>
          <w:rFonts w:ascii="Arial" w:hAnsi="Arial" w:cs="Arial"/>
          <w:sz w:val="22"/>
          <w:szCs w:val="22"/>
        </w:rPr>
        <w:t>Do zvláštních sběrných nádob je zakázáno ukládat jiné složky komunálních odpadů, než pro které jsou určeny.</w:t>
      </w:r>
    </w:p>
    <w:p w14:paraId="349B80DF" w14:textId="77777777" w:rsidR="003F1783" w:rsidRPr="009F6E11" w:rsidRDefault="003F1783" w:rsidP="003F1783">
      <w:pPr>
        <w:jc w:val="both"/>
        <w:rPr>
          <w:rFonts w:ascii="Arial" w:hAnsi="Arial" w:cs="Arial"/>
          <w:sz w:val="22"/>
          <w:szCs w:val="22"/>
        </w:rPr>
      </w:pPr>
    </w:p>
    <w:p w14:paraId="4CABC0E1" w14:textId="77777777" w:rsidR="003F1783" w:rsidRPr="009F6E11" w:rsidRDefault="003F1783" w:rsidP="003F1783">
      <w:pPr>
        <w:numPr>
          <w:ilvl w:val="0"/>
          <w:numId w:val="4"/>
        </w:numPr>
        <w:jc w:val="both"/>
        <w:rPr>
          <w:rFonts w:ascii="Arial" w:hAnsi="Arial" w:cs="Arial"/>
          <w:sz w:val="22"/>
          <w:szCs w:val="22"/>
        </w:rPr>
      </w:pPr>
      <w:r w:rsidRPr="009F6E11">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41357B8" w14:textId="77777777" w:rsidR="00413D38" w:rsidRPr="009F6E11" w:rsidRDefault="00413D38" w:rsidP="004C2252">
      <w:pPr>
        <w:ind w:left="360"/>
        <w:jc w:val="both"/>
        <w:rPr>
          <w:rFonts w:ascii="Arial" w:hAnsi="Arial" w:cs="Arial"/>
          <w:sz w:val="22"/>
          <w:szCs w:val="22"/>
        </w:rPr>
      </w:pPr>
    </w:p>
    <w:p w14:paraId="79AD6E65" w14:textId="77777777" w:rsidR="00C82A05" w:rsidRDefault="00C82A05">
      <w:pPr>
        <w:pStyle w:val="Nadpis2"/>
        <w:jc w:val="center"/>
        <w:rPr>
          <w:rFonts w:ascii="Arial" w:hAnsi="Arial" w:cs="Arial"/>
          <w:b/>
          <w:bCs/>
          <w:sz w:val="22"/>
          <w:szCs w:val="22"/>
          <w:u w:val="none"/>
        </w:rPr>
      </w:pPr>
    </w:p>
    <w:p w14:paraId="251921D6" w14:textId="460645B8" w:rsidR="0024722A" w:rsidRPr="009F6E11" w:rsidRDefault="0024722A">
      <w:pPr>
        <w:pStyle w:val="Nadpis2"/>
        <w:jc w:val="center"/>
        <w:rPr>
          <w:rFonts w:ascii="Arial" w:hAnsi="Arial" w:cs="Arial"/>
          <w:b/>
          <w:bCs/>
          <w:sz w:val="22"/>
          <w:szCs w:val="22"/>
          <w:u w:val="none"/>
        </w:rPr>
      </w:pPr>
      <w:r w:rsidRPr="009F6E11">
        <w:rPr>
          <w:rFonts w:ascii="Arial" w:hAnsi="Arial" w:cs="Arial"/>
          <w:b/>
          <w:bCs/>
          <w:sz w:val="22"/>
          <w:szCs w:val="22"/>
          <w:u w:val="none"/>
        </w:rPr>
        <w:t xml:space="preserve">Čl. </w:t>
      </w:r>
      <w:r w:rsidR="004C2252" w:rsidRPr="009F6E11">
        <w:rPr>
          <w:rFonts w:ascii="Arial" w:hAnsi="Arial" w:cs="Arial"/>
          <w:b/>
          <w:bCs/>
          <w:sz w:val="22"/>
          <w:szCs w:val="22"/>
          <w:u w:val="none"/>
        </w:rPr>
        <w:t>4</w:t>
      </w:r>
    </w:p>
    <w:p w14:paraId="5033C91C" w14:textId="77777777" w:rsidR="0024722A" w:rsidRPr="009F6E11" w:rsidRDefault="00A94551">
      <w:pPr>
        <w:pStyle w:val="Nadpis2"/>
        <w:jc w:val="center"/>
        <w:rPr>
          <w:rFonts w:ascii="Arial" w:hAnsi="Arial" w:cs="Arial"/>
          <w:b/>
          <w:bCs/>
          <w:sz w:val="22"/>
          <w:szCs w:val="22"/>
          <w:u w:val="none"/>
        </w:rPr>
      </w:pPr>
      <w:r w:rsidRPr="009F6E11">
        <w:rPr>
          <w:rFonts w:ascii="Arial" w:hAnsi="Arial" w:cs="Arial"/>
          <w:b/>
          <w:bCs/>
          <w:sz w:val="22"/>
          <w:szCs w:val="22"/>
          <w:u w:val="none"/>
        </w:rPr>
        <w:t xml:space="preserve"> </w:t>
      </w:r>
      <w:r w:rsidR="006101FB" w:rsidRPr="009F6E11">
        <w:rPr>
          <w:rFonts w:ascii="Arial" w:hAnsi="Arial" w:cs="Arial"/>
          <w:b/>
          <w:bCs/>
          <w:sz w:val="22"/>
          <w:szCs w:val="22"/>
          <w:u w:val="none"/>
        </w:rPr>
        <w:t>S</w:t>
      </w:r>
      <w:r w:rsidR="00DC277F" w:rsidRPr="009F6E11">
        <w:rPr>
          <w:rFonts w:ascii="Arial" w:hAnsi="Arial" w:cs="Arial"/>
          <w:b/>
          <w:bCs/>
          <w:sz w:val="22"/>
          <w:szCs w:val="22"/>
          <w:u w:val="none"/>
        </w:rPr>
        <w:t>běr</w:t>
      </w:r>
      <w:r w:rsidRPr="009F6E11">
        <w:rPr>
          <w:rFonts w:ascii="Arial" w:hAnsi="Arial" w:cs="Arial"/>
          <w:b/>
          <w:bCs/>
          <w:sz w:val="22"/>
          <w:szCs w:val="22"/>
          <w:u w:val="none"/>
        </w:rPr>
        <w:t xml:space="preserve"> </w:t>
      </w:r>
      <w:r w:rsidR="0024722A" w:rsidRPr="009F6E11">
        <w:rPr>
          <w:rFonts w:ascii="Arial" w:hAnsi="Arial" w:cs="Arial"/>
          <w:b/>
          <w:bCs/>
          <w:sz w:val="22"/>
          <w:szCs w:val="22"/>
          <w:u w:val="none"/>
        </w:rPr>
        <w:t>nebezpečn</w:t>
      </w:r>
      <w:r w:rsidR="0059627F" w:rsidRPr="009F6E11">
        <w:rPr>
          <w:rFonts w:ascii="Arial" w:hAnsi="Arial" w:cs="Arial"/>
          <w:b/>
          <w:bCs/>
          <w:sz w:val="22"/>
          <w:szCs w:val="22"/>
          <w:u w:val="none"/>
        </w:rPr>
        <w:t>ého</w:t>
      </w:r>
      <w:r w:rsidR="0024722A" w:rsidRPr="009F6E11">
        <w:rPr>
          <w:rFonts w:ascii="Arial" w:hAnsi="Arial" w:cs="Arial"/>
          <w:b/>
          <w:bCs/>
          <w:sz w:val="22"/>
          <w:szCs w:val="22"/>
          <w:u w:val="none"/>
        </w:rPr>
        <w:t xml:space="preserve"> komunálního odpadu</w:t>
      </w:r>
    </w:p>
    <w:p w14:paraId="6DB7241D" w14:textId="77777777" w:rsidR="0024722A" w:rsidRPr="009F6E11" w:rsidRDefault="0024722A">
      <w:pPr>
        <w:ind w:left="360"/>
        <w:jc w:val="center"/>
        <w:rPr>
          <w:rFonts w:ascii="Arial" w:hAnsi="Arial" w:cs="Arial"/>
          <w:b/>
          <w:sz w:val="22"/>
          <w:szCs w:val="22"/>
        </w:rPr>
      </w:pPr>
    </w:p>
    <w:p w14:paraId="25F170C9" w14:textId="77777777" w:rsidR="005328CC" w:rsidRDefault="005328CC" w:rsidP="005328CC">
      <w:pPr>
        <w:numPr>
          <w:ilvl w:val="0"/>
          <w:numId w:val="38"/>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webových stránkách obce.</w:t>
      </w:r>
    </w:p>
    <w:p w14:paraId="3A80996D" w14:textId="77777777" w:rsidR="005328CC" w:rsidRDefault="005328CC" w:rsidP="005328CC">
      <w:pPr>
        <w:ind w:left="360"/>
        <w:jc w:val="both"/>
        <w:rPr>
          <w:rFonts w:ascii="Arial" w:hAnsi="Arial" w:cs="Arial"/>
          <w:sz w:val="22"/>
          <w:szCs w:val="22"/>
        </w:rPr>
      </w:pPr>
    </w:p>
    <w:p w14:paraId="728AAC3B" w14:textId="77777777" w:rsidR="005328CC" w:rsidRPr="00856298" w:rsidRDefault="005328CC" w:rsidP="005328CC">
      <w:pPr>
        <w:numPr>
          <w:ilvl w:val="0"/>
          <w:numId w:val="38"/>
        </w:numPr>
        <w:jc w:val="both"/>
        <w:rPr>
          <w:rFonts w:ascii="Arial" w:hAnsi="Arial" w:cs="Arial"/>
          <w:sz w:val="22"/>
          <w:szCs w:val="22"/>
        </w:rPr>
      </w:pPr>
      <w:r>
        <w:rPr>
          <w:rFonts w:ascii="Arial" w:hAnsi="Arial" w:cs="Arial"/>
          <w:sz w:val="22"/>
          <w:szCs w:val="22"/>
        </w:rPr>
        <w:t>Nebezpečný odpad lze rovněž odevzdávat ve shromaždišti odpadů.</w:t>
      </w:r>
    </w:p>
    <w:p w14:paraId="4CFE5822" w14:textId="77777777" w:rsidR="0024722A" w:rsidRPr="009F6E11" w:rsidRDefault="0024722A" w:rsidP="00223F72">
      <w:pPr>
        <w:rPr>
          <w:rFonts w:ascii="Arial" w:hAnsi="Arial" w:cs="Arial"/>
          <w:sz w:val="22"/>
          <w:szCs w:val="22"/>
        </w:rPr>
      </w:pPr>
    </w:p>
    <w:p w14:paraId="5487DE33" w14:textId="77777777" w:rsidR="0024722A" w:rsidRPr="009F6E11" w:rsidRDefault="00A94551" w:rsidP="000538EB">
      <w:pPr>
        <w:numPr>
          <w:ilvl w:val="0"/>
          <w:numId w:val="33"/>
        </w:numPr>
        <w:jc w:val="both"/>
        <w:rPr>
          <w:rFonts w:ascii="Arial" w:hAnsi="Arial" w:cs="Arial"/>
          <w:sz w:val="22"/>
          <w:szCs w:val="22"/>
        </w:rPr>
      </w:pPr>
      <w:r w:rsidRPr="009F6E11">
        <w:rPr>
          <w:rFonts w:ascii="Arial" w:hAnsi="Arial" w:cs="Arial"/>
          <w:sz w:val="22"/>
          <w:szCs w:val="22"/>
        </w:rPr>
        <w:t>S</w:t>
      </w:r>
      <w:r w:rsidR="00A11DFF" w:rsidRPr="009F6E11">
        <w:rPr>
          <w:rFonts w:ascii="Arial" w:hAnsi="Arial" w:cs="Arial"/>
          <w:sz w:val="22"/>
          <w:szCs w:val="22"/>
        </w:rPr>
        <w:t>oustřeďování</w:t>
      </w:r>
      <w:r w:rsidRPr="009F6E11">
        <w:rPr>
          <w:rFonts w:ascii="Arial" w:hAnsi="Arial" w:cs="Arial"/>
          <w:sz w:val="22"/>
          <w:szCs w:val="22"/>
        </w:rPr>
        <w:t xml:space="preserve"> nebezpečn</w:t>
      </w:r>
      <w:r w:rsidR="0059627F" w:rsidRPr="009F6E11">
        <w:rPr>
          <w:rFonts w:ascii="Arial" w:hAnsi="Arial" w:cs="Arial"/>
          <w:sz w:val="22"/>
          <w:szCs w:val="22"/>
        </w:rPr>
        <w:t>ého</w:t>
      </w:r>
      <w:r w:rsidRPr="009F6E11">
        <w:rPr>
          <w:rFonts w:ascii="Arial" w:hAnsi="Arial" w:cs="Arial"/>
          <w:sz w:val="22"/>
          <w:szCs w:val="22"/>
        </w:rPr>
        <w:t xml:space="preserve"> komunálního odpadu</w:t>
      </w:r>
      <w:r w:rsidR="00EA1B4D" w:rsidRPr="009F6E11">
        <w:rPr>
          <w:rFonts w:ascii="Arial" w:hAnsi="Arial" w:cs="Arial"/>
          <w:sz w:val="22"/>
          <w:szCs w:val="22"/>
        </w:rPr>
        <w:t xml:space="preserve"> podléhá požadavkům stanovený</w:t>
      </w:r>
      <w:r w:rsidR="00C25DCE" w:rsidRPr="009F6E11">
        <w:rPr>
          <w:rFonts w:ascii="Arial" w:hAnsi="Arial" w:cs="Arial"/>
          <w:sz w:val="22"/>
          <w:szCs w:val="22"/>
        </w:rPr>
        <w:t>m</w:t>
      </w:r>
      <w:r w:rsidR="00EA1B4D" w:rsidRPr="009F6E11">
        <w:rPr>
          <w:rFonts w:ascii="Arial" w:hAnsi="Arial" w:cs="Arial"/>
          <w:sz w:val="22"/>
          <w:szCs w:val="22"/>
        </w:rPr>
        <w:t xml:space="preserve"> v čl.</w:t>
      </w:r>
      <w:r w:rsidR="00F301DF" w:rsidRPr="009F6E11">
        <w:rPr>
          <w:rFonts w:ascii="Arial" w:hAnsi="Arial" w:cs="Arial"/>
          <w:sz w:val="22"/>
          <w:szCs w:val="22"/>
        </w:rPr>
        <w:t xml:space="preserve"> </w:t>
      </w:r>
      <w:r w:rsidR="00EA1B4D" w:rsidRPr="009F6E11">
        <w:rPr>
          <w:rFonts w:ascii="Arial" w:hAnsi="Arial" w:cs="Arial"/>
          <w:sz w:val="22"/>
          <w:szCs w:val="22"/>
        </w:rPr>
        <w:t xml:space="preserve">3 odst. </w:t>
      </w:r>
      <w:r w:rsidR="005328CC">
        <w:rPr>
          <w:rFonts w:ascii="Arial" w:hAnsi="Arial" w:cs="Arial"/>
          <w:sz w:val="22"/>
          <w:szCs w:val="22"/>
        </w:rPr>
        <w:t>6</w:t>
      </w:r>
      <w:r w:rsidR="00E8031C" w:rsidRPr="009F6E11">
        <w:rPr>
          <w:rFonts w:ascii="Arial" w:hAnsi="Arial" w:cs="Arial"/>
          <w:sz w:val="22"/>
          <w:szCs w:val="22"/>
        </w:rPr>
        <w:t xml:space="preserve"> a</w:t>
      </w:r>
      <w:r w:rsidR="003A0DB1" w:rsidRPr="009F6E11">
        <w:rPr>
          <w:rFonts w:ascii="Arial" w:hAnsi="Arial" w:cs="Arial"/>
          <w:sz w:val="22"/>
          <w:szCs w:val="22"/>
        </w:rPr>
        <w:t xml:space="preserve"> </w:t>
      </w:r>
      <w:r w:rsidR="005328CC">
        <w:rPr>
          <w:rFonts w:ascii="Arial" w:hAnsi="Arial" w:cs="Arial"/>
          <w:sz w:val="22"/>
          <w:szCs w:val="22"/>
        </w:rPr>
        <w:t>7</w:t>
      </w:r>
      <w:r w:rsidR="00431942" w:rsidRPr="009F6E11">
        <w:rPr>
          <w:rFonts w:ascii="Arial" w:hAnsi="Arial" w:cs="Arial"/>
          <w:sz w:val="22"/>
          <w:szCs w:val="22"/>
        </w:rPr>
        <w:t>.</w:t>
      </w:r>
    </w:p>
    <w:p w14:paraId="7B644029" w14:textId="77777777" w:rsidR="00547890" w:rsidRPr="009F6E11" w:rsidRDefault="00547890" w:rsidP="00765052">
      <w:pPr>
        <w:rPr>
          <w:rFonts w:ascii="Arial" w:hAnsi="Arial" w:cs="Arial"/>
          <w:b/>
          <w:sz w:val="22"/>
          <w:szCs w:val="22"/>
        </w:rPr>
      </w:pPr>
    </w:p>
    <w:p w14:paraId="4FFE6BD7" w14:textId="77777777" w:rsidR="00FB0E86" w:rsidRPr="009F6E11" w:rsidRDefault="00FB0E86" w:rsidP="000F645D">
      <w:pPr>
        <w:jc w:val="center"/>
        <w:rPr>
          <w:rFonts w:ascii="Arial" w:hAnsi="Arial" w:cs="Arial"/>
          <w:b/>
          <w:sz w:val="22"/>
          <w:szCs w:val="22"/>
        </w:rPr>
      </w:pPr>
    </w:p>
    <w:p w14:paraId="6E7BF630" w14:textId="77777777" w:rsidR="000F645D" w:rsidRPr="009F6E11" w:rsidRDefault="000F645D" w:rsidP="000F645D">
      <w:pPr>
        <w:jc w:val="center"/>
        <w:rPr>
          <w:rFonts w:ascii="Arial" w:hAnsi="Arial" w:cs="Arial"/>
          <w:b/>
          <w:sz w:val="22"/>
          <w:szCs w:val="22"/>
        </w:rPr>
      </w:pPr>
      <w:r w:rsidRPr="009F6E11">
        <w:rPr>
          <w:rFonts w:ascii="Arial" w:hAnsi="Arial" w:cs="Arial"/>
          <w:b/>
          <w:sz w:val="22"/>
          <w:szCs w:val="22"/>
        </w:rPr>
        <w:t xml:space="preserve">Čl. </w:t>
      </w:r>
      <w:r w:rsidR="00406A62" w:rsidRPr="009F6E11">
        <w:rPr>
          <w:rFonts w:ascii="Arial" w:hAnsi="Arial" w:cs="Arial"/>
          <w:b/>
          <w:sz w:val="22"/>
          <w:szCs w:val="22"/>
        </w:rPr>
        <w:t>5</w:t>
      </w:r>
    </w:p>
    <w:p w14:paraId="24A07C89" w14:textId="77777777" w:rsidR="000F645D" w:rsidRPr="009F6E11" w:rsidRDefault="000F645D" w:rsidP="000F645D">
      <w:pPr>
        <w:jc w:val="center"/>
        <w:rPr>
          <w:rFonts w:ascii="Arial" w:hAnsi="Arial" w:cs="Arial"/>
          <w:sz w:val="22"/>
          <w:szCs w:val="22"/>
        </w:rPr>
      </w:pPr>
      <w:r w:rsidRPr="009F6E11">
        <w:rPr>
          <w:rFonts w:ascii="Arial" w:hAnsi="Arial" w:cs="Arial"/>
          <w:b/>
          <w:sz w:val="22"/>
          <w:szCs w:val="22"/>
        </w:rPr>
        <w:t xml:space="preserve"> </w:t>
      </w:r>
      <w:r w:rsidR="000538EB" w:rsidRPr="009F6E11">
        <w:rPr>
          <w:rFonts w:ascii="Arial" w:hAnsi="Arial" w:cs="Arial"/>
          <w:b/>
          <w:sz w:val="22"/>
          <w:szCs w:val="22"/>
        </w:rPr>
        <w:t xml:space="preserve">Sběr </w:t>
      </w:r>
      <w:r w:rsidRPr="009F6E11">
        <w:rPr>
          <w:rFonts w:ascii="Arial" w:hAnsi="Arial" w:cs="Arial"/>
          <w:b/>
          <w:sz w:val="22"/>
          <w:szCs w:val="22"/>
        </w:rPr>
        <w:t>objemného odpadu</w:t>
      </w:r>
    </w:p>
    <w:p w14:paraId="3BD6593B" w14:textId="77777777" w:rsidR="000F645D" w:rsidRPr="009F6E11" w:rsidRDefault="000F645D" w:rsidP="000F645D">
      <w:pPr>
        <w:ind w:left="360"/>
        <w:jc w:val="center"/>
        <w:rPr>
          <w:rFonts w:ascii="Arial" w:hAnsi="Arial" w:cs="Arial"/>
          <w:b/>
          <w:sz w:val="22"/>
          <w:szCs w:val="22"/>
          <w:u w:val="single"/>
        </w:rPr>
      </w:pPr>
    </w:p>
    <w:p w14:paraId="2929EE86" w14:textId="77777777" w:rsidR="00603065" w:rsidRPr="009F6E11" w:rsidRDefault="00D62C7B" w:rsidP="00603065">
      <w:pPr>
        <w:numPr>
          <w:ilvl w:val="0"/>
          <w:numId w:val="33"/>
        </w:numPr>
        <w:jc w:val="both"/>
        <w:rPr>
          <w:rFonts w:ascii="Arial" w:hAnsi="Arial" w:cs="Arial"/>
          <w:i/>
          <w:iCs/>
          <w:sz w:val="22"/>
          <w:szCs w:val="22"/>
        </w:rPr>
      </w:pPr>
      <w:r>
        <w:rPr>
          <w:rFonts w:ascii="Arial" w:hAnsi="Arial" w:cs="Arial"/>
          <w:sz w:val="22"/>
          <w:szCs w:val="22"/>
        </w:rPr>
        <w:t>Objemný</w:t>
      </w:r>
      <w:r w:rsidR="00EE11C5">
        <w:rPr>
          <w:rFonts w:ascii="Arial" w:hAnsi="Arial" w:cs="Arial"/>
          <w:sz w:val="22"/>
          <w:szCs w:val="22"/>
        </w:rPr>
        <w:t xml:space="preserve"> odpad lze odevzdávat ve shromaždišti odpadů</w:t>
      </w:r>
      <w:r w:rsidR="00603065" w:rsidRPr="009F6E11">
        <w:rPr>
          <w:rFonts w:ascii="Arial" w:hAnsi="Arial" w:cs="Arial"/>
          <w:iCs/>
          <w:sz w:val="22"/>
          <w:szCs w:val="22"/>
        </w:rPr>
        <w:t>.</w:t>
      </w:r>
    </w:p>
    <w:p w14:paraId="48B04619" w14:textId="77777777" w:rsidR="00406A62" w:rsidRPr="009F6E11" w:rsidRDefault="00406A62" w:rsidP="00406A62">
      <w:pPr>
        <w:rPr>
          <w:rFonts w:ascii="Arial" w:hAnsi="Arial" w:cs="Arial"/>
          <w:sz w:val="22"/>
          <w:szCs w:val="22"/>
        </w:rPr>
      </w:pPr>
    </w:p>
    <w:p w14:paraId="2D7E087F" w14:textId="77777777" w:rsidR="00406A62" w:rsidRPr="009F6E11" w:rsidRDefault="00406A62" w:rsidP="00700244">
      <w:pPr>
        <w:numPr>
          <w:ilvl w:val="0"/>
          <w:numId w:val="34"/>
        </w:numPr>
        <w:jc w:val="both"/>
        <w:rPr>
          <w:rFonts w:ascii="Arial" w:hAnsi="Arial" w:cs="Arial"/>
          <w:sz w:val="22"/>
          <w:szCs w:val="22"/>
        </w:rPr>
      </w:pPr>
      <w:r w:rsidRPr="009F6E11">
        <w:rPr>
          <w:rFonts w:ascii="Arial" w:hAnsi="Arial" w:cs="Arial"/>
          <w:sz w:val="22"/>
          <w:szCs w:val="22"/>
        </w:rPr>
        <w:t xml:space="preserve">Soustřeďování objemného odpadu podléhá požadavkům stanoveným v čl. 3 odst. </w:t>
      </w:r>
      <w:r w:rsidR="00EE11C5">
        <w:rPr>
          <w:rFonts w:ascii="Arial" w:hAnsi="Arial" w:cs="Arial"/>
          <w:sz w:val="22"/>
          <w:szCs w:val="22"/>
        </w:rPr>
        <w:t>6</w:t>
      </w:r>
      <w:r w:rsidRPr="009F6E11">
        <w:rPr>
          <w:rFonts w:ascii="Arial" w:hAnsi="Arial" w:cs="Arial"/>
          <w:sz w:val="22"/>
          <w:szCs w:val="22"/>
        </w:rPr>
        <w:t xml:space="preserve"> a </w:t>
      </w:r>
      <w:r w:rsidR="00EE11C5">
        <w:rPr>
          <w:rFonts w:ascii="Arial" w:hAnsi="Arial" w:cs="Arial"/>
          <w:sz w:val="22"/>
          <w:szCs w:val="22"/>
        </w:rPr>
        <w:t>7</w:t>
      </w:r>
      <w:r w:rsidRPr="009F6E11">
        <w:rPr>
          <w:rFonts w:ascii="Arial" w:hAnsi="Arial" w:cs="Arial"/>
          <w:sz w:val="22"/>
          <w:szCs w:val="22"/>
        </w:rPr>
        <w:t>.</w:t>
      </w:r>
    </w:p>
    <w:p w14:paraId="5718BAB0" w14:textId="77777777" w:rsidR="001B559B" w:rsidRPr="009F6E11" w:rsidRDefault="001B559B" w:rsidP="00A773EE">
      <w:pPr>
        <w:rPr>
          <w:rFonts w:ascii="Arial" w:hAnsi="Arial" w:cs="Arial"/>
          <w:b/>
          <w:sz w:val="22"/>
          <w:szCs w:val="22"/>
        </w:rPr>
      </w:pPr>
    </w:p>
    <w:p w14:paraId="6ABEE7DF" w14:textId="77777777" w:rsidR="00680D66" w:rsidRPr="009F6E11" w:rsidRDefault="00680D66" w:rsidP="00A773EE">
      <w:pPr>
        <w:rPr>
          <w:rFonts w:ascii="Arial" w:hAnsi="Arial" w:cs="Arial"/>
          <w:b/>
          <w:sz w:val="22"/>
          <w:szCs w:val="22"/>
        </w:rPr>
      </w:pPr>
    </w:p>
    <w:p w14:paraId="38D25278" w14:textId="77777777" w:rsidR="0024722A" w:rsidRPr="009F6E11" w:rsidRDefault="0024722A">
      <w:pPr>
        <w:jc w:val="center"/>
        <w:rPr>
          <w:rFonts w:ascii="Arial" w:hAnsi="Arial" w:cs="Arial"/>
          <w:b/>
          <w:sz w:val="22"/>
          <w:szCs w:val="22"/>
        </w:rPr>
      </w:pPr>
      <w:r w:rsidRPr="009F6E11">
        <w:rPr>
          <w:rFonts w:ascii="Arial" w:hAnsi="Arial" w:cs="Arial"/>
          <w:b/>
          <w:sz w:val="22"/>
          <w:szCs w:val="22"/>
        </w:rPr>
        <w:t xml:space="preserve">Čl. </w:t>
      </w:r>
      <w:r w:rsidR="00680D66" w:rsidRPr="009F6E11">
        <w:rPr>
          <w:rFonts w:ascii="Arial" w:hAnsi="Arial" w:cs="Arial"/>
          <w:b/>
          <w:sz w:val="22"/>
          <w:szCs w:val="22"/>
        </w:rPr>
        <w:t>6</w:t>
      </w:r>
    </w:p>
    <w:p w14:paraId="77B2941E" w14:textId="77777777" w:rsidR="0024722A" w:rsidRPr="009F6E11" w:rsidRDefault="0024722A">
      <w:pPr>
        <w:jc w:val="center"/>
        <w:rPr>
          <w:rFonts w:ascii="Arial" w:hAnsi="Arial" w:cs="Arial"/>
          <w:b/>
          <w:sz w:val="22"/>
          <w:szCs w:val="22"/>
        </w:rPr>
      </w:pPr>
      <w:r w:rsidRPr="009F6E11">
        <w:rPr>
          <w:rFonts w:ascii="Arial" w:hAnsi="Arial" w:cs="Arial"/>
          <w:b/>
          <w:sz w:val="22"/>
          <w:szCs w:val="22"/>
        </w:rPr>
        <w:t>S</w:t>
      </w:r>
      <w:r w:rsidR="00912D28" w:rsidRPr="009F6E11">
        <w:rPr>
          <w:rFonts w:ascii="Arial" w:hAnsi="Arial" w:cs="Arial"/>
          <w:b/>
          <w:sz w:val="22"/>
          <w:szCs w:val="22"/>
        </w:rPr>
        <w:t>oustřeďování</w:t>
      </w:r>
      <w:r w:rsidRPr="009F6E11">
        <w:rPr>
          <w:rFonts w:ascii="Arial" w:hAnsi="Arial" w:cs="Arial"/>
          <w:b/>
          <w:sz w:val="22"/>
          <w:szCs w:val="22"/>
        </w:rPr>
        <w:t xml:space="preserve"> směsného </w:t>
      </w:r>
      <w:r w:rsidR="00A94551" w:rsidRPr="009F6E11">
        <w:rPr>
          <w:rFonts w:ascii="Arial" w:hAnsi="Arial" w:cs="Arial"/>
          <w:b/>
          <w:sz w:val="22"/>
          <w:szCs w:val="22"/>
        </w:rPr>
        <w:t xml:space="preserve">komunálního </w:t>
      </w:r>
      <w:r w:rsidRPr="009F6E11">
        <w:rPr>
          <w:rFonts w:ascii="Arial" w:hAnsi="Arial" w:cs="Arial"/>
          <w:b/>
          <w:sz w:val="22"/>
          <w:szCs w:val="22"/>
        </w:rPr>
        <w:t xml:space="preserve">odpadu </w:t>
      </w:r>
    </w:p>
    <w:p w14:paraId="18E92A87" w14:textId="77777777" w:rsidR="0024722A" w:rsidRPr="009F6E11" w:rsidRDefault="0024722A">
      <w:pPr>
        <w:jc w:val="center"/>
        <w:rPr>
          <w:rFonts w:ascii="Arial" w:hAnsi="Arial" w:cs="Arial"/>
          <w:b/>
          <w:sz w:val="22"/>
          <w:szCs w:val="22"/>
        </w:rPr>
      </w:pPr>
    </w:p>
    <w:p w14:paraId="4411389C" w14:textId="77777777" w:rsidR="0025354B" w:rsidRPr="009F6E11" w:rsidRDefault="0025354B" w:rsidP="00CC4B32">
      <w:pPr>
        <w:widowControl w:val="0"/>
        <w:numPr>
          <w:ilvl w:val="0"/>
          <w:numId w:val="28"/>
        </w:numPr>
        <w:ind w:left="426" w:hanging="426"/>
        <w:jc w:val="both"/>
        <w:rPr>
          <w:rFonts w:ascii="Arial" w:hAnsi="Arial" w:cs="Arial"/>
          <w:strike/>
          <w:sz w:val="22"/>
          <w:szCs w:val="22"/>
        </w:rPr>
      </w:pPr>
      <w:r w:rsidRPr="009F6E11">
        <w:rPr>
          <w:rFonts w:ascii="Arial" w:hAnsi="Arial" w:cs="Arial"/>
          <w:sz w:val="22"/>
          <w:szCs w:val="22"/>
        </w:rPr>
        <w:t xml:space="preserve">Směsný komunální odpad se </w:t>
      </w:r>
      <w:r w:rsidR="00912D28" w:rsidRPr="009F6E11">
        <w:rPr>
          <w:rFonts w:ascii="Arial" w:hAnsi="Arial" w:cs="Arial"/>
          <w:sz w:val="22"/>
          <w:szCs w:val="22"/>
        </w:rPr>
        <w:t xml:space="preserve">odkládá </w:t>
      </w:r>
      <w:r w:rsidRPr="009F6E11">
        <w:rPr>
          <w:rFonts w:ascii="Arial" w:hAnsi="Arial" w:cs="Arial"/>
          <w:sz w:val="22"/>
          <w:szCs w:val="22"/>
        </w:rPr>
        <w:t>do sběrných nádob. Pro účely této vyhlášky se sběrnými nádobami rozumějí</w:t>
      </w:r>
      <w:r w:rsidR="00D736CB" w:rsidRPr="009F6E11">
        <w:rPr>
          <w:rFonts w:ascii="Arial" w:hAnsi="Arial" w:cs="Arial"/>
          <w:sz w:val="22"/>
          <w:szCs w:val="22"/>
        </w:rPr>
        <w:t>:</w:t>
      </w:r>
    </w:p>
    <w:p w14:paraId="63B5A205" w14:textId="77777777" w:rsidR="008F1E7A" w:rsidRPr="003F2246" w:rsidRDefault="005F0210" w:rsidP="003F2246">
      <w:pPr>
        <w:numPr>
          <w:ilvl w:val="0"/>
          <w:numId w:val="2"/>
        </w:numPr>
        <w:ind w:firstLine="66"/>
        <w:jc w:val="both"/>
        <w:rPr>
          <w:rFonts w:ascii="Arial" w:hAnsi="Arial" w:cs="Arial"/>
          <w:sz w:val="22"/>
          <w:szCs w:val="22"/>
        </w:rPr>
      </w:pPr>
      <w:r w:rsidRPr="009F6E11">
        <w:rPr>
          <w:rFonts w:ascii="Arial" w:hAnsi="Arial" w:cs="Arial"/>
          <w:bCs/>
          <w:sz w:val="22"/>
          <w:szCs w:val="22"/>
        </w:rPr>
        <w:t>popelnice</w:t>
      </w:r>
      <w:r w:rsidR="003F2246">
        <w:rPr>
          <w:rFonts w:ascii="Arial" w:hAnsi="Arial" w:cs="Arial"/>
          <w:bCs/>
          <w:sz w:val="22"/>
          <w:szCs w:val="22"/>
        </w:rPr>
        <w:t xml:space="preserve"> o objemu 120 l, 240 l a 1100 l</w:t>
      </w:r>
      <w:r w:rsidR="00364EE4" w:rsidRPr="009F6E11">
        <w:rPr>
          <w:rFonts w:ascii="Arial" w:hAnsi="Arial" w:cs="Arial"/>
          <w:bCs/>
          <w:sz w:val="22"/>
          <w:szCs w:val="22"/>
        </w:rPr>
        <w:t>,</w:t>
      </w:r>
    </w:p>
    <w:p w14:paraId="4A15827E" w14:textId="77777777" w:rsidR="00364EE4" w:rsidRPr="009F6E11" w:rsidRDefault="00364EE4" w:rsidP="00364EE4">
      <w:pPr>
        <w:numPr>
          <w:ilvl w:val="0"/>
          <w:numId w:val="2"/>
        </w:numPr>
        <w:tabs>
          <w:tab w:val="clear" w:pos="360"/>
          <w:tab w:val="num" w:pos="709"/>
        </w:tabs>
        <w:ind w:left="426" w:firstLine="0"/>
        <w:jc w:val="both"/>
        <w:rPr>
          <w:rFonts w:ascii="Arial" w:hAnsi="Arial" w:cs="Arial"/>
          <w:bCs/>
          <w:sz w:val="22"/>
          <w:szCs w:val="22"/>
        </w:rPr>
      </w:pPr>
      <w:r w:rsidRPr="009F6E11">
        <w:rPr>
          <w:rFonts w:ascii="Arial" w:hAnsi="Arial" w:cs="Arial"/>
          <w:bCs/>
          <w:sz w:val="22"/>
          <w:szCs w:val="22"/>
        </w:rPr>
        <w:t>odpadkové koše, které jsou umístěny na veřejných prostranstvích v obci, sloužící pro odkládání drobného směsného komunálního odpadu</w:t>
      </w:r>
      <w:r w:rsidR="003F2246">
        <w:rPr>
          <w:rFonts w:ascii="Arial" w:hAnsi="Arial" w:cs="Arial"/>
          <w:bCs/>
          <w:sz w:val="22"/>
          <w:szCs w:val="22"/>
        </w:rPr>
        <w:t>.</w:t>
      </w:r>
    </w:p>
    <w:p w14:paraId="363BEC19" w14:textId="77777777" w:rsidR="00364EE4" w:rsidRPr="009F6E11" w:rsidRDefault="00364EE4" w:rsidP="00364EE4">
      <w:pPr>
        <w:ind w:left="426"/>
        <w:jc w:val="both"/>
        <w:rPr>
          <w:rFonts w:ascii="Arial" w:hAnsi="Arial" w:cs="Arial"/>
          <w:bCs/>
          <w:sz w:val="22"/>
          <w:szCs w:val="22"/>
        </w:rPr>
      </w:pPr>
    </w:p>
    <w:p w14:paraId="33DD4A22" w14:textId="77777777" w:rsidR="00CF5BE8" w:rsidRPr="003F2246" w:rsidRDefault="00CF5BE8" w:rsidP="00CF5BE8">
      <w:pPr>
        <w:numPr>
          <w:ilvl w:val="0"/>
          <w:numId w:val="28"/>
        </w:numPr>
        <w:ind w:left="426" w:hanging="426"/>
        <w:jc w:val="both"/>
        <w:rPr>
          <w:rFonts w:ascii="Arial" w:hAnsi="Arial" w:cs="Arial"/>
          <w:color w:val="00B0F0"/>
          <w:sz w:val="22"/>
          <w:szCs w:val="22"/>
        </w:rPr>
      </w:pPr>
      <w:r w:rsidRPr="009F6E11">
        <w:rPr>
          <w:rFonts w:ascii="Arial" w:hAnsi="Arial" w:cs="Arial"/>
          <w:sz w:val="22"/>
          <w:szCs w:val="22"/>
        </w:rPr>
        <w:t>S</w:t>
      </w:r>
      <w:r w:rsidR="00247C11" w:rsidRPr="009F6E11">
        <w:rPr>
          <w:rFonts w:ascii="Arial" w:hAnsi="Arial" w:cs="Arial"/>
          <w:sz w:val="22"/>
          <w:szCs w:val="22"/>
        </w:rPr>
        <w:t>oustřeďování</w:t>
      </w:r>
      <w:r w:rsidRPr="009F6E11">
        <w:rPr>
          <w:rFonts w:ascii="Arial" w:hAnsi="Arial" w:cs="Arial"/>
          <w:sz w:val="22"/>
          <w:szCs w:val="22"/>
        </w:rPr>
        <w:t xml:space="preserve"> směsného komunálního odpadu podléhá požadavkům stanoveným</w:t>
      </w:r>
      <w:r w:rsidR="005E41D2" w:rsidRPr="009F6E11">
        <w:rPr>
          <w:rFonts w:ascii="Arial" w:hAnsi="Arial" w:cs="Arial"/>
          <w:sz w:val="22"/>
          <w:szCs w:val="22"/>
        </w:rPr>
        <w:t xml:space="preserve"> </w:t>
      </w:r>
      <w:r w:rsidRPr="009F6E11">
        <w:rPr>
          <w:rFonts w:ascii="Arial" w:hAnsi="Arial" w:cs="Arial"/>
          <w:sz w:val="22"/>
          <w:szCs w:val="22"/>
        </w:rPr>
        <w:t>v čl.</w:t>
      </w:r>
      <w:r w:rsidR="007A02E6">
        <w:rPr>
          <w:rFonts w:ascii="Arial" w:hAnsi="Arial" w:cs="Arial"/>
          <w:sz w:val="22"/>
          <w:szCs w:val="22"/>
        </w:rPr>
        <w:t> </w:t>
      </w:r>
      <w:r w:rsidRPr="009F6E11">
        <w:rPr>
          <w:rFonts w:ascii="Arial" w:hAnsi="Arial" w:cs="Arial"/>
          <w:sz w:val="22"/>
          <w:szCs w:val="22"/>
        </w:rPr>
        <w:t xml:space="preserve">3 odst. </w:t>
      </w:r>
      <w:r w:rsidR="007A02E6">
        <w:rPr>
          <w:rFonts w:ascii="Arial" w:hAnsi="Arial" w:cs="Arial"/>
          <w:sz w:val="22"/>
          <w:szCs w:val="22"/>
        </w:rPr>
        <w:t>6</w:t>
      </w:r>
      <w:r w:rsidR="00E8031C" w:rsidRPr="009F6E11">
        <w:rPr>
          <w:rFonts w:ascii="Arial" w:hAnsi="Arial" w:cs="Arial"/>
          <w:sz w:val="22"/>
          <w:szCs w:val="22"/>
        </w:rPr>
        <w:t xml:space="preserve"> a</w:t>
      </w:r>
      <w:r w:rsidRPr="009F6E11">
        <w:rPr>
          <w:rFonts w:ascii="Arial" w:hAnsi="Arial" w:cs="Arial"/>
          <w:sz w:val="22"/>
          <w:szCs w:val="22"/>
        </w:rPr>
        <w:t xml:space="preserve"> </w:t>
      </w:r>
      <w:r w:rsidR="007A02E6">
        <w:rPr>
          <w:rFonts w:ascii="Arial" w:hAnsi="Arial" w:cs="Arial"/>
          <w:sz w:val="22"/>
          <w:szCs w:val="22"/>
        </w:rPr>
        <w:t>7</w:t>
      </w:r>
      <w:r w:rsidRPr="009F6E11">
        <w:rPr>
          <w:rFonts w:ascii="Arial" w:hAnsi="Arial" w:cs="Arial"/>
          <w:sz w:val="22"/>
          <w:szCs w:val="22"/>
        </w:rPr>
        <w:t xml:space="preserve">. </w:t>
      </w:r>
    </w:p>
    <w:p w14:paraId="4B71C607" w14:textId="77777777" w:rsidR="003F2246" w:rsidRPr="003F2246" w:rsidRDefault="003F2246" w:rsidP="003F2246">
      <w:pPr>
        <w:ind w:left="426"/>
        <w:jc w:val="both"/>
        <w:rPr>
          <w:rFonts w:ascii="Arial" w:hAnsi="Arial" w:cs="Arial"/>
          <w:color w:val="00B0F0"/>
          <w:sz w:val="22"/>
          <w:szCs w:val="22"/>
        </w:rPr>
      </w:pPr>
    </w:p>
    <w:p w14:paraId="66C6E5EA" w14:textId="77777777" w:rsidR="00956582" w:rsidRPr="009F6E11" w:rsidRDefault="00956582" w:rsidP="00956582">
      <w:pPr>
        <w:jc w:val="center"/>
        <w:rPr>
          <w:rFonts w:ascii="Arial" w:hAnsi="Arial" w:cs="Arial"/>
          <w:b/>
          <w:sz w:val="22"/>
          <w:szCs w:val="22"/>
        </w:rPr>
      </w:pPr>
    </w:p>
    <w:p w14:paraId="776F2702" w14:textId="77777777" w:rsidR="00956582" w:rsidRPr="009F6E11" w:rsidRDefault="00956582" w:rsidP="00956582">
      <w:pPr>
        <w:jc w:val="center"/>
        <w:rPr>
          <w:rFonts w:ascii="Arial" w:hAnsi="Arial" w:cs="Arial"/>
          <w:b/>
          <w:sz w:val="22"/>
          <w:szCs w:val="22"/>
        </w:rPr>
      </w:pPr>
      <w:r w:rsidRPr="009F6E11">
        <w:rPr>
          <w:rFonts w:ascii="Arial" w:hAnsi="Arial" w:cs="Arial"/>
          <w:b/>
          <w:sz w:val="22"/>
          <w:szCs w:val="22"/>
        </w:rPr>
        <w:t xml:space="preserve">Čl. </w:t>
      </w:r>
      <w:r w:rsidR="00670B43">
        <w:rPr>
          <w:rFonts w:ascii="Arial" w:hAnsi="Arial" w:cs="Arial"/>
          <w:b/>
          <w:sz w:val="22"/>
          <w:szCs w:val="22"/>
        </w:rPr>
        <w:t>7</w:t>
      </w:r>
    </w:p>
    <w:p w14:paraId="7E38723B" w14:textId="77777777"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 xml:space="preserve">Nakládání s výrobky s ukončenou životností v rámci služby pro výrobce </w:t>
      </w:r>
    </w:p>
    <w:p w14:paraId="56834109" w14:textId="77777777" w:rsidR="00956582" w:rsidRPr="009F6E11" w:rsidRDefault="00956582" w:rsidP="00956582">
      <w:pPr>
        <w:pStyle w:val="Nadpis2"/>
        <w:jc w:val="center"/>
        <w:rPr>
          <w:rFonts w:ascii="Arial" w:hAnsi="Arial" w:cs="Arial"/>
          <w:b/>
          <w:bCs/>
          <w:sz w:val="22"/>
          <w:szCs w:val="22"/>
          <w:u w:val="none"/>
        </w:rPr>
      </w:pPr>
      <w:r w:rsidRPr="009F6E11">
        <w:rPr>
          <w:rFonts w:ascii="Arial" w:hAnsi="Arial" w:cs="Arial"/>
          <w:b/>
          <w:bCs/>
          <w:sz w:val="22"/>
          <w:szCs w:val="22"/>
          <w:u w:val="none"/>
        </w:rPr>
        <w:t>(zpětný odběr)</w:t>
      </w:r>
    </w:p>
    <w:p w14:paraId="0462DD00" w14:textId="77777777" w:rsidR="00956582" w:rsidRPr="009F6E11" w:rsidRDefault="00956582" w:rsidP="00956582">
      <w:pPr>
        <w:rPr>
          <w:rFonts w:ascii="Arial" w:hAnsi="Arial" w:cs="Arial"/>
          <w:sz w:val="22"/>
          <w:szCs w:val="22"/>
        </w:rPr>
      </w:pPr>
    </w:p>
    <w:p w14:paraId="5FC4FD99" w14:textId="77777777" w:rsidR="00956582" w:rsidRPr="009F6E11" w:rsidRDefault="00956582" w:rsidP="00956582">
      <w:pPr>
        <w:numPr>
          <w:ilvl w:val="0"/>
          <w:numId w:val="29"/>
        </w:numPr>
        <w:autoSpaceDE w:val="0"/>
        <w:autoSpaceDN w:val="0"/>
        <w:adjustRightInd w:val="0"/>
        <w:ind w:left="426" w:hanging="426"/>
        <w:jc w:val="both"/>
        <w:rPr>
          <w:rFonts w:ascii="Arial" w:hAnsi="Arial" w:cs="Arial"/>
          <w:sz w:val="22"/>
          <w:szCs w:val="22"/>
        </w:rPr>
      </w:pPr>
      <w:r w:rsidRPr="009F6E11">
        <w:rPr>
          <w:rFonts w:ascii="Arial" w:hAnsi="Arial" w:cs="Arial"/>
          <w:sz w:val="22"/>
          <w:szCs w:val="22"/>
        </w:rPr>
        <w:t xml:space="preserve">Obec v rámci služby pro výrobce nakládá s těmito výrobky s ukončenou životností: </w:t>
      </w:r>
    </w:p>
    <w:p w14:paraId="2341C40E" w14:textId="77777777" w:rsidR="00956582" w:rsidRPr="009F6E11" w:rsidRDefault="00956582" w:rsidP="00956582">
      <w:pPr>
        <w:autoSpaceDE w:val="0"/>
        <w:autoSpaceDN w:val="0"/>
        <w:adjustRightInd w:val="0"/>
        <w:ind w:left="720"/>
        <w:jc w:val="both"/>
        <w:rPr>
          <w:rFonts w:ascii="Arial" w:hAnsi="Arial" w:cs="Arial"/>
          <w:sz w:val="22"/>
          <w:szCs w:val="22"/>
        </w:rPr>
      </w:pPr>
    </w:p>
    <w:p w14:paraId="2D0B0F06"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a) elektrozařízení</w:t>
      </w:r>
    </w:p>
    <w:p w14:paraId="1C4C2D07"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 xml:space="preserve">b) baterie </w:t>
      </w:r>
    </w:p>
    <w:p w14:paraId="316822D6" w14:textId="77777777" w:rsidR="00956582" w:rsidRPr="009F6E11" w:rsidRDefault="00956582" w:rsidP="00956582">
      <w:pPr>
        <w:autoSpaceDE w:val="0"/>
        <w:autoSpaceDN w:val="0"/>
        <w:adjustRightInd w:val="0"/>
        <w:ind w:left="720"/>
        <w:jc w:val="both"/>
        <w:rPr>
          <w:rFonts w:ascii="Arial" w:hAnsi="Arial" w:cs="Arial"/>
          <w:sz w:val="22"/>
          <w:szCs w:val="22"/>
        </w:rPr>
      </w:pPr>
      <w:r w:rsidRPr="009F6E11">
        <w:rPr>
          <w:rFonts w:ascii="Arial" w:hAnsi="Arial" w:cs="Arial"/>
          <w:sz w:val="22"/>
          <w:szCs w:val="22"/>
        </w:rPr>
        <w:t xml:space="preserve">c) </w:t>
      </w:r>
      <w:r w:rsidR="002F14EF">
        <w:rPr>
          <w:rFonts w:ascii="Arial" w:hAnsi="Arial" w:cs="Arial"/>
          <w:sz w:val="22"/>
          <w:szCs w:val="22"/>
        </w:rPr>
        <w:t>osvětlovací zařízení</w:t>
      </w:r>
    </w:p>
    <w:p w14:paraId="030D358D" w14:textId="77777777" w:rsidR="007B6ED9" w:rsidRPr="009F6E11" w:rsidRDefault="007B6ED9" w:rsidP="00956582">
      <w:pPr>
        <w:autoSpaceDE w:val="0"/>
        <w:autoSpaceDN w:val="0"/>
        <w:adjustRightInd w:val="0"/>
        <w:ind w:left="720"/>
        <w:jc w:val="both"/>
        <w:rPr>
          <w:rFonts w:ascii="Arial" w:hAnsi="Arial" w:cs="Arial"/>
          <w:sz w:val="22"/>
          <w:szCs w:val="22"/>
        </w:rPr>
      </w:pPr>
    </w:p>
    <w:p w14:paraId="2CCC127A" w14:textId="77777777" w:rsidR="00282D6F" w:rsidRDefault="00956582" w:rsidP="007B6ED9">
      <w:pPr>
        <w:numPr>
          <w:ilvl w:val="0"/>
          <w:numId w:val="34"/>
        </w:numPr>
        <w:jc w:val="both"/>
        <w:rPr>
          <w:rFonts w:ascii="Arial" w:hAnsi="Arial" w:cs="Arial"/>
          <w:sz w:val="22"/>
          <w:szCs w:val="22"/>
        </w:rPr>
      </w:pPr>
      <w:r w:rsidRPr="009F6E11">
        <w:rPr>
          <w:rFonts w:ascii="Arial" w:hAnsi="Arial" w:cs="Arial"/>
          <w:sz w:val="22"/>
          <w:szCs w:val="22"/>
        </w:rPr>
        <w:t xml:space="preserve">Výrobky s ukončenou životností uvedené v odst. 1 lze </w:t>
      </w:r>
      <w:r w:rsidR="002F14EF">
        <w:rPr>
          <w:rFonts w:ascii="Arial" w:hAnsi="Arial" w:cs="Arial"/>
          <w:sz w:val="22"/>
          <w:szCs w:val="22"/>
        </w:rPr>
        <w:t>odevzdávat ve shromaždišti odpadů</w:t>
      </w:r>
      <w:r w:rsidR="00282D6F" w:rsidRPr="009F6E11">
        <w:rPr>
          <w:rFonts w:ascii="Arial" w:hAnsi="Arial" w:cs="Arial"/>
          <w:sz w:val="22"/>
          <w:szCs w:val="22"/>
        </w:rPr>
        <w:t>.</w:t>
      </w:r>
    </w:p>
    <w:p w14:paraId="2BEDAB44" w14:textId="77777777" w:rsidR="007B7055" w:rsidRDefault="007B7055" w:rsidP="007B7055">
      <w:pPr>
        <w:ind w:left="360"/>
        <w:jc w:val="both"/>
        <w:rPr>
          <w:rFonts w:ascii="Arial" w:hAnsi="Arial" w:cs="Arial"/>
          <w:sz w:val="22"/>
          <w:szCs w:val="22"/>
        </w:rPr>
      </w:pPr>
    </w:p>
    <w:p w14:paraId="57D00B1F" w14:textId="77777777" w:rsidR="007B7055" w:rsidRPr="009F6E11" w:rsidRDefault="007B7055" w:rsidP="007B7055">
      <w:pPr>
        <w:numPr>
          <w:ilvl w:val="0"/>
          <w:numId w:val="34"/>
        </w:numPr>
        <w:jc w:val="both"/>
        <w:rPr>
          <w:rFonts w:ascii="Arial" w:hAnsi="Arial" w:cs="Arial"/>
          <w:sz w:val="22"/>
          <w:szCs w:val="22"/>
        </w:rPr>
      </w:pPr>
      <w:r w:rsidRPr="009F6E11">
        <w:rPr>
          <w:rFonts w:ascii="Arial" w:hAnsi="Arial" w:cs="Arial"/>
          <w:sz w:val="22"/>
          <w:szCs w:val="22"/>
        </w:rPr>
        <w:t xml:space="preserve">Soustřeďování </w:t>
      </w:r>
      <w:r>
        <w:rPr>
          <w:rFonts w:ascii="Arial" w:hAnsi="Arial" w:cs="Arial"/>
          <w:sz w:val="22"/>
          <w:szCs w:val="22"/>
        </w:rPr>
        <w:t>v</w:t>
      </w:r>
      <w:r w:rsidRPr="009F6E11">
        <w:rPr>
          <w:rFonts w:ascii="Arial" w:hAnsi="Arial" w:cs="Arial"/>
          <w:sz w:val="22"/>
          <w:szCs w:val="22"/>
        </w:rPr>
        <w:t>ýrobk</w:t>
      </w:r>
      <w:r>
        <w:rPr>
          <w:rFonts w:ascii="Arial" w:hAnsi="Arial" w:cs="Arial"/>
          <w:sz w:val="22"/>
          <w:szCs w:val="22"/>
        </w:rPr>
        <w:t>ů</w:t>
      </w:r>
      <w:r w:rsidRPr="009F6E11">
        <w:rPr>
          <w:rFonts w:ascii="Arial" w:hAnsi="Arial" w:cs="Arial"/>
          <w:sz w:val="22"/>
          <w:szCs w:val="22"/>
        </w:rPr>
        <w:t xml:space="preserve"> s ukončenou životností podléhá požadavkům stanoveným v čl. 3 odst. </w:t>
      </w:r>
      <w:r>
        <w:rPr>
          <w:rFonts w:ascii="Arial" w:hAnsi="Arial" w:cs="Arial"/>
          <w:sz w:val="22"/>
          <w:szCs w:val="22"/>
        </w:rPr>
        <w:t>6</w:t>
      </w:r>
      <w:r w:rsidRPr="009F6E11">
        <w:rPr>
          <w:rFonts w:ascii="Arial" w:hAnsi="Arial" w:cs="Arial"/>
          <w:sz w:val="22"/>
          <w:szCs w:val="22"/>
        </w:rPr>
        <w:t xml:space="preserve"> a </w:t>
      </w:r>
      <w:r>
        <w:rPr>
          <w:rFonts w:ascii="Arial" w:hAnsi="Arial" w:cs="Arial"/>
          <w:sz w:val="22"/>
          <w:szCs w:val="22"/>
        </w:rPr>
        <w:t>7</w:t>
      </w:r>
      <w:r w:rsidRPr="009F6E11">
        <w:rPr>
          <w:rFonts w:ascii="Arial" w:hAnsi="Arial" w:cs="Arial"/>
          <w:sz w:val="22"/>
          <w:szCs w:val="22"/>
        </w:rPr>
        <w:t>.</w:t>
      </w:r>
    </w:p>
    <w:p w14:paraId="48F9DA67" w14:textId="77777777" w:rsidR="00670B43" w:rsidRDefault="00670B43">
      <w:pPr>
        <w:jc w:val="center"/>
        <w:rPr>
          <w:rFonts w:ascii="Arial" w:hAnsi="Arial" w:cs="Arial"/>
          <w:b/>
          <w:sz w:val="22"/>
          <w:szCs w:val="22"/>
        </w:rPr>
      </w:pPr>
    </w:p>
    <w:p w14:paraId="47F0461F" w14:textId="77777777" w:rsidR="009C46C5" w:rsidRDefault="009C46C5">
      <w:pPr>
        <w:jc w:val="center"/>
        <w:rPr>
          <w:rFonts w:ascii="Arial" w:hAnsi="Arial" w:cs="Arial"/>
          <w:b/>
          <w:sz w:val="22"/>
          <w:szCs w:val="22"/>
        </w:rPr>
      </w:pPr>
    </w:p>
    <w:p w14:paraId="2141DFA3" w14:textId="77777777" w:rsidR="009C46C5" w:rsidRDefault="009C46C5">
      <w:pPr>
        <w:jc w:val="center"/>
        <w:rPr>
          <w:rFonts w:ascii="Arial" w:hAnsi="Arial" w:cs="Arial"/>
          <w:b/>
          <w:sz w:val="22"/>
          <w:szCs w:val="22"/>
        </w:rPr>
      </w:pPr>
    </w:p>
    <w:p w14:paraId="467DEBBB" w14:textId="14AFDF5A" w:rsidR="00770510" w:rsidRPr="00670B43" w:rsidRDefault="00770510" w:rsidP="00770510">
      <w:pPr>
        <w:jc w:val="center"/>
        <w:rPr>
          <w:rFonts w:ascii="Arial" w:hAnsi="Arial" w:cs="Arial"/>
          <w:b/>
          <w:sz w:val="22"/>
          <w:szCs w:val="22"/>
        </w:rPr>
      </w:pPr>
      <w:r w:rsidRPr="00670B43">
        <w:rPr>
          <w:rFonts w:ascii="Arial" w:hAnsi="Arial" w:cs="Arial"/>
          <w:b/>
          <w:sz w:val="22"/>
          <w:szCs w:val="22"/>
        </w:rPr>
        <w:t xml:space="preserve">Čl. </w:t>
      </w:r>
      <w:r w:rsidR="004F236E">
        <w:rPr>
          <w:rFonts w:ascii="Arial" w:hAnsi="Arial" w:cs="Arial"/>
          <w:b/>
          <w:sz w:val="22"/>
          <w:szCs w:val="22"/>
        </w:rPr>
        <w:t>8</w:t>
      </w:r>
    </w:p>
    <w:p w14:paraId="67C94CEF" w14:textId="77777777" w:rsidR="00770510" w:rsidRPr="00670B43" w:rsidRDefault="00770510" w:rsidP="00770510">
      <w:pPr>
        <w:pStyle w:val="Nadpis2"/>
        <w:jc w:val="center"/>
        <w:rPr>
          <w:rFonts w:ascii="Arial" w:hAnsi="Arial" w:cs="Arial"/>
          <w:b/>
          <w:bCs/>
          <w:sz w:val="22"/>
          <w:szCs w:val="22"/>
          <w:u w:val="none"/>
        </w:rPr>
      </w:pPr>
      <w:r w:rsidRPr="00670B43">
        <w:rPr>
          <w:rFonts w:ascii="Arial" w:hAnsi="Arial" w:cs="Arial"/>
          <w:b/>
          <w:bCs/>
          <w:sz w:val="22"/>
          <w:szCs w:val="22"/>
          <w:u w:val="none"/>
        </w:rPr>
        <w:t>Harmonogram svozu</w:t>
      </w:r>
    </w:p>
    <w:p w14:paraId="30994B29" w14:textId="77777777" w:rsidR="00770510" w:rsidRDefault="00770510" w:rsidP="00770510">
      <w:pPr>
        <w:numPr>
          <w:ilvl w:val="0"/>
          <w:numId w:val="40"/>
        </w:numPr>
        <w:spacing w:before="240"/>
        <w:jc w:val="both"/>
        <w:rPr>
          <w:rFonts w:ascii="Arial" w:hAnsi="Arial" w:cs="Arial"/>
          <w:sz w:val="22"/>
          <w:szCs w:val="22"/>
        </w:rPr>
      </w:pPr>
      <w:r>
        <w:rPr>
          <w:rFonts w:ascii="Arial" w:hAnsi="Arial" w:cs="Arial"/>
          <w:sz w:val="22"/>
          <w:szCs w:val="22"/>
        </w:rPr>
        <w:t>Informace o způsobu a f</w:t>
      </w:r>
      <w:r w:rsidRPr="00670B43">
        <w:rPr>
          <w:rFonts w:ascii="Arial" w:hAnsi="Arial" w:cs="Arial"/>
          <w:sz w:val="22"/>
          <w:szCs w:val="22"/>
        </w:rPr>
        <w:t>rekvenc</w:t>
      </w:r>
      <w:r>
        <w:rPr>
          <w:rFonts w:ascii="Arial" w:hAnsi="Arial" w:cs="Arial"/>
          <w:sz w:val="22"/>
          <w:szCs w:val="22"/>
        </w:rPr>
        <w:t>i</w:t>
      </w:r>
      <w:r w:rsidRPr="00670B43">
        <w:rPr>
          <w:rFonts w:ascii="Arial" w:hAnsi="Arial" w:cs="Arial"/>
          <w:sz w:val="22"/>
          <w:szCs w:val="22"/>
        </w:rPr>
        <w:t xml:space="preserve"> svozu </w:t>
      </w:r>
      <w:r>
        <w:rPr>
          <w:rFonts w:ascii="Arial" w:hAnsi="Arial" w:cs="Arial"/>
          <w:sz w:val="22"/>
          <w:szCs w:val="22"/>
        </w:rPr>
        <w:t xml:space="preserve">individuálních sběrných nádob pro odkládání </w:t>
      </w:r>
      <w:r w:rsidRPr="00670B43">
        <w:rPr>
          <w:rFonts w:ascii="Arial" w:hAnsi="Arial" w:cs="Arial"/>
          <w:sz w:val="22"/>
          <w:szCs w:val="22"/>
        </w:rPr>
        <w:t>papír</w:t>
      </w:r>
      <w:r>
        <w:rPr>
          <w:rFonts w:ascii="Arial" w:hAnsi="Arial" w:cs="Arial"/>
          <w:sz w:val="22"/>
          <w:szCs w:val="22"/>
        </w:rPr>
        <w:t>u</w:t>
      </w:r>
      <w:r w:rsidRPr="00670B43">
        <w:rPr>
          <w:rFonts w:ascii="Arial" w:hAnsi="Arial" w:cs="Arial"/>
          <w:sz w:val="22"/>
          <w:szCs w:val="22"/>
        </w:rPr>
        <w:t>, plast</w:t>
      </w:r>
      <w:r>
        <w:rPr>
          <w:rFonts w:ascii="Arial" w:hAnsi="Arial" w:cs="Arial"/>
          <w:sz w:val="22"/>
          <w:szCs w:val="22"/>
        </w:rPr>
        <w:t>ů,</w:t>
      </w:r>
      <w:r w:rsidRPr="00670B43">
        <w:rPr>
          <w:rFonts w:ascii="Arial" w:hAnsi="Arial" w:cs="Arial"/>
          <w:sz w:val="22"/>
          <w:szCs w:val="22"/>
        </w:rPr>
        <w:t xml:space="preserve"> biologick</w:t>
      </w:r>
      <w:r>
        <w:rPr>
          <w:rFonts w:ascii="Arial" w:hAnsi="Arial" w:cs="Arial"/>
          <w:sz w:val="22"/>
          <w:szCs w:val="22"/>
        </w:rPr>
        <w:t>ého</w:t>
      </w:r>
      <w:r w:rsidRPr="00670B43">
        <w:rPr>
          <w:rFonts w:ascii="Arial" w:hAnsi="Arial" w:cs="Arial"/>
          <w:sz w:val="22"/>
          <w:szCs w:val="22"/>
        </w:rPr>
        <w:t xml:space="preserve"> odpad</w:t>
      </w:r>
      <w:r>
        <w:rPr>
          <w:rFonts w:ascii="Arial" w:hAnsi="Arial" w:cs="Arial"/>
          <w:sz w:val="22"/>
          <w:szCs w:val="22"/>
        </w:rPr>
        <w:t>u a směsného komunálního odpadu jsou zveřejněny na webových stránkách obce.</w:t>
      </w:r>
    </w:p>
    <w:p w14:paraId="03E531AD" w14:textId="77777777" w:rsidR="00770510" w:rsidRPr="003F2246" w:rsidRDefault="00770510" w:rsidP="00770510">
      <w:pPr>
        <w:numPr>
          <w:ilvl w:val="0"/>
          <w:numId w:val="40"/>
        </w:numPr>
        <w:spacing w:before="240"/>
        <w:jc w:val="both"/>
        <w:rPr>
          <w:rFonts w:ascii="Arial" w:hAnsi="Arial" w:cs="Arial"/>
          <w:sz w:val="22"/>
          <w:szCs w:val="22"/>
        </w:rPr>
      </w:pPr>
      <w:r w:rsidRPr="003F2246">
        <w:rPr>
          <w:rFonts w:ascii="Arial" w:hAnsi="Arial" w:cs="Arial"/>
          <w:sz w:val="22"/>
          <w:szCs w:val="22"/>
        </w:rPr>
        <w:t>Sběrné nádoby zapojené do obcí stanoveného obecního systému budou označeny identifikační známkou, čipem nebo čárovým kódem.</w:t>
      </w:r>
    </w:p>
    <w:p w14:paraId="1ECC94C7" w14:textId="77777777" w:rsidR="009C46C5" w:rsidRDefault="009C46C5">
      <w:pPr>
        <w:jc w:val="center"/>
        <w:rPr>
          <w:rFonts w:ascii="Arial" w:hAnsi="Arial" w:cs="Arial"/>
          <w:b/>
          <w:sz w:val="22"/>
          <w:szCs w:val="22"/>
        </w:rPr>
      </w:pPr>
    </w:p>
    <w:p w14:paraId="4F6B97D7" w14:textId="77777777" w:rsidR="009C46C5" w:rsidRDefault="009C46C5">
      <w:pPr>
        <w:jc w:val="center"/>
        <w:rPr>
          <w:rFonts w:ascii="Arial" w:hAnsi="Arial" w:cs="Arial"/>
          <w:b/>
          <w:sz w:val="22"/>
          <w:szCs w:val="22"/>
        </w:rPr>
      </w:pPr>
    </w:p>
    <w:p w14:paraId="2D0FDC88" w14:textId="4EBA81C8" w:rsidR="001078B1" w:rsidRPr="009F6E11" w:rsidRDefault="00765052">
      <w:pPr>
        <w:jc w:val="center"/>
        <w:rPr>
          <w:rFonts w:ascii="Arial" w:hAnsi="Arial" w:cs="Arial"/>
          <w:b/>
          <w:sz w:val="22"/>
          <w:szCs w:val="22"/>
        </w:rPr>
      </w:pPr>
      <w:r w:rsidRPr="009F6E11">
        <w:rPr>
          <w:rFonts w:ascii="Arial" w:hAnsi="Arial" w:cs="Arial"/>
          <w:b/>
          <w:sz w:val="22"/>
          <w:szCs w:val="22"/>
        </w:rPr>
        <w:t xml:space="preserve">Čl. </w:t>
      </w:r>
      <w:r w:rsidR="004F236E">
        <w:rPr>
          <w:rFonts w:ascii="Arial" w:hAnsi="Arial" w:cs="Arial"/>
          <w:b/>
          <w:sz w:val="22"/>
          <w:szCs w:val="22"/>
        </w:rPr>
        <w:t>9</w:t>
      </w:r>
    </w:p>
    <w:p w14:paraId="548C1D5B" w14:textId="77777777" w:rsidR="0024722A" w:rsidRPr="009F6E11" w:rsidRDefault="0024722A">
      <w:pPr>
        <w:jc w:val="center"/>
        <w:rPr>
          <w:rFonts w:ascii="Arial" w:hAnsi="Arial" w:cs="Arial"/>
          <w:b/>
          <w:sz w:val="22"/>
          <w:szCs w:val="22"/>
        </w:rPr>
      </w:pPr>
      <w:r w:rsidRPr="009F6E11">
        <w:rPr>
          <w:rFonts w:ascii="Arial" w:hAnsi="Arial" w:cs="Arial"/>
          <w:b/>
          <w:sz w:val="22"/>
          <w:szCs w:val="22"/>
        </w:rPr>
        <w:t xml:space="preserve">Nakládání se stavebním </w:t>
      </w:r>
      <w:r w:rsidR="00C45BF9" w:rsidRPr="009F6E11">
        <w:rPr>
          <w:rFonts w:ascii="Arial" w:hAnsi="Arial" w:cs="Arial"/>
          <w:b/>
          <w:sz w:val="22"/>
          <w:szCs w:val="22"/>
        </w:rPr>
        <w:t>a demoličním odpadem</w:t>
      </w:r>
    </w:p>
    <w:p w14:paraId="1E4EFEA2" w14:textId="77777777" w:rsidR="00714012" w:rsidRPr="009F6E11" w:rsidRDefault="00714012">
      <w:pPr>
        <w:jc w:val="center"/>
        <w:rPr>
          <w:rFonts w:ascii="Arial" w:hAnsi="Arial" w:cs="Arial"/>
          <w:b/>
          <w:sz w:val="22"/>
          <w:szCs w:val="22"/>
        </w:rPr>
      </w:pPr>
    </w:p>
    <w:p w14:paraId="578B46C5" w14:textId="77777777" w:rsidR="0031415A" w:rsidRPr="004F236E" w:rsidRDefault="0024722A" w:rsidP="0032634F">
      <w:pPr>
        <w:numPr>
          <w:ilvl w:val="0"/>
          <w:numId w:val="31"/>
        </w:numPr>
        <w:ind w:left="426" w:hanging="426"/>
        <w:jc w:val="both"/>
        <w:rPr>
          <w:rFonts w:ascii="Arial" w:hAnsi="Arial" w:cs="Arial"/>
          <w:sz w:val="22"/>
          <w:szCs w:val="22"/>
        </w:rPr>
      </w:pPr>
      <w:r w:rsidRPr="004F236E">
        <w:rPr>
          <w:rFonts w:ascii="Arial" w:hAnsi="Arial" w:cs="Arial"/>
          <w:sz w:val="22"/>
          <w:szCs w:val="22"/>
        </w:rPr>
        <w:t>Stavební</w:t>
      </w:r>
      <w:r w:rsidR="00FB36A3" w:rsidRPr="004F236E">
        <w:rPr>
          <w:rFonts w:ascii="Arial" w:hAnsi="Arial" w:cs="Arial"/>
          <w:sz w:val="22"/>
          <w:szCs w:val="22"/>
        </w:rPr>
        <w:t>m</w:t>
      </w:r>
      <w:r w:rsidRPr="004F236E">
        <w:rPr>
          <w:rFonts w:ascii="Arial" w:hAnsi="Arial" w:cs="Arial"/>
          <w:sz w:val="22"/>
          <w:szCs w:val="22"/>
        </w:rPr>
        <w:t xml:space="preserve"> odpad</w:t>
      </w:r>
      <w:r w:rsidR="00FB36A3" w:rsidRPr="004F236E">
        <w:rPr>
          <w:rFonts w:ascii="Arial" w:hAnsi="Arial" w:cs="Arial"/>
          <w:sz w:val="22"/>
          <w:szCs w:val="22"/>
        </w:rPr>
        <w:t>em</w:t>
      </w:r>
      <w:r w:rsidRPr="004F236E">
        <w:rPr>
          <w:rFonts w:ascii="Arial" w:hAnsi="Arial" w:cs="Arial"/>
          <w:sz w:val="22"/>
          <w:szCs w:val="22"/>
        </w:rPr>
        <w:t xml:space="preserve"> </w:t>
      </w:r>
      <w:r w:rsidR="00C45BF9" w:rsidRPr="004F236E">
        <w:rPr>
          <w:rFonts w:ascii="Arial" w:hAnsi="Arial" w:cs="Arial"/>
          <w:sz w:val="22"/>
          <w:szCs w:val="22"/>
        </w:rPr>
        <w:t xml:space="preserve">a demoličním odpadem </w:t>
      </w:r>
      <w:r w:rsidR="00FB36A3" w:rsidRPr="004F236E">
        <w:rPr>
          <w:rFonts w:ascii="Arial" w:hAnsi="Arial" w:cs="Arial"/>
          <w:sz w:val="22"/>
          <w:szCs w:val="22"/>
        </w:rPr>
        <w:t>se rozumí</w:t>
      </w:r>
      <w:r w:rsidRPr="004F236E">
        <w:rPr>
          <w:rFonts w:ascii="Arial" w:hAnsi="Arial" w:cs="Arial"/>
          <w:sz w:val="22"/>
          <w:szCs w:val="22"/>
        </w:rPr>
        <w:t xml:space="preserve"> </w:t>
      </w:r>
      <w:r w:rsidR="00C45BF9" w:rsidRPr="004F236E">
        <w:rPr>
          <w:rFonts w:ascii="Arial" w:hAnsi="Arial" w:cs="Arial"/>
          <w:sz w:val="22"/>
          <w:szCs w:val="22"/>
        </w:rPr>
        <w:t>odpad vznikající při stavebních a demoličních činnostech</w:t>
      </w:r>
      <w:r w:rsidR="0031415A" w:rsidRPr="004F236E">
        <w:rPr>
          <w:rFonts w:ascii="Arial" w:hAnsi="Arial" w:cs="Arial"/>
          <w:sz w:val="22"/>
          <w:szCs w:val="22"/>
        </w:rPr>
        <w:t xml:space="preserve"> nepodnikajících fyzických osob</w:t>
      </w:r>
      <w:r w:rsidR="00C94283" w:rsidRPr="004F236E">
        <w:rPr>
          <w:rFonts w:ascii="Arial" w:hAnsi="Arial" w:cs="Arial"/>
          <w:sz w:val="22"/>
          <w:szCs w:val="22"/>
        </w:rPr>
        <w:t>.</w:t>
      </w:r>
      <w:r w:rsidR="00E5685C" w:rsidRPr="004F236E">
        <w:rPr>
          <w:rFonts w:ascii="Arial" w:hAnsi="Arial" w:cs="Arial"/>
          <w:sz w:val="22"/>
          <w:szCs w:val="22"/>
        </w:rPr>
        <w:t xml:space="preserve"> Stavební a</w:t>
      </w:r>
      <w:r w:rsidR="00F30B91" w:rsidRPr="004F236E">
        <w:rPr>
          <w:rFonts w:ascii="Arial" w:hAnsi="Arial" w:cs="Arial"/>
          <w:sz w:val="22"/>
          <w:szCs w:val="22"/>
        </w:rPr>
        <w:t> </w:t>
      </w:r>
      <w:r w:rsidR="00E5685C" w:rsidRPr="004F236E">
        <w:rPr>
          <w:rFonts w:ascii="Arial" w:hAnsi="Arial" w:cs="Arial"/>
          <w:sz w:val="22"/>
          <w:szCs w:val="22"/>
        </w:rPr>
        <w:t>demoliční odpad není odpadem komunálním.</w:t>
      </w:r>
    </w:p>
    <w:p w14:paraId="1526DD12" w14:textId="77777777" w:rsidR="00714012" w:rsidRPr="004F236E" w:rsidRDefault="00714012" w:rsidP="00714012">
      <w:pPr>
        <w:ind w:left="426"/>
        <w:jc w:val="both"/>
        <w:rPr>
          <w:rFonts w:ascii="Arial" w:hAnsi="Arial" w:cs="Arial"/>
          <w:sz w:val="22"/>
          <w:szCs w:val="22"/>
        </w:rPr>
      </w:pPr>
    </w:p>
    <w:p w14:paraId="0EFBA56D" w14:textId="77777777" w:rsidR="00714012" w:rsidRPr="004F236E" w:rsidRDefault="00874582" w:rsidP="00874582">
      <w:pPr>
        <w:numPr>
          <w:ilvl w:val="0"/>
          <w:numId w:val="31"/>
        </w:numPr>
        <w:ind w:left="426" w:hanging="426"/>
        <w:jc w:val="both"/>
        <w:rPr>
          <w:rFonts w:ascii="Arial" w:hAnsi="Arial" w:cs="Arial"/>
          <w:sz w:val="22"/>
          <w:szCs w:val="22"/>
        </w:rPr>
      </w:pPr>
      <w:r w:rsidRPr="004F236E">
        <w:rPr>
          <w:rFonts w:ascii="Arial" w:hAnsi="Arial" w:cs="Arial"/>
          <w:sz w:val="22"/>
          <w:szCs w:val="22"/>
        </w:rPr>
        <w:t xml:space="preserve">Stavební </w:t>
      </w:r>
      <w:r w:rsidR="00C45558" w:rsidRPr="004F236E">
        <w:rPr>
          <w:rFonts w:ascii="Arial" w:hAnsi="Arial" w:cs="Arial"/>
          <w:sz w:val="22"/>
          <w:szCs w:val="22"/>
        </w:rPr>
        <w:t xml:space="preserve">odpad </w:t>
      </w:r>
      <w:r w:rsidRPr="004F236E">
        <w:rPr>
          <w:rFonts w:ascii="Arial" w:hAnsi="Arial" w:cs="Arial"/>
          <w:sz w:val="22"/>
          <w:szCs w:val="22"/>
        </w:rPr>
        <w:t>a demoliční odpad lze použít, předat či odstranit pouze zákonem stanoveným způsobem.</w:t>
      </w:r>
    </w:p>
    <w:p w14:paraId="67060EAD" w14:textId="77777777" w:rsidR="00F67C91" w:rsidRPr="004F236E" w:rsidRDefault="00F67C91" w:rsidP="00F67C91">
      <w:pPr>
        <w:ind w:left="426"/>
        <w:jc w:val="both"/>
        <w:rPr>
          <w:rFonts w:ascii="Arial" w:hAnsi="Arial" w:cs="Arial"/>
          <w:sz w:val="22"/>
          <w:szCs w:val="22"/>
        </w:rPr>
      </w:pPr>
    </w:p>
    <w:p w14:paraId="114D1DBC" w14:textId="4FEED1B8" w:rsidR="00F74B51" w:rsidRPr="004F236E" w:rsidRDefault="00F74B51" w:rsidP="00F74B51">
      <w:pPr>
        <w:numPr>
          <w:ilvl w:val="0"/>
          <w:numId w:val="31"/>
        </w:numPr>
        <w:ind w:left="426" w:hanging="426"/>
        <w:jc w:val="both"/>
        <w:rPr>
          <w:rFonts w:ascii="Arial" w:hAnsi="Arial" w:cs="Arial"/>
          <w:sz w:val="22"/>
          <w:szCs w:val="22"/>
        </w:rPr>
      </w:pPr>
      <w:r w:rsidRPr="004F236E">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567A77AF" w14:textId="77777777" w:rsidR="00D62F8B" w:rsidRPr="009F6E11" w:rsidRDefault="00D62F8B">
      <w:pPr>
        <w:jc w:val="center"/>
        <w:rPr>
          <w:rFonts w:ascii="Arial" w:hAnsi="Arial" w:cs="Arial"/>
          <w:b/>
          <w:sz w:val="22"/>
          <w:szCs w:val="22"/>
        </w:rPr>
      </w:pPr>
    </w:p>
    <w:p w14:paraId="6AC2DE2D" w14:textId="77777777" w:rsidR="009C46C5" w:rsidRDefault="009C46C5">
      <w:pPr>
        <w:jc w:val="center"/>
        <w:rPr>
          <w:rFonts w:ascii="Arial" w:hAnsi="Arial" w:cs="Arial"/>
          <w:b/>
          <w:sz w:val="22"/>
          <w:szCs w:val="22"/>
        </w:rPr>
      </w:pPr>
    </w:p>
    <w:p w14:paraId="707A5ACA" w14:textId="606D890D" w:rsidR="0024722A" w:rsidRPr="009F6E11" w:rsidRDefault="0024722A">
      <w:pPr>
        <w:jc w:val="center"/>
        <w:rPr>
          <w:rFonts w:ascii="Arial" w:hAnsi="Arial" w:cs="Arial"/>
          <w:b/>
          <w:sz w:val="22"/>
          <w:szCs w:val="22"/>
        </w:rPr>
      </w:pPr>
      <w:r w:rsidRPr="009F6E11">
        <w:rPr>
          <w:rFonts w:ascii="Arial" w:hAnsi="Arial" w:cs="Arial"/>
          <w:b/>
          <w:sz w:val="22"/>
          <w:szCs w:val="22"/>
        </w:rPr>
        <w:t>Čl.</w:t>
      </w:r>
      <w:r w:rsidR="004F236E">
        <w:rPr>
          <w:rFonts w:ascii="Arial" w:hAnsi="Arial" w:cs="Arial"/>
          <w:b/>
          <w:sz w:val="22"/>
          <w:szCs w:val="22"/>
        </w:rPr>
        <w:t>10</w:t>
      </w:r>
    </w:p>
    <w:p w14:paraId="20F9DFD6" w14:textId="77777777" w:rsidR="0024722A" w:rsidRPr="009F6E11" w:rsidRDefault="0024722A">
      <w:pPr>
        <w:jc w:val="center"/>
        <w:rPr>
          <w:rFonts w:ascii="Arial" w:hAnsi="Arial" w:cs="Arial"/>
          <w:b/>
          <w:sz w:val="22"/>
          <w:szCs w:val="22"/>
        </w:rPr>
      </w:pPr>
      <w:r w:rsidRPr="009F6E11">
        <w:rPr>
          <w:rFonts w:ascii="Arial" w:hAnsi="Arial" w:cs="Arial"/>
          <w:b/>
          <w:sz w:val="22"/>
          <w:szCs w:val="22"/>
        </w:rPr>
        <w:t>Závěrečná ustanovení</w:t>
      </w:r>
    </w:p>
    <w:p w14:paraId="2D0CD050" w14:textId="77777777" w:rsidR="0024722A" w:rsidRPr="009F6E11" w:rsidRDefault="0024722A">
      <w:pPr>
        <w:ind w:left="360"/>
        <w:jc w:val="center"/>
        <w:rPr>
          <w:rFonts w:ascii="Arial" w:hAnsi="Arial" w:cs="Arial"/>
          <w:b/>
          <w:sz w:val="22"/>
          <w:szCs w:val="22"/>
          <w:u w:val="single"/>
        </w:rPr>
      </w:pPr>
    </w:p>
    <w:p w14:paraId="5FA0500C" w14:textId="6D5FCE9A" w:rsidR="0024722A" w:rsidRPr="009F6E11" w:rsidRDefault="0024722A" w:rsidP="00F9326C">
      <w:pPr>
        <w:numPr>
          <w:ilvl w:val="0"/>
          <w:numId w:val="8"/>
        </w:numPr>
        <w:jc w:val="both"/>
        <w:rPr>
          <w:rFonts w:ascii="Arial" w:hAnsi="Arial" w:cs="Arial"/>
          <w:sz w:val="22"/>
          <w:szCs w:val="22"/>
        </w:rPr>
      </w:pPr>
      <w:r w:rsidRPr="009F6E11">
        <w:rPr>
          <w:rFonts w:ascii="Arial" w:hAnsi="Arial" w:cs="Arial"/>
          <w:sz w:val="22"/>
          <w:szCs w:val="22"/>
        </w:rPr>
        <w:t xml:space="preserve">Nabytím účinnosti této vyhlášky se zrušuje </w:t>
      </w:r>
      <w:r w:rsidR="004D30A2" w:rsidRPr="009F6E11">
        <w:rPr>
          <w:rFonts w:ascii="Arial" w:hAnsi="Arial" w:cs="Arial"/>
          <w:sz w:val="22"/>
          <w:szCs w:val="22"/>
        </w:rPr>
        <w:t>o</w:t>
      </w:r>
      <w:r w:rsidRPr="009F6E11">
        <w:rPr>
          <w:rFonts w:ascii="Arial" w:hAnsi="Arial" w:cs="Arial"/>
          <w:sz w:val="22"/>
          <w:szCs w:val="22"/>
        </w:rPr>
        <w:t xml:space="preserve">becně závazná vyhláška obce </w:t>
      </w:r>
      <w:r w:rsidR="009F6E11">
        <w:rPr>
          <w:rFonts w:ascii="Arial" w:hAnsi="Arial" w:cs="Arial"/>
          <w:sz w:val="22"/>
          <w:szCs w:val="22"/>
        </w:rPr>
        <w:t>Struhařov</w:t>
      </w:r>
      <w:r w:rsidR="00C45558" w:rsidRPr="009F6E11">
        <w:rPr>
          <w:rFonts w:ascii="Arial" w:hAnsi="Arial" w:cs="Arial"/>
          <w:sz w:val="22"/>
          <w:szCs w:val="22"/>
        </w:rPr>
        <w:t xml:space="preserve"> č.</w:t>
      </w:r>
      <w:r w:rsidR="00F74B51">
        <w:rPr>
          <w:rFonts w:ascii="Arial" w:hAnsi="Arial" w:cs="Arial"/>
          <w:sz w:val="22"/>
          <w:szCs w:val="22"/>
        </w:rPr>
        <w:t> </w:t>
      </w:r>
      <w:r w:rsidR="009C46C5">
        <w:rPr>
          <w:rFonts w:ascii="Arial" w:hAnsi="Arial" w:cs="Arial"/>
          <w:sz w:val="22"/>
          <w:szCs w:val="22"/>
        </w:rPr>
        <w:t>4</w:t>
      </w:r>
      <w:r w:rsidR="00F9326C" w:rsidRPr="009F6E11">
        <w:rPr>
          <w:rFonts w:ascii="Arial" w:hAnsi="Arial" w:cs="Arial"/>
          <w:sz w:val="22"/>
          <w:szCs w:val="22"/>
        </w:rPr>
        <w:t>/20</w:t>
      </w:r>
      <w:r w:rsidR="00C25135" w:rsidRPr="009F6E11">
        <w:rPr>
          <w:rFonts w:ascii="Arial" w:hAnsi="Arial" w:cs="Arial"/>
          <w:sz w:val="22"/>
          <w:szCs w:val="22"/>
        </w:rPr>
        <w:t>2</w:t>
      </w:r>
      <w:r w:rsidR="009C46C5">
        <w:rPr>
          <w:rFonts w:ascii="Arial" w:hAnsi="Arial" w:cs="Arial"/>
          <w:sz w:val="22"/>
          <w:szCs w:val="22"/>
        </w:rPr>
        <w:t>3</w:t>
      </w:r>
      <w:r w:rsidR="00F9326C" w:rsidRPr="009F6E11">
        <w:rPr>
          <w:rFonts w:ascii="Arial" w:hAnsi="Arial" w:cs="Arial"/>
          <w:sz w:val="22"/>
          <w:szCs w:val="22"/>
        </w:rPr>
        <w:t xml:space="preserve"> o stanovení </w:t>
      </w:r>
      <w:r w:rsidR="00C25135" w:rsidRPr="009F6E11">
        <w:rPr>
          <w:rFonts w:ascii="Arial" w:hAnsi="Arial" w:cs="Arial"/>
          <w:sz w:val="22"/>
          <w:szCs w:val="22"/>
        </w:rPr>
        <w:t xml:space="preserve">obecního </w:t>
      </w:r>
      <w:r w:rsidR="00F9326C" w:rsidRPr="009F6E11">
        <w:rPr>
          <w:rFonts w:ascii="Arial" w:hAnsi="Arial" w:cs="Arial"/>
          <w:sz w:val="22"/>
          <w:szCs w:val="22"/>
        </w:rPr>
        <w:t xml:space="preserve">systému </w:t>
      </w:r>
      <w:r w:rsidR="00C25135" w:rsidRPr="009F6E11">
        <w:rPr>
          <w:rFonts w:ascii="Arial" w:hAnsi="Arial" w:cs="Arial"/>
          <w:sz w:val="22"/>
          <w:szCs w:val="22"/>
        </w:rPr>
        <w:t>odpadového hospodářství</w:t>
      </w:r>
      <w:r w:rsidR="00F9326C" w:rsidRPr="009F6E11">
        <w:rPr>
          <w:rFonts w:ascii="Arial" w:hAnsi="Arial" w:cs="Arial"/>
          <w:sz w:val="22"/>
          <w:szCs w:val="22"/>
        </w:rPr>
        <w:t>.</w:t>
      </w:r>
    </w:p>
    <w:p w14:paraId="242BC509" w14:textId="77777777" w:rsidR="00012F79" w:rsidRPr="009F6E11" w:rsidRDefault="00012F79">
      <w:pPr>
        <w:jc w:val="both"/>
        <w:rPr>
          <w:rFonts w:ascii="Arial" w:hAnsi="Arial" w:cs="Arial"/>
          <w:sz w:val="22"/>
          <w:szCs w:val="22"/>
        </w:rPr>
      </w:pPr>
    </w:p>
    <w:p w14:paraId="3E32BA98" w14:textId="77777777" w:rsidR="00F74B51" w:rsidRPr="00924A32" w:rsidRDefault="00F74B51" w:rsidP="00F74B51">
      <w:pPr>
        <w:numPr>
          <w:ilvl w:val="0"/>
          <w:numId w:val="8"/>
        </w:numPr>
        <w:jc w:val="both"/>
        <w:rPr>
          <w:rFonts w:ascii="Arial" w:hAnsi="Arial" w:cs="Arial"/>
          <w:sz w:val="22"/>
          <w:szCs w:val="22"/>
        </w:rPr>
      </w:pPr>
      <w:r w:rsidRPr="00924A32">
        <w:rPr>
          <w:rFonts w:ascii="Arial" w:hAnsi="Arial" w:cs="Arial"/>
          <w:sz w:val="22"/>
          <w:szCs w:val="22"/>
        </w:rPr>
        <w:t>Tato obecně závazná vyhláška nabývá účinnosti počátkem patnáctého dne následujícího po dni jejího vyhlášení.</w:t>
      </w:r>
    </w:p>
    <w:p w14:paraId="3B2D2845" w14:textId="77777777" w:rsidR="00F74B51" w:rsidRPr="00924A32" w:rsidRDefault="00F74B51" w:rsidP="00F74B51">
      <w:pPr>
        <w:pStyle w:val="Zkladntext"/>
        <w:tabs>
          <w:tab w:val="left" w:pos="540"/>
        </w:tabs>
        <w:jc w:val="center"/>
        <w:rPr>
          <w:rFonts w:ascii="Arial" w:hAnsi="Arial" w:cs="Arial"/>
          <w:sz w:val="22"/>
          <w:szCs w:val="22"/>
        </w:rPr>
      </w:pPr>
    </w:p>
    <w:p w14:paraId="4E6EAABE"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06992666" w14:textId="77777777"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3C62D5B2" w14:textId="77777777" w:rsidR="00F74B51"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215F9B5E"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6BD81E77"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p>
    <w:p w14:paraId="5D15B9B5" w14:textId="77777777" w:rsidR="00F74B51" w:rsidRPr="00924A32" w:rsidRDefault="00F74B51" w:rsidP="00F74B51">
      <w:pPr>
        <w:tabs>
          <w:tab w:val="left" w:pos="1620"/>
          <w:tab w:val="left" w:pos="7740"/>
        </w:tabs>
        <w:autoSpaceDE w:val="0"/>
        <w:autoSpaceDN w:val="0"/>
        <w:adjustRightInd w:val="0"/>
        <w:spacing w:line="240" w:lineRule="atLeast"/>
        <w:rPr>
          <w:rFonts w:ascii="Arial" w:hAnsi="Arial" w:cs="Arial"/>
          <w:color w:val="000000"/>
          <w:sz w:val="22"/>
          <w:szCs w:val="22"/>
        </w:rPr>
      </w:pPr>
      <w:r w:rsidRPr="00924A32">
        <w:rPr>
          <w:rFonts w:ascii="Arial" w:hAnsi="Arial" w:cs="Arial"/>
          <w:color w:val="000000"/>
          <w:sz w:val="22"/>
          <w:szCs w:val="22"/>
        </w:rPr>
        <w:tab/>
      </w:r>
    </w:p>
    <w:p w14:paraId="258245F9"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w:t>
      </w:r>
      <w:r w:rsidRPr="00924A32">
        <w:rPr>
          <w:rFonts w:ascii="Arial" w:hAnsi="Arial" w:cs="Arial"/>
          <w:sz w:val="22"/>
          <w:szCs w:val="22"/>
        </w:rPr>
        <w:tab/>
        <w:t>..........................................</w:t>
      </w:r>
    </w:p>
    <w:p w14:paraId="11C3268B"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 xml:space="preserve">    </w:t>
      </w:r>
      <w:r>
        <w:rPr>
          <w:rFonts w:ascii="Arial" w:hAnsi="Arial" w:cs="Arial"/>
          <w:sz w:val="22"/>
          <w:szCs w:val="22"/>
        </w:rPr>
        <w:t>Ing. Jitka Šimůnková</w:t>
      </w:r>
      <w:r w:rsidRPr="00924A32">
        <w:rPr>
          <w:rFonts w:ascii="Arial" w:hAnsi="Arial" w:cs="Arial"/>
          <w:sz w:val="22"/>
          <w:szCs w:val="22"/>
        </w:rPr>
        <w:tab/>
      </w:r>
      <w:proofErr w:type="gramStart"/>
      <w:r w:rsidRPr="00924A32">
        <w:rPr>
          <w:rFonts w:ascii="Arial" w:hAnsi="Arial" w:cs="Arial"/>
          <w:sz w:val="22"/>
          <w:szCs w:val="22"/>
        </w:rPr>
        <w:tab/>
        <w:t xml:space="preserve">  Ing.</w:t>
      </w:r>
      <w:proofErr w:type="gramEnd"/>
      <w:r w:rsidRPr="00924A32">
        <w:rPr>
          <w:rFonts w:ascii="Arial" w:hAnsi="Arial" w:cs="Arial"/>
          <w:sz w:val="22"/>
          <w:szCs w:val="22"/>
        </w:rPr>
        <w:t xml:space="preserve"> Jitka </w:t>
      </w:r>
      <w:proofErr w:type="spellStart"/>
      <w:r w:rsidRPr="00924A32">
        <w:rPr>
          <w:rFonts w:ascii="Arial" w:hAnsi="Arial" w:cs="Arial"/>
          <w:sz w:val="22"/>
          <w:szCs w:val="22"/>
        </w:rPr>
        <w:t>Zákravská</w:t>
      </w:r>
      <w:proofErr w:type="spellEnd"/>
    </w:p>
    <w:p w14:paraId="06AA681C" w14:textId="77777777" w:rsidR="00F74B51" w:rsidRPr="00924A32" w:rsidRDefault="00F74B51" w:rsidP="00F74B51">
      <w:pPr>
        <w:pStyle w:val="Zkladntext"/>
        <w:tabs>
          <w:tab w:val="left" w:pos="720"/>
          <w:tab w:val="left" w:pos="6120"/>
        </w:tabs>
        <w:spacing w:after="0" w:line="264" w:lineRule="auto"/>
        <w:rPr>
          <w:rFonts w:ascii="Arial" w:hAnsi="Arial" w:cs="Arial"/>
          <w:sz w:val="22"/>
          <w:szCs w:val="22"/>
        </w:rPr>
      </w:pPr>
      <w:r w:rsidRPr="00924A32">
        <w:rPr>
          <w:rFonts w:ascii="Arial" w:hAnsi="Arial" w:cs="Arial"/>
          <w:sz w:val="22"/>
          <w:szCs w:val="22"/>
        </w:rPr>
        <w:t xml:space="preserve">      </w:t>
      </w:r>
      <w:r>
        <w:rPr>
          <w:rFonts w:ascii="Arial" w:hAnsi="Arial" w:cs="Arial"/>
          <w:sz w:val="22"/>
          <w:szCs w:val="22"/>
        </w:rPr>
        <w:t xml:space="preserve">  </w:t>
      </w:r>
      <w:r w:rsidRPr="00924A32">
        <w:rPr>
          <w:rFonts w:ascii="Arial" w:hAnsi="Arial" w:cs="Arial"/>
          <w:sz w:val="22"/>
          <w:szCs w:val="22"/>
        </w:rPr>
        <w:t xml:space="preserve">místostarostka                                                                              </w:t>
      </w:r>
      <w:r>
        <w:rPr>
          <w:rFonts w:ascii="Arial" w:hAnsi="Arial" w:cs="Arial"/>
          <w:sz w:val="22"/>
          <w:szCs w:val="22"/>
        </w:rPr>
        <w:t xml:space="preserve">     </w:t>
      </w:r>
      <w:r w:rsidRPr="00924A32">
        <w:rPr>
          <w:rFonts w:ascii="Arial" w:hAnsi="Arial" w:cs="Arial"/>
          <w:sz w:val="22"/>
          <w:szCs w:val="22"/>
        </w:rPr>
        <w:t>starostka</w:t>
      </w:r>
    </w:p>
    <w:p w14:paraId="5268A3D5" w14:textId="77777777" w:rsidR="00176813" w:rsidRPr="009F6E11" w:rsidRDefault="00176813" w:rsidP="00176813">
      <w:pPr>
        <w:rPr>
          <w:rFonts w:ascii="Arial" w:hAnsi="Arial" w:cs="Arial"/>
          <w:sz w:val="22"/>
          <w:szCs w:val="22"/>
        </w:rPr>
      </w:pPr>
    </w:p>
    <w:p w14:paraId="1361FBEC" w14:textId="77777777" w:rsidR="00176813" w:rsidRPr="009F6E11" w:rsidRDefault="00176813" w:rsidP="00176813">
      <w:pPr>
        <w:rPr>
          <w:rFonts w:ascii="Arial" w:hAnsi="Arial" w:cs="Arial"/>
          <w:sz w:val="22"/>
          <w:szCs w:val="22"/>
        </w:rPr>
      </w:pPr>
    </w:p>
    <w:p w14:paraId="310A4289" w14:textId="77777777" w:rsidR="009859B0" w:rsidRPr="009F6E11" w:rsidRDefault="009859B0" w:rsidP="00176813">
      <w:pPr>
        <w:tabs>
          <w:tab w:val="num" w:pos="540"/>
        </w:tabs>
        <w:ind w:left="540"/>
        <w:jc w:val="both"/>
        <w:rPr>
          <w:rFonts w:ascii="Arial" w:hAnsi="Arial" w:cs="Arial"/>
          <w:sz w:val="22"/>
          <w:szCs w:val="22"/>
        </w:rPr>
      </w:pPr>
    </w:p>
    <w:sectPr w:rsidR="009859B0" w:rsidRPr="009F6E11"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ABBC9" w14:textId="77777777" w:rsidR="00F9746D" w:rsidRDefault="00F9746D">
      <w:r>
        <w:separator/>
      </w:r>
    </w:p>
  </w:endnote>
  <w:endnote w:type="continuationSeparator" w:id="0">
    <w:p w14:paraId="5B1D65D9" w14:textId="77777777" w:rsidR="00F9746D" w:rsidRDefault="00F9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AA2D" w14:textId="77777777" w:rsidR="00FB36A3" w:rsidRDefault="00FB36A3">
    <w:pPr>
      <w:pStyle w:val="Zpat"/>
      <w:jc w:val="center"/>
    </w:pPr>
    <w:r>
      <w:fldChar w:fldCharType="begin"/>
    </w:r>
    <w:r>
      <w:instrText>PAGE   \* MERGEFORMAT</w:instrText>
    </w:r>
    <w:r>
      <w:fldChar w:fldCharType="separate"/>
    </w:r>
    <w:r w:rsidR="006F143A">
      <w:rPr>
        <w:noProof/>
      </w:rPr>
      <w:t>4</w:t>
    </w:r>
    <w:r>
      <w:fldChar w:fldCharType="end"/>
    </w:r>
  </w:p>
  <w:p w14:paraId="1D1755F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2C33" w14:textId="77777777" w:rsidR="00F9746D" w:rsidRDefault="00F9746D">
      <w:r>
        <w:separator/>
      </w:r>
    </w:p>
  </w:footnote>
  <w:footnote w:type="continuationSeparator" w:id="0">
    <w:p w14:paraId="43E09D5E" w14:textId="77777777" w:rsidR="00F9746D" w:rsidRDefault="00F9746D">
      <w:r>
        <w:continuationSeparator/>
      </w:r>
    </w:p>
  </w:footnote>
  <w:footnote w:id="1">
    <w:p w14:paraId="02F5F33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07F233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047C11"/>
    <w:multiLevelType w:val="hybridMultilevel"/>
    <w:tmpl w:val="B3DEC966"/>
    <w:lvl w:ilvl="0" w:tplc="6B0036F2">
      <w:start w:val="1"/>
      <w:numFmt w:val="decimal"/>
      <w:lvlText w:val="%1)"/>
      <w:lvlJc w:val="left"/>
      <w:pPr>
        <w:ind w:left="360" w:hanging="360"/>
      </w:pPr>
      <w:rPr>
        <w:rFonts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EB178A"/>
    <w:multiLevelType w:val="hybridMultilevel"/>
    <w:tmpl w:val="5746A9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1A7674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83C62DD"/>
    <w:multiLevelType w:val="hybridMultilevel"/>
    <w:tmpl w:val="239EA6A6"/>
    <w:lvl w:ilvl="0" w:tplc="D0A00BCA">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7ED87813"/>
    <w:multiLevelType w:val="hybridMultilevel"/>
    <w:tmpl w:val="7DC8ED00"/>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821800376">
    <w:abstractNumId w:val="10"/>
  </w:num>
  <w:num w:numId="2" w16cid:durableId="414713071">
    <w:abstractNumId w:val="39"/>
  </w:num>
  <w:num w:numId="3" w16cid:durableId="11885680">
    <w:abstractNumId w:val="6"/>
  </w:num>
  <w:num w:numId="4" w16cid:durableId="2131825570">
    <w:abstractNumId w:val="28"/>
  </w:num>
  <w:num w:numId="5" w16cid:durableId="1912083646">
    <w:abstractNumId w:val="25"/>
  </w:num>
  <w:num w:numId="6" w16cid:durableId="1624192021">
    <w:abstractNumId w:val="33"/>
  </w:num>
  <w:num w:numId="7" w16cid:durableId="908419101">
    <w:abstractNumId w:val="11"/>
  </w:num>
  <w:num w:numId="8" w16cid:durableId="345643844">
    <w:abstractNumId w:val="2"/>
  </w:num>
  <w:num w:numId="9" w16cid:durableId="664473268">
    <w:abstractNumId w:val="32"/>
  </w:num>
  <w:num w:numId="10" w16cid:durableId="836189913">
    <w:abstractNumId w:val="27"/>
  </w:num>
  <w:num w:numId="11" w16cid:durableId="1083994379">
    <w:abstractNumId w:val="26"/>
  </w:num>
  <w:num w:numId="12" w16cid:durableId="2084138532">
    <w:abstractNumId w:val="13"/>
  </w:num>
  <w:num w:numId="13" w16cid:durableId="417294542">
    <w:abstractNumId w:val="29"/>
  </w:num>
  <w:num w:numId="14" w16cid:durableId="44063990">
    <w:abstractNumId w:val="38"/>
  </w:num>
  <w:num w:numId="15" w16cid:durableId="307710919">
    <w:abstractNumId w:val="16"/>
  </w:num>
  <w:num w:numId="16" w16cid:durableId="1687710829">
    <w:abstractNumId w:val="36"/>
  </w:num>
  <w:num w:numId="17" w16cid:durableId="1774664237">
    <w:abstractNumId w:val="8"/>
  </w:num>
  <w:num w:numId="18" w16cid:durableId="439685820">
    <w:abstractNumId w:val="1"/>
  </w:num>
  <w:num w:numId="19" w16cid:durableId="1826044940">
    <w:abstractNumId w:val="22"/>
  </w:num>
  <w:num w:numId="20" w16cid:durableId="1771854760">
    <w:abstractNumId w:val="30"/>
  </w:num>
  <w:num w:numId="21" w16cid:durableId="1960531435">
    <w:abstractNumId w:val="23"/>
  </w:num>
  <w:num w:numId="22" w16cid:durableId="1318462060">
    <w:abstractNumId w:val="24"/>
  </w:num>
  <w:num w:numId="23" w16cid:durableId="1298803574">
    <w:abstractNumId w:val="15"/>
  </w:num>
  <w:num w:numId="24" w16cid:durableId="2067798825">
    <w:abstractNumId w:val="9"/>
  </w:num>
  <w:num w:numId="25" w16cid:durableId="838664378">
    <w:abstractNumId w:val="3"/>
  </w:num>
  <w:num w:numId="26" w16cid:durableId="2124617913">
    <w:abstractNumId w:val="20"/>
  </w:num>
  <w:num w:numId="27" w16cid:durableId="971254808">
    <w:abstractNumId w:val="5"/>
  </w:num>
  <w:num w:numId="28" w16cid:durableId="1490828739">
    <w:abstractNumId w:val="18"/>
  </w:num>
  <w:num w:numId="29" w16cid:durableId="644816306">
    <w:abstractNumId w:val="12"/>
  </w:num>
  <w:num w:numId="30" w16cid:durableId="2048067457">
    <w:abstractNumId w:val="14"/>
  </w:num>
  <w:num w:numId="31" w16cid:durableId="445737407">
    <w:abstractNumId w:val="35"/>
  </w:num>
  <w:num w:numId="32" w16cid:durableId="2143112640">
    <w:abstractNumId w:val="19"/>
  </w:num>
  <w:num w:numId="33" w16cid:durableId="2060860445">
    <w:abstractNumId w:val="34"/>
  </w:num>
  <w:num w:numId="34" w16cid:durableId="1782071430">
    <w:abstractNumId w:val="4"/>
  </w:num>
  <w:num w:numId="35" w16cid:durableId="2159722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4407012">
    <w:abstractNumId w:val="7"/>
  </w:num>
  <w:num w:numId="37" w16cid:durableId="506213115">
    <w:abstractNumId w:val="40"/>
  </w:num>
  <w:num w:numId="38" w16cid:durableId="15468786">
    <w:abstractNumId w:val="0"/>
  </w:num>
  <w:num w:numId="39" w16cid:durableId="1410351488">
    <w:abstractNumId w:val="37"/>
  </w:num>
  <w:num w:numId="40" w16cid:durableId="404690884">
    <w:abstractNumId w:val="17"/>
  </w:num>
  <w:num w:numId="41" w16cid:durableId="1553929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0357"/>
    <w:rsid w:val="00012F79"/>
    <w:rsid w:val="00024B27"/>
    <w:rsid w:val="00025B64"/>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19A"/>
    <w:rsid w:val="00095548"/>
    <w:rsid w:val="0009785F"/>
    <w:rsid w:val="000A04B6"/>
    <w:rsid w:val="000A2AFF"/>
    <w:rsid w:val="000A3A9A"/>
    <w:rsid w:val="000B0AFD"/>
    <w:rsid w:val="000B13E7"/>
    <w:rsid w:val="000B560B"/>
    <w:rsid w:val="000C2CBB"/>
    <w:rsid w:val="000D0024"/>
    <w:rsid w:val="000D356A"/>
    <w:rsid w:val="000D40B5"/>
    <w:rsid w:val="000E095A"/>
    <w:rsid w:val="000E7318"/>
    <w:rsid w:val="000E7404"/>
    <w:rsid w:val="000F0F12"/>
    <w:rsid w:val="000F4494"/>
    <w:rsid w:val="000F4568"/>
    <w:rsid w:val="000F645D"/>
    <w:rsid w:val="000F7F64"/>
    <w:rsid w:val="00103649"/>
    <w:rsid w:val="001078B1"/>
    <w:rsid w:val="00111089"/>
    <w:rsid w:val="00115451"/>
    <w:rsid w:val="00117E27"/>
    <w:rsid w:val="00121200"/>
    <w:rsid w:val="00122EA8"/>
    <w:rsid w:val="00123D3A"/>
    <w:rsid w:val="00125C1E"/>
    <w:rsid w:val="00133646"/>
    <w:rsid w:val="00134AA3"/>
    <w:rsid w:val="001363E2"/>
    <w:rsid w:val="00143C84"/>
    <w:rsid w:val="00144526"/>
    <w:rsid w:val="001468F1"/>
    <w:rsid w:val="001476FD"/>
    <w:rsid w:val="001510B8"/>
    <w:rsid w:val="00164E8B"/>
    <w:rsid w:val="001724A3"/>
    <w:rsid w:val="0017608F"/>
    <w:rsid w:val="00176813"/>
    <w:rsid w:val="00181515"/>
    <w:rsid w:val="00181C99"/>
    <w:rsid w:val="001856DC"/>
    <w:rsid w:val="001869E0"/>
    <w:rsid w:val="0019312A"/>
    <w:rsid w:val="001A1793"/>
    <w:rsid w:val="001A5FC6"/>
    <w:rsid w:val="001B0AEB"/>
    <w:rsid w:val="001B1663"/>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82D6F"/>
    <w:rsid w:val="002960EE"/>
    <w:rsid w:val="002A020A"/>
    <w:rsid w:val="002A3581"/>
    <w:rsid w:val="002A3F5F"/>
    <w:rsid w:val="002B1654"/>
    <w:rsid w:val="002B29B0"/>
    <w:rsid w:val="002B7E6B"/>
    <w:rsid w:val="002C32D2"/>
    <w:rsid w:val="002C3644"/>
    <w:rsid w:val="002C442F"/>
    <w:rsid w:val="002D41F0"/>
    <w:rsid w:val="002D64B8"/>
    <w:rsid w:val="002D7DAC"/>
    <w:rsid w:val="002F14EF"/>
    <w:rsid w:val="002F60D8"/>
    <w:rsid w:val="002F6A47"/>
    <w:rsid w:val="002F6C9F"/>
    <w:rsid w:val="00313F86"/>
    <w:rsid w:val="0031415A"/>
    <w:rsid w:val="003176DF"/>
    <w:rsid w:val="00320CF7"/>
    <w:rsid w:val="0032634F"/>
    <w:rsid w:val="00336E06"/>
    <w:rsid w:val="00337747"/>
    <w:rsid w:val="003414F5"/>
    <w:rsid w:val="0034317B"/>
    <w:rsid w:val="0034369E"/>
    <w:rsid w:val="00343C2D"/>
    <w:rsid w:val="00344369"/>
    <w:rsid w:val="00352DD8"/>
    <w:rsid w:val="003552CE"/>
    <w:rsid w:val="00364EE4"/>
    <w:rsid w:val="00373576"/>
    <w:rsid w:val="0037455E"/>
    <w:rsid w:val="003746ED"/>
    <w:rsid w:val="0038321B"/>
    <w:rsid w:val="003934B6"/>
    <w:rsid w:val="003A0DB1"/>
    <w:rsid w:val="003A7B1B"/>
    <w:rsid w:val="003A7FC0"/>
    <w:rsid w:val="003B23F8"/>
    <w:rsid w:val="003D6965"/>
    <w:rsid w:val="003E6669"/>
    <w:rsid w:val="003E7B1D"/>
    <w:rsid w:val="003E7C46"/>
    <w:rsid w:val="003F1228"/>
    <w:rsid w:val="003F1783"/>
    <w:rsid w:val="003F2246"/>
    <w:rsid w:val="003F24A0"/>
    <w:rsid w:val="003F24AA"/>
    <w:rsid w:val="003F4801"/>
    <w:rsid w:val="003F69CE"/>
    <w:rsid w:val="00402834"/>
    <w:rsid w:val="00406A62"/>
    <w:rsid w:val="00413D38"/>
    <w:rsid w:val="004146F2"/>
    <w:rsid w:val="00414D31"/>
    <w:rsid w:val="00421C34"/>
    <w:rsid w:val="00422DB2"/>
    <w:rsid w:val="00423176"/>
    <w:rsid w:val="00425B78"/>
    <w:rsid w:val="0042723F"/>
    <w:rsid w:val="00431942"/>
    <w:rsid w:val="00435697"/>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236E"/>
    <w:rsid w:val="00502A5D"/>
    <w:rsid w:val="00503F10"/>
    <w:rsid w:val="00505735"/>
    <w:rsid w:val="0050725F"/>
    <w:rsid w:val="005111C2"/>
    <w:rsid w:val="0051226B"/>
    <w:rsid w:val="00514D3B"/>
    <w:rsid w:val="0052041F"/>
    <w:rsid w:val="00525ABF"/>
    <w:rsid w:val="005301B1"/>
    <w:rsid w:val="005328CC"/>
    <w:rsid w:val="00540721"/>
    <w:rsid w:val="00540BAC"/>
    <w:rsid w:val="00543342"/>
    <w:rsid w:val="00543380"/>
    <w:rsid w:val="0054776B"/>
    <w:rsid w:val="00547890"/>
    <w:rsid w:val="00550D41"/>
    <w:rsid w:val="00552FFF"/>
    <w:rsid w:val="00553B78"/>
    <w:rsid w:val="00555FEB"/>
    <w:rsid w:val="00560DED"/>
    <w:rsid w:val="005620E7"/>
    <w:rsid w:val="0056694A"/>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6440"/>
    <w:rsid w:val="006277AF"/>
    <w:rsid w:val="00630A20"/>
    <w:rsid w:val="00631676"/>
    <w:rsid w:val="00632F39"/>
    <w:rsid w:val="00641107"/>
    <w:rsid w:val="00652B39"/>
    <w:rsid w:val="00667683"/>
    <w:rsid w:val="00670B43"/>
    <w:rsid w:val="00671A01"/>
    <w:rsid w:val="00675B4F"/>
    <w:rsid w:val="00680D66"/>
    <w:rsid w:val="006814CB"/>
    <w:rsid w:val="006866EF"/>
    <w:rsid w:val="00692B36"/>
    <w:rsid w:val="00693339"/>
    <w:rsid w:val="00696155"/>
    <w:rsid w:val="006B58B2"/>
    <w:rsid w:val="006C0AAF"/>
    <w:rsid w:val="006C1DA4"/>
    <w:rsid w:val="006C3777"/>
    <w:rsid w:val="006E5A79"/>
    <w:rsid w:val="006F143A"/>
    <w:rsid w:val="006F432E"/>
    <w:rsid w:val="00700244"/>
    <w:rsid w:val="007008E2"/>
    <w:rsid w:val="00702D6A"/>
    <w:rsid w:val="007063A1"/>
    <w:rsid w:val="007071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0510"/>
    <w:rsid w:val="00776596"/>
    <w:rsid w:val="00777412"/>
    <w:rsid w:val="00787EE1"/>
    <w:rsid w:val="007909DA"/>
    <w:rsid w:val="00795009"/>
    <w:rsid w:val="00797A40"/>
    <w:rsid w:val="007A02E6"/>
    <w:rsid w:val="007A3B21"/>
    <w:rsid w:val="007A514D"/>
    <w:rsid w:val="007B6584"/>
    <w:rsid w:val="007B6ED9"/>
    <w:rsid w:val="007B7055"/>
    <w:rsid w:val="007C40FF"/>
    <w:rsid w:val="007C5E41"/>
    <w:rsid w:val="007C7508"/>
    <w:rsid w:val="007E1DB2"/>
    <w:rsid w:val="007E2261"/>
    <w:rsid w:val="007E2B21"/>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3B9B"/>
    <w:rsid w:val="00870986"/>
    <w:rsid w:val="008720E9"/>
    <w:rsid w:val="00872F8B"/>
    <w:rsid w:val="00874582"/>
    <w:rsid w:val="00875529"/>
    <w:rsid w:val="00886D32"/>
    <w:rsid w:val="008A0526"/>
    <w:rsid w:val="008A20A1"/>
    <w:rsid w:val="008A2FC7"/>
    <w:rsid w:val="008A4009"/>
    <w:rsid w:val="008B4493"/>
    <w:rsid w:val="008C3A2A"/>
    <w:rsid w:val="008C4BB8"/>
    <w:rsid w:val="008D3350"/>
    <w:rsid w:val="008D51ED"/>
    <w:rsid w:val="008D60FD"/>
    <w:rsid w:val="008D7113"/>
    <w:rsid w:val="008E10CD"/>
    <w:rsid w:val="008E4005"/>
    <w:rsid w:val="008F1E1D"/>
    <w:rsid w:val="008F1E7A"/>
    <w:rsid w:val="009007DD"/>
    <w:rsid w:val="0090591C"/>
    <w:rsid w:val="00912D28"/>
    <w:rsid w:val="00913172"/>
    <w:rsid w:val="009146F3"/>
    <w:rsid w:val="00915FF6"/>
    <w:rsid w:val="00916185"/>
    <w:rsid w:val="009175D0"/>
    <w:rsid w:val="00923300"/>
    <w:rsid w:val="009401A1"/>
    <w:rsid w:val="00940656"/>
    <w:rsid w:val="0094179C"/>
    <w:rsid w:val="00951700"/>
    <w:rsid w:val="00956582"/>
    <w:rsid w:val="009722E1"/>
    <w:rsid w:val="00973C0E"/>
    <w:rsid w:val="009743BA"/>
    <w:rsid w:val="009774F4"/>
    <w:rsid w:val="00982FE7"/>
    <w:rsid w:val="009859B0"/>
    <w:rsid w:val="009A0DDF"/>
    <w:rsid w:val="009A1A48"/>
    <w:rsid w:val="009A64B8"/>
    <w:rsid w:val="009B50E5"/>
    <w:rsid w:val="009B680A"/>
    <w:rsid w:val="009B77CC"/>
    <w:rsid w:val="009C46C5"/>
    <w:rsid w:val="009C7464"/>
    <w:rsid w:val="009D5C19"/>
    <w:rsid w:val="009E4450"/>
    <w:rsid w:val="009E5176"/>
    <w:rsid w:val="009E78ED"/>
    <w:rsid w:val="009E7BEC"/>
    <w:rsid w:val="009F5BB9"/>
    <w:rsid w:val="009F6E11"/>
    <w:rsid w:val="00A022D9"/>
    <w:rsid w:val="00A07653"/>
    <w:rsid w:val="00A11DFF"/>
    <w:rsid w:val="00A23FF9"/>
    <w:rsid w:val="00A25B5E"/>
    <w:rsid w:val="00A33FDC"/>
    <w:rsid w:val="00A342C0"/>
    <w:rsid w:val="00A47650"/>
    <w:rsid w:val="00A532C2"/>
    <w:rsid w:val="00A5719E"/>
    <w:rsid w:val="00A61EAE"/>
    <w:rsid w:val="00A625BA"/>
    <w:rsid w:val="00A62EC3"/>
    <w:rsid w:val="00A64714"/>
    <w:rsid w:val="00A773EE"/>
    <w:rsid w:val="00A80FA1"/>
    <w:rsid w:val="00A90CF0"/>
    <w:rsid w:val="00A94551"/>
    <w:rsid w:val="00AA1F36"/>
    <w:rsid w:val="00AA2485"/>
    <w:rsid w:val="00AA408A"/>
    <w:rsid w:val="00AA446D"/>
    <w:rsid w:val="00AB3FF3"/>
    <w:rsid w:val="00AB44E2"/>
    <w:rsid w:val="00AB61B3"/>
    <w:rsid w:val="00AB64CD"/>
    <w:rsid w:val="00AC1028"/>
    <w:rsid w:val="00AC13C7"/>
    <w:rsid w:val="00AC2295"/>
    <w:rsid w:val="00AC4B55"/>
    <w:rsid w:val="00AD035D"/>
    <w:rsid w:val="00AD0D21"/>
    <w:rsid w:val="00AD5673"/>
    <w:rsid w:val="00AD5B88"/>
    <w:rsid w:val="00AE1860"/>
    <w:rsid w:val="00AE2DEE"/>
    <w:rsid w:val="00AE5EEF"/>
    <w:rsid w:val="00AF49AB"/>
    <w:rsid w:val="00AF72CD"/>
    <w:rsid w:val="00B11B51"/>
    <w:rsid w:val="00B1382F"/>
    <w:rsid w:val="00B15186"/>
    <w:rsid w:val="00B151CD"/>
    <w:rsid w:val="00B3001E"/>
    <w:rsid w:val="00B306AB"/>
    <w:rsid w:val="00B321B9"/>
    <w:rsid w:val="00B3388F"/>
    <w:rsid w:val="00B33BEF"/>
    <w:rsid w:val="00B3452E"/>
    <w:rsid w:val="00B34C77"/>
    <w:rsid w:val="00B42462"/>
    <w:rsid w:val="00B44F5E"/>
    <w:rsid w:val="00B556A5"/>
    <w:rsid w:val="00B7787C"/>
    <w:rsid w:val="00B947F5"/>
    <w:rsid w:val="00B95F79"/>
    <w:rsid w:val="00BA2FB8"/>
    <w:rsid w:val="00BA7164"/>
    <w:rsid w:val="00BB5B15"/>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56C70"/>
    <w:rsid w:val="00C67796"/>
    <w:rsid w:val="00C70DFC"/>
    <w:rsid w:val="00C742D1"/>
    <w:rsid w:val="00C819B3"/>
    <w:rsid w:val="00C82A05"/>
    <w:rsid w:val="00C8342C"/>
    <w:rsid w:val="00C9368B"/>
    <w:rsid w:val="00C94283"/>
    <w:rsid w:val="00C972D2"/>
    <w:rsid w:val="00CA5511"/>
    <w:rsid w:val="00CB176B"/>
    <w:rsid w:val="00CB5394"/>
    <w:rsid w:val="00CB5754"/>
    <w:rsid w:val="00CB5E14"/>
    <w:rsid w:val="00CC4B32"/>
    <w:rsid w:val="00CC6462"/>
    <w:rsid w:val="00CD6E13"/>
    <w:rsid w:val="00CE1581"/>
    <w:rsid w:val="00CE77EE"/>
    <w:rsid w:val="00CF0B79"/>
    <w:rsid w:val="00CF5BE8"/>
    <w:rsid w:val="00CF6192"/>
    <w:rsid w:val="00D04C14"/>
    <w:rsid w:val="00D056A9"/>
    <w:rsid w:val="00D226C7"/>
    <w:rsid w:val="00D2467D"/>
    <w:rsid w:val="00D25BA7"/>
    <w:rsid w:val="00D27F18"/>
    <w:rsid w:val="00D4132C"/>
    <w:rsid w:val="00D44ECF"/>
    <w:rsid w:val="00D51D24"/>
    <w:rsid w:val="00D546F5"/>
    <w:rsid w:val="00D62C7B"/>
    <w:rsid w:val="00D62F8B"/>
    <w:rsid w:val="00D7341B"/>
    <w:rsid w:val="00D736CB"/>
    <w:rsid w:val="00D840CC"/>
    <w:rsid w:val="00D861D9"/>
    <w:rsid w:val="00D91A41"/>
    <w:rsid w:val="00D92501"/>
    <w:rsid w:val="00DA20FB"/>
    <w:rsid w:val="00DB1EA0"/>
    <w:rsid w:val="00DB2051"/>
    <w:rsid w:val="00DC277F"/>
    <w:rsid w:val="00DC3C0A"/>
    <w:rsid w:val="00DD2633"/>
    <w:rsid w:val="00DE0A5F"/>
    <w:rsid w:val="00DE4656"/>
    <w:rsid w:val="00DE4DEA"/>
    <w:rsid w:val="00DE54A3"/>
    <w:rsid w:val="00DF28D8"/>
    <w:rsid w:val="00DF7E21"/>
    <w:rsid w:val="00E04C79"/>
    <w:rsid w:val="00E11050"/>
    <w:rsid w:val="00E117FD"/>
    <w:rsid w:val="00E2491F"/>
    <w:rsid w:val="00E318DB"/>
    <w:rsid w:val="00E428C5"/>
    <w:rsid w:val="00E529E2"/>
    <w:rsid w:val="00E555A1"/>
    <w:rsid w:val="00E5685C"/>
    <w:rsid w:val="00E5725E"/>
    <w:rsid w:val="00E57303"/>
    <w:rsid w:val="00E66B2E"/>
    <w:rsid w:val="00E72053"/>
    <w:rsid w:val="00E8031C"/>
    <w:rsid w:val="00E87A75"/>
    <w:rsid w:val="00E87B0B"/>
    <w:rsid w:val="00E90C82"/>
    <w:rsid w:val="00E92D8B"/>
    <w:rsid w:val="00EA1B4D"/>
    <w:rsid w:val="00EB2DCF"/>
    <w:rsid w:val="00EB4815"/>
    <w:rsid w:val="00EB486C"/>
    <w:rsid w:val="00EB7D8D"/>
    <w:rsid w:val="00EC4523"/>
    <w:rsid w:val="00EE11C5"/>
    <w:rsid w:val="00EF0F4E"/>
    <w:rsid w:val="00F00E31"/>
    <w:rsid w:val="00F11FC3"/>
    <w:rsid w:val="00F17575"/>
    <w:rsid w:val="00F1773A"/>
    <w:rsid w:val="00F20DEA"/>
    <w:rsid w:val="00F301DF"/>
    <w:rsid w:val="00F30B9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3F26"/>
    <w:rsid w:val="00F74B51"/>
    <w:rsid w:val="00F76A45"/>
    <w:rsid w:val="00F77173"/>
    <w:rsid w:val="00F771CC"/>
    <w:rsid w:val="00F81E3F"/>
    <w:rsid w:val="00F87C7D"/>
    <w:rsid w:val="00F9326C"/>
    <w:rsid w:val="00F9619F"/>
    <w:rsid w:val="00F9746D"/>
    <w:rsid w:val="00FA00C7"/>
    <w:rsid w:val="00FA33FD"/>
    <w:rsid w:val="00FA3D38"/>
    <w:rsid w:val="00FB0E86"/>
    <w:rsid w:val="00FB298C"/>
    <w:rsid w:val="00FB317C"/>
    <w:rsid w:val="00FB36A3"/>
    <w:rsid w:val="00FB4709"/>
    <w:rsid w:val="00FB6AE5"/>
    <w:rsid w:val="00FB6FF1"/>
    <w:rsid w:val="00FC59DA"/>
    <w:rsid w:val="00FC7923"/>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407F2"/>
  <w15:chartTrackingRefBased/>
  <w15:docId w15:val="{E61EC7E8-56F4-432C-A281-B49F9E83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4A70-21A1-4C6B-8758-6CFD1663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925</Words>
  <Characters>5458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 Struharov</cp:lastModifiedBy>
  <cp:revision>8</cp:revision>
  <cp:lastPrinted>2023-04-27T12:00:00Z</cp:lastPrinted>
  <dcterms:created xsi:type="dcterms:W3CDTF">2025-04-22T10:21:00Z</dcterms:created>
  <dcterms:modified xsi:type="dcterms:W3CDTF">2025-05-21T06:52:00Z</dcterms:modified>
</cp:coreProperties>
</file>