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CFAA" w14:textId="77777777" w:rsidR="00EF586B" w:rsidRPr="00A73655" w:rsidRDefault="00EF586B" w:rsidP="00EF586B">
      <w:pPr>
        <w:spacing w:before="76" w:line="345" w:lineRule="auto"/>
        <w:ind w:left="2764" w:right="1806" w:firstLine="1190"/>
        <w:rPr>
          <w:b/>
          <w:sz w:val="24"/>
        </w:rPr>
      </w:pPr>
      <w:r w:rsidRPr="00A73655">
        <w:rPr>
          <w:b/>
          <w:sz w:val="24"/>
        </w:rPr>
        <w:t>Obec Žďárek ZASTUPITELSTVO</w:t>
      </w:r>
      <w:r w:rsidRPr="00A73655">
        <w:rPr>
          <w:b/>
          <w:spacing w:val="-15"/>
          <w:sz w:val="24"/>
        </w:rPr>
        <w:t xml:space="preserve"> </w:t>
      </w:r>
      <w:r w:rsidRPr="00A73655">
        <w:rPr>
          <w:b/>
          <w:sz w:val="24"/>
        </w:rPr>
        <w:t>OBCE</w:t>
      </w:r>
      <w:r w:rsidRPr="00A73655">
        <w:rPr>
          <w:b/>
          <w:spacing w:val="-15"/>
          <w:sz w:val="24"/>
        </w:rPr>
        <w:t xml:space="preserve"> </w:t>
      </w:r>
      <w:r w:rsidRPr="00A73655">
        <w:rPr>
          <w:b/>
          <w:sz w:val="24"/>
        </w:rPr>
        <w:t>Žďárek</w:t>
      </w:r>
    </w:p>
    <w:p w14:paraId="51E1566F" w14:textId="03BA025A" w:rsidR="00EF586B" w:rsidRPr="00A73655" w:rsidRDefault="00EF586B" w:rsidP="00EF586B">
      <w:pPr>
        <w:spacing w:line="274" w:lineRule="exact"/>
        <w:ind w:left="97" w:right="97"/>
        <w:jc w:val="center"/>
        <w:rPr>
          <w:b/>
          <w:sz w:val="24"/>
        </w:rPr>
      </w:pPr>
      <w:r w:rsidRPr="00A73655">
        <w:rPr>
          <w:b/>
          <w:sz w:val="24"/>
        </w:rPr>
        <w:t>Obecně</w:t>
      </w:r>
      <w:r w:rsidRPr="00A73655">
        <w:rPr>
          <w:b/>
          <w:spacing w:val="-4"/>
          <w:sz w:val="24"/>
        </w:rPr>
        <w:t xml:space="preserve"> </w:t>
      </w:r>
      <w:r w:rsidRPr="00A73655">
        <w:rPr>
          <w:b/>
          <w:sz w:val="24"/>
        </w:rPr>
        <w:t>závazná</w:t>
      </w:r>
      <w:r w:rsidRPr="00A73655">
        <w:rPr>
          <w:b/>
          <w:spacing w:val="-2"/>
          <w:sz w:val="24"/>
        </w:rPr>
        <w:t xml:space="preserve"> </w:t>
      </w:r>
      <w:r w:rsidRPr="00A73655">
        <w:rPr>
          <w:b/>
          <w:sz w:val="24"/>
        </w:rPr>
        <w:t>vyhláška</w:t>
      </w:r>
    </w:p>
    <w:p w14:paraId="4CBDD1D7" w14:textId="77777777" w:rsidR="00EF586B" w:rsidRDefault="00EF586B" w:rsidP="00EF586B">
      <w:pPr>
        <w:spacing w:before="120"/>
        <w:ind w:left="97" w:right="102"/>
        <w:jc w:val="center"/>
        <w:rPr>
          <w:rFonts w:eastAsia="Times New Roman"/>
          <w:b/>
          <w:sz w:val="24"/>
          <w:lang w:val="cs-CZ"/>
        </w:rPr>
      </w:pPr>
      <w:r w:rsidRPr="00A73655">
        <w:rPr>
          <w:rFonts w:eastAsia="Times New Roman"/>
          <w:b/>
          <w:sz w:val="24"/>
          <w:lang w:val="cs-CZ"/>
        </w:rPr>
        <w:t>kterou se stanov</w:t>
      </w:r>
      <w:r>
        <w:rPr>
          <w:rFonts w:eastAsia="Times New Roman"/>
          <w:b/>
          <w:sz w:val="24"/>
          <w:lang w:val="cs-CZ"/>
        </w:rPr>
        <w:t>í</w:t>
      </w:r>
      <w:r w:rsidRPr="00A73655">
        <w:rPr>
          <w:rFonts w:eastAsia="Times New Roman"/>
          <w:b/>
          <w:sz w:val="24"/>
          <w:lang w:val="cs-CZ"/>
        </w:rPr>
        <w:t xml:space="preserve"> </w:t>
      </w:r>
      <w:r>
        <w:rPr>
          <w:rFonts w:eastAsia="Times New Roman"/>
          <w:b/>
          <w:sz w:val="24"/>
          <w:lang w:val="cs-CZ"/>
        </w:rPr>
        <w:t>čá</w:t>
      </w:r>
      <w:r w:rsidRPr="00A73655">
        <w:rPr>
          <w:rFonts w:eastAsia="Times New Roman"/>
          <w:b/>
          <w:sz w:val="24"/>
          <w:lang w:val="cs-CZ"/>
        </w:rPr>
        <w:t>st spole</w:t>
      </w:r>
      <w:r>
        <w:rPr>
          <w:rFonts w:eastAsia="Times New Roman"/>
          <w:b/>
          <w:sz w:val="24"/>
          <w:lang w:val="cs-CZ"/>
        </w:rPr>
        <w:t>č</w:t>
      </w:r>
      <w:r w:rsidRPr="00A73655">
        <w:rPr>
          <w:rFonts w:eastAsia="Times New Roman"/>
          <w:b/>
          <w:sz w:val="24"/>
          <w:lang w:val="cs-CZ"/>
        </w:rPr>
        <w:t>n</w:t>
      </w:r>
      <w:r>
        <w:rPr>
          <w:rFonts w:eastAsia="Times New Roman"/>
          <w:b/>
          <w:sz w:val="24"/>
          <w:lang w:val="cs-CZ"/>
        </w:rPr>
        <w:t>é</w:t>
      </w:r>
      <w:r w:rsidRPr="00A73655">
        <w:rPr>
          <w:rFonts w:eastAsia="Times New Roman"/>
          <w:b/>
          <w:sz w:val="24"/>
          <w:lang w:val="cs-CZ"/>
        </w:rPr>
        <w:t xml:space="preserve">ho </w:t>
      </w:r>
      <w:r>
        <w:rPr>
          <w:rFonts w:eastAsia="Times New Roman"/>
          <w:b/>
          <w:sz w:val="24"/>
          <w:lang w:val="cs-CZ"/>
        </w:rPr>
        <w:t>š</w:t>
      </w:r>
      <w:r w:rsidRPr="00A73655">
        <w:rPr>
          <w:rFonts w:eastAsia="Times New Roman"/>
          <w:b/>
          <w:sz w:val="24"/>
          <w:lang w:val="cs-CZ"/>
        </w:rPr>
        <w:t>kolsk</w:t>
      </w:r>
      <w:r>
        <w:rPr>
          <w:rFonts w:eastAsia="Times New Roman"/>
          <w:b/>
          <w:sz w:val="24"/>
          <w:lang w:val="cs-CZ"/>
        </w:rPr>
        <w:t>é</w:t>
      </w:r>
      <w:r w:rsidRPr="00A73655">
        <w:rPr>
          <w:rFonts w:eastAsia="Times New Roman"/>
          <w:b/>
          <w:sz w:val="24"/>
          <w:lang w:val="cs-CZ"/>
        </w:rPr>
        <w:t xml:space="preserve">ho obvodu </w:t>
      </w:r>
      <w:r w:rsidR="00216C6E">
        <w:rPr>
          <w:rFonts w:eastAsia="Times New Roman"/>
          <w:b/>
          <w:sz w:val="24"/>
          <w:lang w:val="cs-CZ"/>
        </w:rPr>
        <w:t>mateřské</w:t>
      </w:r>
      <w:r w:rsidRPr="00A73655">
        <w:rPr>
          <w:rFonts w:eastAsia="Times New Roman"/>
          <w:b/>
          <w:sz w:val="24"/>
          <w:lang w:val="cs-CZ"/>
        </w:rPr>
        <w:t xml:space="preserve"> </w:t>
      </w:r>
      <w:r>
        <w:rPr>
          <w:rFonts w:eastAsia="Times New Roman"/>
          <w:b/>
          <w:sz w:val="24"/>
          <w:lang w:val="cs-CZ"/>
        </w:rPr>
        <w:t>š</w:t>
      </w:r>
      <w:r w:rsidRPr="00A73655">
        <w:rPr>
          <w:rFonts w:eastAsia="Times New Roman"/>
          <w:b/>
          <w:sz w:val="24"/>
          <w:lang w:val="cs-CZ"/>
        </w:rPr>
        <w:t>koly</w:t>
      </w:r>
    </w:p>
    <w:p w14:paraId="29280610" w14:textId="77777777" w:rsidR="00EF586B" w:rsidRPr="00A73655" w:rsidRDefault="00EF586B" w:rsidP="00EF586B">
      <w:pPr>
        <w:spacing w:before="120"/>
        <w:ind w:left="97" w:right="102"/>
        <w:jc w:val="center"/>
        <w:rPr>
          <w:rFonts w:eastAsia="Times New Roman"/>
          <w:b/>
          <w:sz w:val="24"/>
          <w:lang w:val="cs-CZ"/>
        </w:rPr>
      </w:pPr>
    </w:p>
    <w:p w14:paraId="7F7D6F4C" w14:textId="19CB757F" w:rsidR="00EF586B" w:rsidRPr="00F12C19" w:rsidRDefault="00EF586B" w:rsidP="00EF586B">
      <w:pPr>
        <w:widowControl/>
        <w:autoSpaceDE/>
        <w:autoSpaceDN/>
        <w:spacing w:after="120"/>
        <w:jc w:val="both"/>
        <w:rPr>
          <w:rFonts w:eastAsia="Times New Roman"/>
          <w:sz w:val="24"/>
          <w:szCs w:val="24"/>
          <w:lang w:val="cs-CZ" w:eastAsia="cs-CZ"/>
        </w:rPr>
      </w:pPr>
      <w:r w:rsidRPr="00F12C19">
        <w:rPr>
          <w:rFonts w:eastAsia="Times New Roman"/>
          <w:sz w:val="24"/>
          <w:szCs w:val="24"/>
          <w:lang w:val="cs-CZ" w:eastAsia="cs-CZ"/>
        </w:rPr>
        <w:t xml:space="preserve">Zastupitelstvo obce </w:t>
      </w:r>
      <w:r>
        <w:rPr>
          <w:rFonts w:eastAsia="Times New Roman"/>
          <w:sz w:val="24"/>
          <w:szCs w:val="24"/>
          <w:lang w:val="cs-CZ" w:eastAsia="cs-CZ"/>
        </w:rPr>
        <w:t>Žďá</w:t>
      </w:r>
      <w:r w:rsidRPr="00F12C19">
        <w:rPr>
          <w:rFonts w:eastAsia="Times New Roman"/>
          <w:sz w:val="24"/>
          <w:szCs w:val="24"/>
          <w:lang w:val="cs-CZ" w:eastAsia="cs-CZ"/>
        </w:rPr>
        <w:t>rek se na sv</w:t>
      </w:r>
      <w:r>
        <w:rPr>
          <w:rFonts w:eastAsia="Times New Roman"/>
          <w:sz w:val="24"/>
          <w:szCs w:val="24"/>
          <w:lang w:val="cs-CZ" w:eastAsia="cs-CZ"/>
        </w:rPr>
        <w:t>é</w:t>
      </w:r>
      <w:r w:rsidRPr="00F12C19">
        <w:rPr>
          <w:rFonts w:eastAsia="Times New Roman"/>
          <w:sz w:val="24"/>
          <w:szCs w:val="24"/>
          <w:lang w:val="cs-CZ" w:eastAsia="cs-CZ"/>
        </w:rPr>
        <w:t>m zased</w:t>
      </w:r>
      <w:r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>n</w:t>
      </w:r>
      <w:r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dne</w:t>
      </w:r>
      <w:r w:rsidR="00CC7B9D">
        <w:rPr>
          <w:rFonts w:eastAsia="Times New Roman"/>
          <w:sz w:val="24"/>
          <w:szCs w:val="24"/>
          <w:lang w:val="cs-CZ" w:eastAsia="cs-CZ"/>
        </w:rPr>
        <w:t xml:space="preserve"> 2. zá</w:t>
      </w:r>
      <w:r w:rsidR="001E590A">
        <w:rPr>
          <w:rFonts w:eastAsia="Times New Roman"/>
          <w:sz w:val="24"/>
          <w:szCs w:val="24"/>
          <w:lang w:val="cs-CZ" w:eastAsia="cs-CZ"/>
        </w:rPr>
        <w:t>ř</w:t>
      </w:r>
      <w:r w:rsidR="00CC7B9D">
        <w:rPr>
          <w:rFonts w:eastAsia="Times New Roman"/>
          <w:sz w:val="24"/>
          <w:szCs w:val="24"/>
          <w:lang w:val="cs-CZ" w:eastAsia="cs-CZ"/>
        </w:rPr>
        <w:t xml:space="preserve">í 2025 </w:t>
      </w:r>
      <w:r w:rsidRPr="00F12C19">
        <w:rPr>
          <w:rFonts w:eastAsia="Times New Roman"/>
          <w:sz w:val="24"/>
          <w:szCs w:val="24"/>
          <w:lang w:val="cs-CZ" w:eastAsia="cs-CZ"/>
        </w:rPr>
        <w:t>usnesen</w:t>
      </w:r>
      <w:r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m </w:t>
      </w:r>
      <w:r>
        <w:rPr>
          <w:rFonts w:eastAsia="Times New Roman"/>
          <w:sz w:val="24"/>
          <w:szCs w:val="24"/>
          <w:lang w:val="cs-CZ" w:eastAsia="cs-CZ"/>
        </w:rPr>
        <w:t>č</w:t>
      </w:r>
      <w:r w:rsidRPr="00F12C19">
        <w:rPr>
          <w:rFonts w:eastAsia="Times New Roman"/>
          <w:sz w:val="24"/>
          <w:szCs w:val="24"/>
          <w:lang w:val="cs-CZ" w:eastAsia="cs-CZ"/>
        </w:rPr>
        <w:t>.</w:t>
      </w:r>
      <w:r w:rsidR="001E590A">
        <w:rPr>
          <w:rFonts w:eastAsia="Times New Roman"/>
          <w:sz w:val="24"/>
          <w:szCs w:val="24"/>
          <w:lang w:val="cs-CZ" w:eastAsia="cs-CZ"/>
        </w:rPr>
        <w:t xml:space="preserve"> </w:t>
      </w:r>
      <w:r w:rsidR="008A7F79" w:rsidRPr="008A7F79">
        <w:rPr>
          <w:rFonts w:eastAsia="Times New Roman"/>
          <w:sz w:val="24"/>
          <w:szCs w:val="24"/>
          <w:lang w:val="cs-CZ" w:eastAsia="cs-CZ"/>
        </w:rPr>
        <w:t>25</w:t>
      </w:r>
      <w:r w:rsidRPr="008A7F79">
        <w:rPr>
          <w:rFonts w:eastAsia="Times New Roman"/>
          <w:sz w:val="24"/>
          <w:szCs w:val="24"/>
          <w:lang w:val="cs-CZ" w:eastAsia="cs-CZ"/>
        </w:rPr>
        <w:t>/20</w:t>
      </w:r>
      <w:r w:rsidR="005663A1" w:rsidRPr="008A7F79">
        <w:rPr>
          <w:rFonts w:eastAsia="Times New Roman"/>
          <w:sz w:val="24"/>
          <w:szCs w:val="24"/>
          <w:lang w:val="cs-CZ" w:eastAsia="cs-CZ"/>
        </w:rPr>
        <w:t>25</w:t>
      </w:r>
      <w:r w:rsidRPr="008A7F79">
        <w:rPr>
          <w:rFonts w:eastAsia="Times New Roman"/>
          <w:sz w:val="24"/>
          <w:szCs w:val="24"/>
          <w:lang w:val="cs-CZ" w:eastAsia="cs-CZ"/>
        </w:rPr>
        <w:t xml:space="preserve"> usneslo vydat na základě ustanovení § 178 odst. 2 písm. c) zákona č.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561/2004 Sb., o</w:t>
      </w:r>
      <w:r>
        <w:rPr>
          <w:rFonts w:eastAsia="Times New Roman"/>
          <w:sz w:val="24"/>
          <w:szCs w:val="24"/>
          <w:lang w:val="cs-CZ" w:eastAsia="cs-CZ"/>
        </w:rPr>
        <w:t> </w:t>
      </w:r>
      <w:r w:rsidRPr="00F12C19">
        <w:rPr>
          <w:rFonts w:eastAsia="Times New Roman"/>
          <w:sz w:val="24"/>
          <w:szCs w:val="24"/>
          <w:lang w:val="cs-CZ" w:eastAsia="cs-CZ"/>
        </w:rPr>
        <w:t>p</w:t>
      </w:r>
      <w:r>
        <w:rPr>
          <w:rFonts w:eastAsia="Times New Roman"/>
          <w:sz w:val="24"/>
          <w:szCs w:val="24"/>
          <w:lang w:val="cs-CZ" w:eastAsia="cs-CZ"/>
        </w:rPr>
        <w:t>ř</w:t>
      </w:r>
      <w:r w:rsidRPr="00F12C19">
        <w:rPr>
          <w:rFonts w:eastAsia="Times New Roman"/>
          <w:sz w:val="24"/>
          <w:szCs w:val="24"/>
          <w:lang w:val="cs-CZ" w:eastAsia="cs-CZ"/>
        </w:rPr>
        <w:t>ed</w:t>
      </w:r>
      <w:r>
        <w:rPr>
          <w:rFonts w:eastAsia="Times New Roman"/>
          <w:sz w:val="24"/>
          <w:szCs w:val="24"/>
          <w:lang w:val="cs-CZ" w:eastAsia="cs-CZ"/>
        </w:rPr>
        <w:t>š</w:t>
      </w:r>
      <w:r w:rsidRPr="00F12C19">
        <w:rPr>
          <w:rFonts w:eastAsia="Times New Roman"/>
          <w:sz w:val="24"/>
          <w:szCs w:val="24"/>
          <w:lang w:val="cs-CZ" w:eastAsia="cs-CZ"/>
        </w:rPr>
        <w:t>koln</w:t>
      </w:r>
      <w:r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m, z</w:t>
      </w:r>
      <w:r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>kladn</w:t>
      </w:r>
      <w:r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m, st</w:t>
      </w:r>
      <w:r>
        <w:rPr>
          <w:rFonts w:eastAsia="Times New Roman"/>
          <w:sz w:val="24"/>
          <w:szCs w:val="24"/>
          <w:lang w:val="cs-CZ" w:eastAsia="cs-CZ"/>
        </w:rPr>
        <w:t>ř</w:t>
      </w:r>
      <w:r w:rsidRPr="00F12C19">
        <w:rPr>
          <w:rFonts w:eastAsia="Times New Roman"/>
          <w:sz w:val="24"/>
          <w:szCs w:val="24"/>
          <w:lang w:val="cs-CZ" w:eastAsia="cs-CZ"/>
        </w:rPr>
        <w:t>edn</w:t>
      </w:r>
      <w:r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m, vy</w:t>
      </w:r>
      <w:r>
        <w:rPr>
          <w:rFonts w:eastAsia="Times New Roman"/>
          <w:sz w:val="24"/>
          <w:szCs w:val="24"/>
          <w:lang w:val="cs-CZ" w:eastAsia="cs-CZ"/>
        </w:rPr>
        <w:t>šší</w:t>
      </w:r>
      <w:r w:rsidRPr="00F12C19">
        <w:rPr>
          <w:rFonts w:eastAsia="Times New Roman"/>
          <w:sz w:val="24"/>
          <w:szCs w:val="24"/>
          <w:lang w:val="cs-CZ" w:eastAsia="cs-CZ"/>
        </w:rPr>
        <w:t>m odborn</w:t>
      </w:r>
      <w:r>
        <w:rPr>
          <w:rFonts w:eastAsia="Times New Roman"/>
          <w:sz w:val="24"/>
          <w:szCs w:val="24"/>
          <w:lang w:val="cs-CZ" w:eastAsia="cs-CZ"/>
        </w:rPr>
        <w:t>é</w:t>
      </w:r>
      <w:r w:rsidRPr="00F12C19">
        <w:rPr>
          <w:rFonts w:eastAsia="Times New Roman"/>
          <w:sz w:val="24"/>
          <w:szCs w:val="24"/>
          <w:lang w:val="cs-CZ" w:eastAsia="cs-CZ"/>
        </w:rPr>
        <w:t>m a jin</w:t>
      </w:r>
      <w:r>
        <w:rPr>
          <w:rFonts w:eastAsia="Times New Roman"/>
          <w:sz w:val="24"/>
          <w:szCs w:val="24"/>
          <w:lang w:val="cs-CZ" w:eastAsia="cs-CZ"/>
        </w:rPr>
        <w:t>é</w:t>
      </w:r>
      <w:r w:rsidRPr="00F12C19">
        <w:rPr>
          <w:rFonts w:eastAsia="Times New Roman"/>
          <w:sz w:val="24"/>
          <w:szCs w:val="24"/>
          <w:lang w:val="cs-CZ" w:eastAsia="cs-CZ"/>
        </w:rPr>
        <w:t>m vzd</w:t>
      </w:r>
      <w:r>
        <w:rPr>
          <w:rFonts w:eastAsia="Times New Roman"/>
          <w:sz w:val="24"/>
          <w:szCs w:val="24"/>
          <w:lang w:val="cs-CZ" w:eastAsia="cs-CZ"/>
        </w:rPr>
        <w:t>ě</w:t>
      </w:r>
      <w:r w:rsidRPr="00F12C19">
        <w:rPr>
          <w:rFonts w:eastAsia="Times New Roman"/>
          <w:sz w:val="24"/>
          <w:szCs w:val="24"/>
          <w:lang w:val="cs-CZ" w:eastAsia="cs-CZ"/>
        </w:rPr>
        <w:t>l</w:t>
      </w:r>
      <w:r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>van</w:t>
      </w:r>
      <w:r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(</w:t>
      </w:r>
      <w:r>
        <w:rPr>
          <w:rFonts w:eastAsia="Times New Roman"/>
          <w:sz w:val="24"/>
          <w:szCs w:val="24"/>
          <w:lang w:val="cs-CZ" w:eastAsia="cs-CZ"/>
        </w:rPr>
        <w:t>š</w:t>
      </w:r>
      <w:r w:rsidRPr="00F12C19">
        <w:rPr>
          <w:rFonts w:eastAsia="Times New Roman"/>
          <w:sz w:val="24"/>
          <w:szCs w:val="24"/>
          <w:lang w:val="cs-CZ" w:eastAsia="cs-CZ"/>
        </w:rPr>
        <w:t>kolsk</w:t>
      </w:r>
      <w:r>
        <w:rPr>
          <w:rFonts w:eastAsia="Times New Roman"/>
          <w:sz w:val="24"/>
          <w:szCs w:val="24"/>
          <w:lang w:val="cs-CZ" w:eastAsia="cs-CZ"/>
        </w:rPr>
        <w:t>ý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z</w:t>
      </w:r>
      <w:r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>kon), ve zn</w:t>
      </w:r>
      <w:r>
        <w:rPr>
          <w:rFonts w:eastAsia="Times New Roman"/>
          <w:sz w:val="24"/>
          <w:szCs w:val="24"/>
          <w:lang w:val="cs-CZ" w:eastAsia="cs-CZ"/>
        </w:rPr>
        <w:t>ě</w:t>
      </w:r>
      <w:r w:rsidRPr="00F12C19">
        <w:rPr>
          <w:rFonts w:eastAsia="Times New Roman"/>
          <w:sz w:val="24"/>
          <w:szCs w:val="24"/>
          <w:lang w:val="cs-CZ" w:eastAsia="cs-CZ"/>
        </w:rPr>
        <w:t>n</w:t>
      </w:r>
      <w:r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pozd</w:t>
      </w:r>
      <w:r>
        <w:rPr>
          <w:rFonts w:eastAsia="Times New Roman"/>
          <w:sz w:val="24"/>
          <w:szCs w:val="24"/>
          <w:lang w:val="cs-CZ" w:eastAsia="cs-CZ"/>
        </w:rPr>
        <w:t>ější</w:t>
      </w:r>
      <w:r w:rsidRPr="00F12C19">
        <w:rPr>
          <w:rFonts w:eastAsia="Times New Roman"/>
          <w:sz w:val="24"/>
          <w:szCs w:val="24"/>
          <w:lang w:val="cs-CZ" w:eastAsia="cs-CZ"/>
        </w:rPr>
        <w:t>ch p</w:t>
      </w:r>
      <w:r>
        <w:rPr>
          <w:rFonts w:eastAsia="Times New Roman"/>
          <w:sz w:val="24"/>
          <w:szCs w:val="24"/>
          <w:lang w:val="cs-CZ" w:eastAsia="cs-CZ"/>
        </w:rPr>
        <w:t>ř</w:t>
      </w:r>
      <w:r w:rsidRPr="00F12C19">
        <w:rPr>
          <w:rFonts w:eastAsia="Times New Roman"/>
          <w:sz w:val="24"/>
          <w:szCs w:val="24"/>
          <w:lang w:val="cs-CZ" w:eastAsia="cs-CZ"/>
        </w:rPr>
        <w:t>edpis</w:t>
      </w:r>
      <w:r>
        <w:rPr>
          <w:rFonts w:eastAsia="Times New Roman"/>
          <w:sz w:val="24"/>
          <w:szCs w:val="24"/>
          <w:lang w:val="cs-CZ" w:eastAsia="cs-CZ"/>
        </w:rPr>
        <w:t>ů</w:t>
      </w:r>
      <w:r w:rsidRPr="00F12C19">
        <w:rPr>
          <w:rFonts w:eastAsia="Times New Roman"/>
          <w:sz w:val="24"/>
          <w:szCs w:val="24"/>
          <w:lang w:val="cs-CZ" w:eastAsia="cs-CZ"/>
        </w:rPr>
        <w:t>, a v souladu s § 1</w:t>
      </w:r>
      <w:r>
        <w:rPr>
          <w:rFonts w:eastAsia="Times New Roman"/>
          <w:sz w:val="24"/>
          <w:szCs w:val="24"/>
          <w:lang w:val="cs-CZ" w:eastAsia="cs-CZ"/>
        </w:rPr>
        <w:t>0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p</w:t>
      </w:r>
      <w:r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sm. d) a § 84 odst. 2 p</w:t>
      </w:r>
      <w:r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sm.</w:t>
      </w:r>
      <w:r>
        <w:rPr>
          <w:rFonts w:eastAsia="Times New Roman"/>
          <w:sz w:val="24"/>
          <w:szCs w:val="24"/>
          <w:lang w:val="cs-CZ" w:eastAsia="cs-CZ"/>
        </w:rPr>
        <w:t> </w:t>
      </w:r>
      <w:r w:rsidRPr="00F12C19">
        <w:rPr>
          <w:rFonts w:eastAsia="Times New Roman"/>
          <w:sz w:val="24"/>
          <w:szCs w:val="24"/>
          <w:lang w:val="cs-CZ" w:eastAsia="cs-CZ"/>
        </w:rPr>
        <w:t>h) z</w:t>
      </w:r>
      <w:r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>kona c.128/2000 Sb., o obc</w:t>
      </w:r>
      <w:r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ch (obecn</w:t>
      </w:r>
      <w:r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z</w:t>
      </w:r>
      <w:r>
        <w:rPr>
          <w:rFonts w:eastAsia="Times New Roman"/>
          <w:sz w:val="24"/>
          <w:szCs w:val="24"/>
          <w:lang w:val="cs-CZ" w:eastAsia="cs-CZ"/>
        </w:rPr>
        <w:t>ří</w:t>
      </w:r>
      <w:r w:rsidRPr="00F12C19">
        <w:rPr>
          <w:rFonts w:eastAsia="Times New Roman"/>
          <w:sz w:val="24"/>
          <w:szCs w:val="24"/>
          <w:lang w:val="cs-CZ" w:eastAsia="cs-CZ"/>
        </w:rPr>
        <w:t>zen</w:t>
      </w:r>
      <w:r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>),</w:t>
      </w:r>
      <w:r>
        <w:rPr>
          <w:rFonts w:eastAsia="Times New Roman"/>
          <w:sz w:val="24"/>
          <w:szCs w:val="24"/>
          <w:lang w:val="cs-CZ" w:eastAsia="cs-CZ"/>
        </w:rPr>
        <w:t xml:space="preserve"> </w:t>
      </w:r>
      <w:r w:rsidRPr="00F12C19">
        <w:rPr>
          <w:rFonts w:eastAsia="Times New Roman"/>
          <w:sz w:val="24"/>
          <w:szCs w:val="24"/>
          <w:lang w:val="cs-CZ" w:eastAsia="cs-CZ"/>
        </w:rPr>
        <w:t>ve zn</w:t>
      </w:r>
      <w:r>
        <w:rPr>
          <w:rFonts w:eastAsia="Times New Roman"/>
          <w:sz w:val="24"/>
          <w:szCs w:val="24"/>
          <w:lang w:val="cs-CZ" w:eastAsia="cs-CZ"/>
        </w:rPr>
        <w:t>ě</w:t>
      </w:r>
      <w:r w:rsidRPr="00F12C19">
        <w:rPr>
          <w:rFonts w:eastAsia="Times New Roman"/>
          <w:sz w:val="24"/>
          <w:szCs w:val="24"/>
          <w:lang w:val="cs-CZ" w:eastAsia="cs-CZ"/>
        </w:rPr>
        <w:t>n</w:t>
      </w:r>
      <w:r>
        <w:rPr>
          <w:rFonts w:eastAsia="Times New Roman"/>
          <w:sz w:val="24"/>
          <w:szCs w:val="24"/>
          <w:lang w:val="cs-CZ" w:eastAsia="cs-CZ"/>
        </w:rPr>
        <w:t>í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pozd</w:t>
      </w:r>
      <w:r>
        <w:rPr>
          <w:rFonts w:eastAsia="Times New Roman"/>
          <w:sz w:val="24"/>
          <w:szCs w:val="24"/>
          <w:lang w:val="cs-CZ" w:eastAsia="cs-CZ"/>
        </w:rPr>
        <w:t>ě</w:t>
      </w:r>
      <w:r w:rsidRPr="00F12C19">
        <w:rPr>
          <w:rFonts w:eastAsia="Times New Roman"/>
          <w:sz w:val="24"/>
          <w:szCs w:val="24"/>
          <w:lang w:val="cs-CZ" w:eastAsia="cs-CZ"/>
        </w:rPr>
        <w:t>j</w:t>
      </w:r>
      <w:r>
        <w:rPr>
          <w:rFonts w:eastAsia="Times New Roman"/>
          <w:sz w:val="24"/>
          <w:szCs w:val="24"/>
          <w:lang w:val="cs-CZ" w:eastAsia="cs-CZ"/>
        </w:rPr>
        <w:t>ší</w:t>
      </w:r>
      <w:r w:rsidRPr="00F12C19">
        <w:rPr>
          <w:rFonts w:eastAsia="Times New Roman"/>
          <w:sz w:val="24"/>
          <w:szCs w:val="24"/>
          <w:lang w:val="cs-CZ" w:eastAsia="cs-CZ"/>
        </w:rPr>
        <w:t>ch p</w:t>
      </w:r>
      <w:r>
        <w:rPr>
          <w:rFonts w:eastAsia="Times New Roman"/>
          <w:sz w:val="24"/>
          <w:szCs w:val="24"/>
          <w:lang w:val="cs-CZ" w:eastAsia="cs-CZ"/>
        </w:rPr>
        <w:t>ř</w:t>
      </w:r>
      <w:r w:rsidRPr="00F12C19">
        <w:rPr>
          <w:rFonts w:eastAsia="Times New Roman"/>
          <w:sz w:val="24"/>
          <w:szCs w:val="24"/>
          <w:lang w:val="cs-CZ" w:eastAsia="cs-CZ"/>
        </w:rPr>
        <w:t>edpis</w:t>
      </w:r>
      <w:r>
        <w:rPr>
          <w:rFonts w:eastAsia="Times New Roman"/>
          <w:sz w:val="24"/>
          <w:szCs w:val="24"/>
          <w:lang w:val="cs-CZ" w:eastAsia="cs-CZ"/>
        </w:rPr>
        <w:t>ů</w:t>
      </w:r>
      <w:r w:rsidRPr="00F12C19">
        <w:rPr>
          <w:rFonts w:eastAsia="Times New Roman"/>
          <w:sz w:val="24"/>
          <w:szCs w:val="24"/>
          <w:lang w:val="cs-CZ" w:eastAsia="cs-CZ"/>
        </w:rPr>
        <w:t>, tuto obecn</w:t>
      </w:r>
      <w:r>
        <w:rPr>
          <w:rFonts w:eastAsia="Times New Roman"/>
          <w:sz w:val="24"/>
          <w:szCs w:val="24"/>
          <w:lang w:val="cs-CZ" w:eastAsia="cs-CZ"/>
        </w:rPr>
        <w:t>ě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 z</w:t>
      </w:r>
      <w:r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>vaznou vyhl</w:t>
      </w:r>
      <w:r>
        <w:rPr>
          <w:rFonts w:eastAsia="Times New Roman"/>
          <w:sz w:val="24"/>
          <w:szCs w:val="24"/>
          <w:lang w:val="cs-CZ" w:eastAsia="cs-CZ"/>
        </w:rPr>
        <w:t>áš</w:t>
      </w:r>
      <w:r w:rsidRPr="00F12C19">
        <w:rPr>
          <w:rFonts w:eastAsia="Times New Roman"/>
          <w:sz w:val="24"/>
          <w:szCs w:val="24"/>
          <w:lang w:val="cs-CZ" w:eastAsia="cs-CZ"/>
        </w:rPr>
        <w:t>ku (d</w:t>
      </w:r>
      <w:r>
        <w:rPr>
          <w:rFonts w:eastAsia="Times New Roman"/>
          <w:sz w:val="24"/>
          <w:szCs w:val="24"/>
          <w:lang w:val="cs-CZ" w:eastAsia="cs-CZ"/>
        </w:rPr>
        <w:t>á</w:t>
      </w:r>
      <w:r w:rsidRPr="00F12C19">
        <w:rPr>
          <w:rFonts w:eastAsia="Times New Roman"/>
          <w:sz w:val="24"/>
          <w:szCs w:val="24"/>
          <w:lang w:val="cs-CZ" w:eastAsia="cs-CZ"/>
        </w:rPr>
        <w:t xml:space="preserve">le jen </w:t>
      </w:r>
      <w:r>
        <w:rPr>
          <w:rFonts w:eastAsia="Times New Roman"/>
          <w:sz w:val="24"/>
          <w:szCs w:val="24"/>
          <w:lang w:val="cs-CZ" w:eastAsia="cs-CZ"/>
        </w:rPr>
        <w:t>„</w:t>
      </w:r>
      <w:r w:rsidRPr="00F12C19">
        <w:rPr>
          <w:rFonts w:eastAsia="Times New Roman"/>
          <w:sz w:val="24"/>
          <w:szCs w:val="24"/>
          <w:lang w:val="cs-CZ" w:eastAsia="cs-CZ"/>
        </w:rPr>
        <w:t>vyhl</w:t>
      </w:r>
      <w:r>
        <w:rPr>
          <w:rFonts w:eastAsia="Times New Roman"/>
          <w:sz w:val="24"/>
          <w:szCs w:val="24"/>
          <w:lang w:val="cs-CZ" w:eastAsia="cs-CZ"/>
        </w:rPr>
        <w:t>áš</w:t>
      </w:r>
      <w:r w:rsidRPr="00F12C19">
        <w:rPr>
          <w:rFonts w:eastAsia="Times New Roman"/>
          <w:sz w:val="24"/>
          <w:szCs w:val="24"/>
          <w:lang w:val="cs-CZ" w:eastAsia="cs-CZ"/>
        </w:rPr>
        <w:t>ka"):</w:t>
      </w:r>
    </w:p>
    <w:p w14:paraId="0A23AE80" w14:textId="77777777" w:rsidR="00EF586B" w:rsidRPr="00A73655" w:rsidRDefault="00EF586B" w:rsidP="00EF586B">
      <w:pPr>
        <w:pStyle w:val="Zkladntext"/>
        <w:spacing w:before="219"/>
      </w:pPr>
    </w:p>
    <w:p w14:paraId="15EA0998" w14:textId="77777777" w:rsidR="00EF586B" w:rsidRPr="00A73655" w:rsidRDefault="00EF586B" w:rsidP="00EF586B">
      <w:pPr>
        <w:ind w:left="14" w:right="45"/>
        <w:jc w:val="center"/>
        <w:rPr>
          <w:b/>
          <w:sz w:val="26"/>
        </w:rPr>
      </w:pPr>
      <w:r>
        <w:rPr>
          <w:b/>
          <w:color w:val="161818"/>
          <w:sz w:val="23"/>
        </w:rPr>
        <w:t>Čl</w:t>
      </w:r>
      <w:r w:rsidRPr="00A73655">
        <w:rPr>
          <w:b/>
          <w:color w:val="161818"/>
          <w:sz w:val="23"/>
        </w:rPr>
        <w:t>.</w:t>
      </w:r>
      <w:r w:rsidRPr="00A73655">
        <w:rPr>
          <w:b/>
          <w:color w:val="161818"/>
          <w:spacing w:val="17"/>
          <w:sz w:val="23"/>
        </w:rPr>
        <w:t xml:space="preserve"> </w:t>
      </w:r>
      <w:r w:rsidRPr="00A73655">
        <w:rPr>
          <w:b/>
          <w:color w:val="161818"/>
          <w:spacing w:val="-10"/>
          <w:sz w:val="26"/>
        </w:rPr>
        <w:t>1</w:t>
      </w:r>
    </w:p>
    <w:p w14:paraId="4E7EBC52" w14:textId="77777777" w:rsidR="00EF586B" w:rsidRPr="00A73655" w:rsidRDefault="00EF586B" w:rsidP="00EF586B">
      <w:pPr>
        <w:spacing w:before="7"/>
        <w:ind w:left="20" w:right="34"/>
        <w:jc w:val="center"/>
        <w:rPr>
          <w:b/>
          <w:sz w:val="23"/>
        </w:rPr>
      </w:pPr>
      <w:r w:rsidRPr="00A73655">
        <w:rPr>
          <w:b/>
          <w:color w:val="161818"/>
          <w:spacing w:val="-2"/>
          <w:w w:val="105"/>
          <w:sz w:val="23"/>
        </w:rPr>
        <w:t>Stanoven</w:t>
      </w:r>
      <w:r>
        <w:rPr>
          <w:b/>
          <w:color w:val="161818"/>
          <w:spacing w:val="-2"/>
          <w:w w:val="105"/>
          <w:sz w:val="23"/>
        </w:rPr>
        <w:t>í</w:t>
      </w:r>
      <w:r w:rsidRPr="00A73655">
        <w:rPr>
          <w:b/>
          <w:color w:val="161818"/>
          <w:spacing w:val="-4"/>
          <w:w w:val="105"/>
          <w:sz w:val="23"/>
        </w:rPr>
        <w:t xml:space="preserve"> </w:t>
      </w:r>
      <w:r>
        <w:rPr>
          <w:b/>
          <w:color w:val="161818"/>
          <w:spacing w:val="-2"/>
          <w:w w:val="105"/>
          <w:sz w:val="23"/>
        </w:rPr>
        <w:t>š</w:t>
      </w:r>
      <w:r w:rsidRPr="00A73655">
        <w:rPr>
          <w:b/>
          <w:color w:val="161818"/>
          <w:spacing w:val="-2"/>
          <w:w w:val="105"/>
          <w:sz w:val="23"/>
        </w:rPr>
        <w:t>kolsk</w:t>
      </w:r>
      <w:r>
        <w:rPr>
          <w:b/>
          <w:color w:val="161818"/>
          <w:spacing w:val="-2"/>
          <w:w w:val="105"/>
          <w:sz w:val="23"/>
        </w:rPr>
        <w:t>é</w:t>
      </w:r>
      <w:r w:rsidRPr="00A73655">
        <w:rPr>
          <w:b/>
          <w:color w:val="161818"/>
          <w:spacing w:val="-2"/>
          <w:w w:val="105"/>
          <w:sz w:val="23"/>
        </w:rPr>
        <w:t>ho</w:t>
      </w:r>
      <w:r w:rsidRPr="00A73655">
        <w:rPr>
          <w:b/>
          <w:color w:val="161818"/>
          <w:spacing w:val="4"/>
          <w:w w:val="105"/>
          <w:sz w:val="23"/>
        </w:rPr>
        <w:t xml:space="preserve"> </w:t>
      </w:r>
      <w:r w:rsidRPr="00A73655">
        <w:rPr>
          <w:b/>
          <w:color w:val="161818"/>
          <w:spacing w:val="-2"/>
          <w:w w:val="105"/>
          <w:sz w:val="23"/>
        </w:rPr>
        <w:t>obvodu</w:t>
      </w:r>
    </w:p>
    <w:p w14:paraId="6F0B8727" w14:textId="77777777" w:rsidR="00EF586B" w:rsidRPr="00A73655" w:rsidRDefault="00EF586B" w:rsidP="00EF586B">
      <w:pPr>
        <w:pStyle w:val="Zkladntext"/>
        <w:spacing w:before="121" w:line="242" w:lineRule="auto"/>
        <w:ind w:left="118" w:right="104" w:hanging="2"/>
        <w:jc w:val="both"/>
      </w:pPr>
      <w:r w:rsidRPr="00A73655">
        <w:rPr>
          <w:color w:val="161818"/>
        </w:rPr>
        <w:t>Na z</w:t>
      </w:r>
      <w:r>
        <w:rPr>
          <w:color w:val="161818"/>
        </w:rPr>
        <w:t>á</w:t>
      </w:r>
      <w:r w:rsidRPr="00A73655">
        <w:rPr>
          <w:color w:val="161818"/>
        </w:rPr>
        <w:t>klad</w:t>
      </w:r>
      <w:r>
        <w:rPr>
          <w:color w:val="161818"/>
        </w:rPr>
        <w:t>ě</w:t>
      </w:r>
      <w:r w:rsidRPr="00A73655">
        <w:rPr>
          <w:color w:val="161818"/>
        </w:rPr>
        <w:t xml:space="preserve"> uzav</w:t>
      </w:r>
      <w:r>
        <w:rPr>
          <w:color w:val="161818"/>
        </w:rPr>
        <w:t>ře</w:t>
      </w:r>
      <w:r w:rsidRPr="00A73655">
        <w:rPr>
          <w:color w:val="161818"/>
        </w:rPr>
        <w:t>n</w:t>
      </w:r>
      <w:r>
        <w:rPr>
          <w:color w:val="161818"/>
        </w:rPr>
        <w:t>é</w:t>
      </w:r>
      <w:r w:rsidRPr="00A73655">
        <w:rPr>
          <w:color w:val="161818"/>
        </w:rPr>
        <w:t xml:space="preserve"> dohody obc</w:t>
      </w:r>
      <w:r>
        <w:rPr>
          <w:color w:val="161818"/>
        </w:rPr>
        <w:t>í</w:t>
      </w:r>
      <w:r w:rsidRPr="00A73655">
        <w:rPr>
          <w:color w:val="161818"/>
        </w:rPr>
        <w:t xml:space="preserve"> Jeni</w:t>
      </w:r>
      <w:r>
        <w:rPr>
          <w:color w:val="161818"/>
        </w:rPr>
        <w:t>š</w:t>
      </w:r>
      <w:r w:rsidRPr="00A73655">
        <w:rPr>
          <w:color w:val="161818"/>
        </w:rPr>
        <w:t xml:space="preserve">ovice a </w:t>
      </w:r>
      <w:r>
        <w:rPr>
          <w:color w:val="161818"/>
        </w:rPr>
        <w:t>Žďá</w:t>
      </w:r>
      <w:r w:rsidRPr="00A73655">
        <w:rPr>
          <w:color w:val="161818"/>
        </w:rPr>
        <w:t>rek o vytvo</w:t>
      </w:r>
      <w:r>
        <w:rPr>
          <w:color w:val="161818"/>
        </w:rPr>
        <w:t>ř</w:t>
      </w:r>
      <w:r w:rsidRPr="00A73655">
        <w:rPr>
          <w:color w:val="161818"/>
        </w:rPr>
        <w:t>en</w:t>
      </w:r>
      <w:r>
        <w:rPr>
          <w:color w:val="161818"/>
        </w:rPr>
        <w:t>í</w:t>
      </w:r>
      <w:r w:rsidRPr="00A73655">
        <w:rPr>
          <w:color w:val="161818"/>
        </w:rPr>
        <w:t xml:space="preserve"> spole</w:t>
      </w:r>
      <w:r>
        <w:rPr>
          <w:color w:val="161818"/>
        </w:rPr>
        <w:t>č</w:t>
      </w:r>
      <w:r w:rsidRPr="00A73655">
        <w:rPr>
          <w:color w:val="161818"/>
        </w:rPr>
        <w:t>n</w:t>
      </w:r>
      <w:r>
        <w:rPr>
          <w:color w:val="161818"/>
        </w:rPr>
        <w:t>é</w:t>
      </w:r>
      <w:r w:rsidRPr="00A73655">
        <w:rPr>
          <w:color w:val="161818"/>
        </w:rPr>
        <w:t xml:space="preserve">ho </w:t>
      </w:r>
      <w:r>
        <w:rPr>
          <w:color w:val="161818"/>
        </w:rPr>
        <w:t>š</w:t>
      </w:r>
      <w:r w:rsidRPr="00A73655">
        <w:rPr>
          <w:color w:val="161818"/>
        </w:rPr>
        <w:t>kolsk</w:t>
      </w:r>
      <w:r>
        <w:rPr>
          <w:color w:val="161818"/>
        </w:rPr>
        <w:t>é</w:t>
      </w:r>
      <w:r w:rsidRPr="00A73655">
        <w:rPr>
          <w:color w:val="161818"/>
        </w:rPr>
        <w:t>ho obvodu mate</w:t>
      </w:r>
      <w:r>
        <w:rPr>
          <w:color w:val="161818"/>
        </w:rPr>
        <w:t>ř</w:t>
      </w:r>
      <w:r w:rsidRPr="00A73655">
        <w:rPr>
          <w:color w:val="161818"/>
        </w:rPr>
        <w:t>sk</w:t>
      </w:r>
      <w:r>
        <w:rPr>
          <w:color w:val="161818"/>
        </w:rPr>
        <w:t>é</w:t>
      </w:r>
      <w:r w:rsidRPr="00A73655">
        <w:rPr>
          <w:color w:val="161818"/>
        </w:rPr>
        <w:t xml:space="preserve"> </w:t>
      </w:r>
      <w:r>
        <w:rPr>
          <w:color w:val="161818"/>
        </w:rPr>
        <w:t>š</w:t>
      </w:r>
      <w:r w:rsidRPr="00A73655">
        <w:rPr>
          <w:color w:val="161818"/>
        </w:rPr>
        <w:t>ko</w:t>
      </w:r>
      <w:r>
        <w:rPr>
          <w:color w:val="161818"/>
        </w:rPr>
        <w:t>l</w:t>
      </w:r>
      <w:r w:rsidRPr="00A73655">
        <w:rPr>
          <w:color w:val="161818"/>
        </w:rPr>
        <w:t xml:space="preserve">y je </w:t>
      </w:r>
      <w:r>
        <w:rPr>
          <w:b/>
          <w:color w:val="161818"/>
          <w:sz w:val="23"/>
        </w:rPr>
        <w:t>ú</w:t>
      </w:r>
      <w:r w:rsidRPr="00A73655">
        <w:rPr>
          <w:b/>
          <w:color w:val="161818"/>
          <w:sz w:val="23"/>
        </w:rPr>
        <w:t>zem</w:t>
      </w:r>
      <w:r w:rsidR="00D019E4">
        <w:rPr>
          <w:b/>
          <w:color w:val="161818"/>
          <w:sz w:val="23"/>
        </w:rPr>
        <w:t>í</w:t>
      </w:r>
      <w:r w:rsidRPr="00A73655">
        <w:rPr>
          <w:b/>
          <w:color w:val="161818"/>
          <w:sz w:val="23"/>
        </w:rPr>
        <w:t xml:space="preserve"> obce </w:t>
      </w:r>
      <w:r>
        <w:rPr>
          <w:b/>
          <w:color w:val="161818"/>
          <w:sz w:val="23"/>
        </w:rPr>
        <w:t>Žďá</w:t>
      </w:r>
      <w:r w:rsidRPr="00A73655">
        <w:rPr>
          <w:b/>
          <w:color w:val="161818"/>
          <w:sz w:val="23"/>
        </w:rPr>
        <w:t xml:space="preserve">rek </w:t>
      </w:r>
      <w:r>
        <w:rPr>
          <w:color w:val="161818"/>
        </w:rPr>
        <w:t>čá</w:t>
      </w:r>
      <w:r w:rsidRPr="00A73655">
        <w:rPr>
          <w:color w:val="161818"/>
        </w:rPr>
        <w:t>st</w:t>
      </w:r>
      <w:r>
        <w:rPr>
          <w:color w:val="161818"/>
        </w:rPr>
        <w:t>í</w:t>
      </w:r>
      <w:r w:rsidRPr="00A73655">
        <w:rPr>
          <w:color w:val="161818"/>
        </w:rPr>
        <w:t xml:space="preserve"> </w:t>
      </w:r>
      <w:r>
        <w:rPr>
          <w:color w:val="161818"/>
        </w:rPr>
        <w:t>š</w:t>
      </w:r>
      <w:r w:rsidRPr="00A73655">
        <w:rPr>
          <w:color w:val="161818"/>
        </w:rPr>
        <w:t>kolsk</w:t>
      </w:r>
      <w:r>
        <w:rPr>
          <w:color w:val="161818"/>
        </w:rPr>
        <w:t>é</w:t>
      </w:r>
      <w:r w:rsidRPr="00A73655">
        <w:rPr>
          <w:color w:val="161818"/>
        </w:rPr>
        <w:t xml:space="preserve">ho obvodu </w:t>
      </w:r>
      <w:r w:rsidR="00D019E4">
        <w:rPr>
          <w:color w:val="161818"/>
        </w:rPr>
        <w:t>Mateřské</w:t>
      </w:r>
      <w:r w:rsidRPr="00A73655">
        <w:rPr>
          <w:color w:val="161818"/>
        </w:rPr>
        <w:t xml:space="preserve"> </w:t>
      </w:r>
      <w:r>
        <w:rPr>
          <w:color w:val="161818"/>
        </w:rPr>
        <w:t>š</w:t>
      </w:r>
      <w:r w:rsidRPr="00A73655">
        <w:rPr>
          <w:color w:val="161818"/>
        </w:rPr>
        <w:t>koly Jeni</w:t>
      </w:r>
      <w:r>
        <w:rPr>
          <w:color w:val="161818"/>
        </w:rPr>
        <w:t>š</w:t>
      </w:r>
      <w:r w:rsidRPr="00A73655">
        <w:rPr>
          <w:color w:val="161818"/>
        </w:rPr>
        <w:t>ovice - p</w:t>
      </w:r>
      <w:r>
        <w:rPr>
          <w:color w:val="161818"/>
        </w:rPr>
        <w:t>ří</w:t>
      </w:r>
      <w:r w:rsidRPr="00A73655">
        <w:rPr>
          <w:color w:val="161818"/>
        </w:rPr>
        <w:t>sp</w:t>
      </w:r>
      <w:r>
        <w:rPr>
          <w:color w:val="161818"/>
        </w:rPr>
        <w:t>ě</w:t>
      </w:r>
      <w:r w:rsidRPr="00A73655">
        <w:rPr>
          <w:color w:val="161818"/>
        </w:rPr>
        <w:t>vkov</w:t>
      </w:r>
      <w:r>
        <w:rPr>
          <w:color w:val="161818"/>
        </w:rPr>
        <w:t>á</w:t>
      </w:r>
      <w:r w:rsidRPr="00A73655">
        <w:rPr>
          <w:color w:val="161818"/>
        </w:rPr>
        <w:t xml:space="preserve"> organizace</w:t>
      </w:r>
      <w:r w:rsidRPr="00A73655">
        <w:rPr>
          <w:color w:val="343434"/>
        </w:rPr>
        <w:t xml:space="preserve">, </w:t>
      </w:r>
      <w:r w:rsidRPr="00A73655">
        <w:rPr>
          <w:color w:val="161818"/>
        </w:rPr>
        <w:t>se s</w:t>
      </w:r>
      <w:r>
        <w:rPr>
          <w:color w:val="161818"/>
        </w:rPr>
        <w:t>í</w:t>
      </w:r>
      <w:r w:rsidRPr="00A73655">
        <w:rPr>
          <w:color w:val="161818"/>
        </w:rPr>
        <w:t>dlem Jeni</w:t>
      </w:r>
      <w:r>
        <w:rPr>
          <w:color w:val="161818"/>
        </w:rPr>
        <w:t>š</w:t>
      </w:r>
      <w:r w:rsidRPr="00A73655">
        <w:rPr>
          <w:color w:val="161818"/>
        </w:rPr>
        <w:t xml:space="preserve">ovice </w:t>
      </w:r>
      <w:r>
        <w:rPr>
          <w:color w:val="161818"/>
        </w:rPr>
        <w:t>č</w:t>
      </w:r>
      <w:r w:rsidRPr="00A73655">
        <w:rPr>
          <w:color w:val="464646"/>
        </w:rPr>
        <w:t>.</w:t>
      </w:r>
      <w:r w:rsidRPr="00A73655">
        <w:rPr>
          <w:color w:val="161818"/>
        </w:rPr>
        <w:t>p</w:t>
      </w:r>
      <w:r w:rsidRPr="00A73655">
        <w:rPr>
          <w:color w:val="343434"/>
        </w:rPr>
        <w:t xml:space="preserve">. </w:t>
      </w:r>
      <w:r w:rsidR="00B82717">
        <w:rPr>
          <w:color w:val="161818"/>
        </w:rPr>
        <w:t>67</w:t>
      </w:r>
      <w:r w:rsidRPr="00A73655">
        <w:rPr>
          <w:color w:val="161818"/>
        </w:rPr>
        <w:t>,</w:t>
      </w:r>
      <w:r>
        <w:rPr>
          <w:color w:val="161818"/>
        </w:rPr>
        <w:t xml:space="preserve"> </w:t>
      </w:r>
      <w:r w:rsidRPr="00A73655">
        <w:rPr>
          <w:color w:val="161818"/>
        </w:rPr>
        <w:t>468 33 Jeni</w:t>
      </w:r>
      <w:r>
        <w:rPr>
          <w:color w:val="161818"/>
        </w:rPr>
        <w:t>š</w:t>
      </w:r>
      <w:r w:rsidRPr="00A73655">
        <w:rPr>
          <w:color w:val="161818"/>
        </w:rPr>
        <w:t>ovice</w:t>
      </w:r>
      <w:r w:rsidRPr="00A73655">
        <w:rPr>
          <w:color w:val="464646"/>
        </w:rPr>
        <w:t xml:space="preserve">, </w:t>
      </w:r>
      <w:r w:rsidRPr="00A73655">
        <w:rPr>
          <w:color w:val="161818"/>
        </w:rPr>
        <w:t>z</w:t>
      </w:r>
      <w:r>
        <w:rPr>
          <w:color w:val="161818"/>
        </w:rPr>
        <w:t>ří</w:t>
      </w:r>
      <w:r w:rsidRPr="00A73655">
        <w:rPr>
          <w:color w:val="161818"/>
        </w:rPr>
        <w:t>zen</w:t>
      </w:r>
      <w:r>
        <w:rPr>
          <w:color w:val="161818"/>
        </w:rPr>
        <w:t>é</w:t>
      </w:r>
      <w:r w:rsidRPr="00A73655">
        <w:rPr>
          <w:color w:val="161818"/>
        </w:rPr>
        <w:t xml:space="preserve"> obc</w:t>
      </w:r>
      <w:r>
        <w:rPr>
          <w:color w:val="161818"/>
        </w:rPr>
        <w:t>í</w:t>
      </w:r>
      <w:r w:rsidRPr="00A73655">
        <w:rPr>
          <w:color w:val="161818"/>
        </w:rPr>
        <w:t xml:space="preserve"> Jeni</w:t>
      </w:r>
      <w:r>
        <w:rPr>
          <w:color w:val="161818"/>
        </w:rPr>
        <w:t>š</w:t>
      </w:r>
      <w:r w:rsidRPr="00A73655">
        <w:rPr>
          <w:color w:val="161818"/>
        </w:rPr>
        <w:t>ovice.</w:t>
      </w:r>
    </w:p>
    <w:p w14:paraId="284CDC8E" w14:textId="77777777" w:rsidR="00EF586B" w:rsidRPr="00A73655" w:rsidRDefault="00EF586B" w:rsidP="00EF586B">
      <w:pPr>
        <w:pStyle w:val="Zkladntext"/>
        <w:spacing w:before="92"/>
      </w:pPr>
    </w:p>
    <w:p w14:paraId="27B5F0F4" w14:textId="77777777" w:rsidR="00EF586B" w:rsidRPr="00A73655" w:rsidRDefault="00EF586B" w:rsidP="00EF586B">
      <w:pPr>
        <w:ind w:left="30" w:right="34"/>
        <w:jc w:val="center"/>
        <w:rPr>
          <w:b/>
          <w:sz w:val="26"/>
        </w:rPr>
      </w:pPr>
      <w:r>
        <w:rPr>
          <w:b/>
          <w:color w:val="161818"/>
          <w:sz w:val="23"/>
        </w:rPr>
        <w:t>Čl</w:t>
      </w:r>
      <w:r w:rsidRPr="00A73655">
        <w:rPr>
          <w:b/>
          <w:color w:val="161818"/>
          <w:sz w:val="23"/>
        </w:rPr>
        <w:t>.</w:t>
      </w:r>
      <w:r w:rsidRPr="00A73655">
        <w:rPr>
          <w:b/>
          <w:color w:val="161818"/>
          <w:spacing w:val="18"/>
          <w:sz w:val="23"/>
        </w:rPr>
        <w:t xml:space="preserve"> </w:t>
      </w:r>
      <w:r w:rsidRPr="00A73655">
        <w:rPr>
          <w:b/>
          <w:color w:val="161818"/>
          <w:spacing w:val="-10"/>
          <w:sz w:val="26"/>
        </w:rPr>
        <w:t>2</w:t>
      </w:r>
    </w:p>
    <w:p w14:paraId="09E9916B" w14:textId="77777777" w:rsidR="00EF586B" w:rsidRPr="00A73655" w:rsidRDefault="00EF586B" w:rsidP="00EF586B">
      <w:pPr>
        <w:spacing w:before="8"/>
        <w:ind w:left="45" w:right="31"/>
        <w:jc w:val="center"/>
        <w:rPr>
          <w:b/>
          <w:sz w:val="23"/>
        </w:rPr>
      </w:pPr>
      <w:r>
        <w:rPr>
          <w:b/>
          <w:color w:val="161818"/>
          <w:spacing w:val="-2"/>
          <w:w w:val="105"/>
          <w:sz w:val="23"/>
        </w:rPr>
        <w:t>Úč</w:t>
      </w:r>
      <w:r w:rsidRPr="00A73655">
        <w:rPr>
          <w:b/>
          <w:color w:val="161818"/>
          <w:spacing w:val="-2"/>
          <w:w w:val="105"/>
          <w:sz w:val="23"/>
        </w:rPr>
        <w:t>innost</w:t>
      </w:r>
    </w:p>
    <w:p w14:paraId="607C6201" w14:textId="77777777" w:rsidR="00EF586B" w:rsidRPr="00A73655" w:rsidRDefault="00EF586B" w:rsidP="00EF586B">
      <w:pPr>
        <w:pStyle w:val="Zkladntext"/>
        <w:spacing w:before="130"/>
        <w:ind w:left="14" w:right="1383"/>
        <w:jc w:val="center"/>
      </w:pPr>
      <w:r w:rsidRPr="00A73655">
        <w:rPr>
          <w:color w:val="161818"/>
        </w:rPr>
        <w:t>Tato</w:t>
      </w:r>
      <w:r w:rsidRPr="00A73655">
        <w:rPr>
          <w:color w:val="161818"/>
          <w:spacing w:val="2"/>
        </w:rPr>
        <w:t xml:space="preserve"> </w:t>
      </w:r>
      <w:r w:rsidRPr="00A73655">
        <w:rPr>
          <w:color w:val="161818"/>
        </w:rPr>
        <w:t>vyhl</w:t>
      </w:r>
      <w:r>
        <w:rPr>
          <w:color w:val="161818"/>
        </w:rPr>
        <w:t>áš</w:t>
      </w:r>
      <w:r w:rsidRPr="00A73655">
        <w:rPr>
          <w:color w:val="161818"/>
        </w:rPr>
        <w:t>ka</w:t>
      </w:r>
      <w:r w:rsidRPr="00A73655">
        <w:rPr>
          <w:color w:val="161818"/>
          <w:spacing w:val="10"/>
        </w:rPr>
        <w:t xml:space="preserve"> </w:t>
      </w:r>
      <w:r w:rsidRPr="00A73655">
        <w:rPr>
          <w:color w:val="161818"/>
        </w:rPr>
        <w:t>nab</w:t>
      </w:r>
      <w:r>
        <w:rPr>
          <w:color w:val="161818"/>
        </w:rPr>
        <w:t>ý</w:t>
      </w:r>
      <w:r w:rsidRPr="00A73655">
        <w:rPr>
          <w:color w:val="161818"/>
        </w:rPr>
        <w:t>v</w:t>
      </w:r>
      <w:r>
        <w:rPr>
          <w:color w:val="161818"/>
        </w:rPr>
        <w:t>á</w:t>
      </w:r>
      <w:r w:rsidRPr="00A73655">
        <w:rPr>
          <w:color w:val="161818"/>
          <w:spacing w:val="3"/>
        </w:rPr>
        <w:t xml:space="preserve"> </w:t>
      </w:r>
      <w:r>
        <w:rPr>
          <w:color w:val="161818"/>
        </w:rPr>
        <w:t>úč</w:t>
      </w:r>
      <w:r w:rsidRPr="00A73655">
        <w:rPr>
          <w:color w:val="161818"/>
        </w:rPr>
        <w:t>innosti</w:t>
      </w:r>
      <w:r w:rsidRPr="00A73655">
        <w:rPr>
          <w:color w:val="161818"/>
          <w:spacing w:val="-3"/>
        </w:rPr>
        <w:t xml:space="preserve"> </w:t>
      </w:r>
      <w:r w:rsidRPr="00A73655">
        <w:rPr>
          <w:color w:val="161818"/>
        </w:rPr>
        <w:t>patn</w:t>
      </w:r>
      <w:r>
        <w:rPr>
          <w:color w:val="161818"/>
        </w:rPr>
        <w:t>á</w:t>
      </w:r>
      <w:r w:rsidRPr="00A73655">
        <w:rPr>
          <w:color w:val="161818"/>
        </w:rPr>
        <w:t>ct</w:t>
      </w:r>
      <w:r>
        <w:rPr>
          <w:color w:val="161818"/>
        </w:rPr>
        <w:t>ý</w:t>
      </w:r>
      <w:r w:rsidRPr="00A73655">
        <w:rPr>
          <w:color w:val="161818"/>
        </w:rPr>
        <w:t>m</w:t>
      </w:r>
      <w:r w:rsidRPr="00A73655">
        <w:rPr>
          <w:color w:val="161818"/>
          <w:spacing w:val="-2"/>
        </w:rPr>
        <w:t xml:space="preserve"> </w:t>
      </w:r>
      <w:r w:rsidRPr="00A73655">
        <w:rPr>
          <w:color w:val="161818"/>
        </w:rPr>
        <w:t>dnem</w:t>
      </w:r>
      <w:r w:rsidRPr="00A73655">
        <w:rPr>
          <w:color w:val="161818"/>
          <w:spacing w:val="-9"/>
        </w:rPr>
        <w:t xml:space="preserve"> </w:t>
      </w:r>
      <w:r w:rsidRPr="00A73655">
        <w:rPr>
          <w:color w:val="161818"/>
        </w:rPr>
        <w:t>po</w:t>
      </w:r>
      <w:r w:rsidRPr="00A73655">
        <w:rPr>
          <w:color w:val="161818"/>
          <w:spacing w:val="-13"/>
        </w:rPr>
        <w:t xml:space="preserve"> </w:t>
      </w:r>
      <w:r w:rsidRPr="00A73655">
        <w:rPr>
          <w:color w:val="161818"/>
        </w:rPr>
        <w:t>dni</w:t>
      </w:r>
      <w:r w:rsidRPr="00A73655">
        <w:rPr>
          <w:color w:val="161818"/>
          <w:spacing w:val="-7"/>
        </w:rPr>
        <w:t xml:space="preserve"> </w:t>
      </w:r>
      <w:r w:rsidRPr="00A73655">
        <w:rPr>
          <w:color w:val="161818"/>
        </w:rPr>
        <w:t>jej</w:t>
      </w:r>
      <w:r>
        <w:rPr>
          <w:color w:val="161818"/>
        </w:rPr>
        <w:t>í</w:t>
      </w:r>
      <w:r w:rsidRPr="00A73655">
        <w:rPr>
          <w:color w:val="161818"/>
        </w:rPr>
        <w:t>ho</w:t>
      </w:r>
      <w:r w:rsidRPr="00A73655">
        <w:rPr>
          <w:color w:val="161818"/>
          <w:spacing w:val="2"/>
        </w:rPr>
        <w:t xml:space="preserve"> </w:t>
      </w:r>
      <w:r w:rsidRPr="00A73655">
        <w:rPr>
          <w:color w:val="161818"/>
          <w:spacing w:val="-2"/>
        </w:rPr>
        <w:t>vyhl</w:t>
      </w:r>
      <w:r>
        <w:rPr>
          <w:color w:val="161818"/>
          <w:spacing w:val="-2"/>
        </w:rPr>
        <w:t>áš</w:t>
      </w:r>
      <w:r w:rsidRPr="00A73655">
        <w:rPr>
          <w:color w:val="161818"/>
          <w:spacing w:val="-2"/>
        </w:rPr>
        <w:t>en</w:t>
      </w:r>
      <w:r>
        <w:rPr>
          <w:color w:val="161818"/>
          <w:spacing w:val="-2"/>
        </w:rPr>
        <w:t>í</w:t>
      </w:r>
      <w:r w:rsidRPr="00A73655">
        <w:rPr>
          <w:color w:val="161818"/>
          <w:spacing w:val="-2"/>
        </w:rPr>
        <w:t>.</w:t>
      </w:r>
    </w:p>
    <w:p w14:paraId="1EC899AE" w14:textId="77777777" w:rsidR="00EF586B" w:rsidRPr="00A73655" w:rsidRDefault="00EF586B" w:rsidP="00EF586B">
      <w:pPr>
        <w:pStyle w:val="Zkladntext"/>
        <w:rPr>
          <w:sz w:val="20"/>
        </w:rPr>
      </w:pPr>
    </w:p>
    <w:p w14:paraId="10BC6F79" w14:textId="77777777" w:rsidR="00EF586B" w:rsidRPr="00A73655" w:rsidRDefault="00EF586B" w:rsidP="00EF586B">
      <w:pPr>
        <w:pStyle w:val="Zkladntext"/>
        <w:rPr>
          <w:sz w:val="20"/>
        </w:rPr>
      </w:pPr>
    </w:p>
    <w:p w14:paraId="280D1E78" w14:textId="77777777" w:rsidR="00EF586B" w:rsidRPr="00A73655" w:rsidRDefault="00EF586B" w:rsidP="00EF586B">
      <w:pPr>
        <w:pStyle w:val="Zkladntext"/>
        <w:rPr>
          <w:sz w:val="20"/>
        </w:rPr>
      </w:pPr>
    </w:p>
    <w:p w14:paraId="1A56AD33" w14:textId="77777777" w:rsidR="00EF586B" w:rsidRPr="00A73655" w:rsidRDefault="00EF586B" w:rsidP="00EF586B">
      <w:pPr>
        <w:pStyle w:val="Zkladntext"/>
        <w:rPr>
          <w:sz w:val="20"/>
        </w:rPr>
      </w:pPr>
    </w:p>
    <w:p w14:paraId="0A3F3B92" w14:textId="77777777" w:rsidR="00EF586B" w:rsidRPr="00A73655" w:rsidRDefault="00EF586B" w:rsidP="00EF586B">
      <w:pPr>
        <w:pStyle w:val="Zkladntext"/>
        <w:rPr>
          <w:sz w:val="20"/>
        </w:rPr>
      </w:pPr>
    </w:p>
    <w:p w14:paraId="36DD12CD" w14:textId="77777777" w:rsidR="00EF586B" w:rsidRPr="00A73655" w:rsidRDefault="00EF586B" w:rsidP="00EF586B">
      <w:pPr>
        <w:pStyle w:val="Zkladntext"/>
        <w:rPr>
          <w:sz w:val="20"/>
        </w:rPr>
      </w:pPr>
    </w:p>
    <w:p w14:paraId="5A27163E" w14:textId="77777777" w:rsidR="00EF586B" w:rsidRPr="00A73655" w:rsidRDefault="00EF586B" w:rsidP="00EF586B">
      <w:pPr>
        <w:pStyle w:val="Zkladntext"/>
        <w:rPr>
          <w:sz w:val="20"/>
        </w:rPr>
      </w:pPr>
    </w:p>
    <w:p w14:paraId="288D2536" w14:textId="77777777" w:rsidR="00EF586B" w:rsidRPr="00A73655" w:rsidRDefault="00EF586B" w:rsidP="00EF586B">
      <w:pPr>
        <w:pStyle w:val="Zkladntext"/>
        <w:spacing w:before="62"/>
        <w:rPr>
          <w:sz w:val="20"/>
        </w:rPr>
      </w:pPr>
    </w:p>
    <w:p w14:paraId="49D9568B" w14:textId="77777777" w:rsidR="00EF586B" w:rsidRPr="00A73655" w:rsidRDefault="00EF586B" w:rsidP="00EF586B">
      <w:pPr>
        <w:ind w:firstLine="720"/>
        <w:rPr>
          <w:sz w:val="20"/>
        </w:rPr>
        <w:sectPr w:rsidR="00EF586B" w:rsidRPr="00A73655">
          <w:type w:val="continuous"/>
          <w:pgSz w:w="11900" w:h="16840"/>
          <w:pgMar w:top="1460" w:right="1020" w:bottom="280" w:left="1540" w:header="708" w:footer="708" w:gutter="0"/>
          <w:cols w:space="708"/>
        </w:sectPr>
      </w:pPr>
      <w:r>
        <w:rPr>
          <w:sz w:val="20"/>
        </w:rPr>
        <w:t xml:space="preserve">     ...............................................</w:t>
      </w:r>
      <w:r>
        <w:rPr>
          <w:sz w:val="20"/>
        </w:rPr>
        <w:tab/>
      </w:r>
      <w:r>
        <w:rPr>
          <w:sz w:val="20"/>
        </w:rPr>
        <w:tab/>
        <w:t xml:space="preserve">           ...............................................</w:t>
      </w:r>
    </w:p>
    <w:p w14:paraId="31D9E8BD" w14:textId="1E231EFA" w:rsidR="00EF586B" w:rsidRPr="00A73655" w:rsidRDefault="00AD1021" w:rsidP="00EF586B">
      <w:pPr>
        <w:pStyle w:val="Zkladntext"/>
        <w:spacing w:before="107" w:line="235" w:lineRule="auto"/>
        <w:ind w:left="1603" w:right="38" w:hanging="41"/>
      </w:pPr>
      <w:r>
        <w:rPr>
          <w:color w:val="161818"/>
        </w:rPr>
        <w:t xml:space="preserve"> Michal Brych</w:t>
      </w:r>
      <w:r w:rsidR="00EF586B" w:rsidRPr="00A73655">
        <w:rPr>
          <w:color w:val="161818"/>
        </w:rPr>
        <w:t xml:space="preserve"> </w:t>
      </w:r>
      <w:r w:rsidR="00EF586B" w:rsidRPr="00A73655">
        <w:rPr>
          <w:color w:val="161818"/>
          <w:spacing w:val="-2"/>
        </w:rPr>
        <w:t>m</w:t>
      </w:r>
      <w:r w:rsidR="00EF586B">
        <w:rPr>
          <w:color w:val="161818"/>
          <w:spacing w:val="-2"/>
        </w:rPr>
        <w:t>í</w:t>
      </w:r>
      <w:r w:rsidR="00EF586B" w:rsidRPr="00A73655">
        <w:rPr>
          <w:color w:val="161818"/>
          <w:spacing w:val="-2"/>
        </w:rPr>
        <w:t>stostarosta</w:t>
      </w:r>
    </w:p>
    <w:p w14:paraId="0FC27720" w14:textId="58638715" w:rsidR="00EF586B" w:rsidRPr="00A73655" w:rsidRDefault="00EF586B" w:rsidP="00EF586B">
      <w:pPr>
        <w:pStyle w:val="Zkladntext"/>
        <w:spacing w:before="97" w:line="235" w:lineRule="auto"/>
        <w:ind w:left="2074" w:right="1377" w:hanging="512"/>
      </w:pPr>
      <w:r w:rsidRPr="00A73655">
        <w:br w:type="column"/>
      </w:r>
      <w:r w:rsidR="00AD1021">
        <w:t xml:space="preserve">   Dalibor Matouš</w:t>
      </w:r>
      <w:r w:rsidRPr="00A73655">
        <w:rPr>
          <w:color w:val="161818"/>
        </w:rPr>
        <w:t xml:space="preserve"> </w:t>
      </w:r>
      <w:r w:rsidRPr="00A73655">
        <w:rPr>
          <w:color w:val="161818"/>
          <w:spacing w:val="-2"/>
          <w:w w:val="105"/>
        </w:rPr>
        <w:t>starostka</w:t>
      </w:r>
    </w:p>
    <w:p w14:paraId="3260BFA6" w14:textId="77777777" w:rsidR="00EF586B" w:rsidRPr="00A73655" w:rsidRDefault="00EF586B" w:rsidP="00EF586B">
      <w:pPr>
        <w:spacing w:line="235" w:lineRule="auto"/>
        <w:sectPr w:rsidR="00EF586B" w:rsidRPr="00A73655">
          <w:type w:val="continuous"/>
          <w:pgSz w:w="11900" w:h="16840"/>
          <w:pgMar w:top="1460" w:right="1020" w:bottom="280" w:left="1540" w:header="708" w:footer="708" w:gutter="0"/>
          <w:cols w:num="2" w:space="708" w:equalWidth="0">
            <w:col w:w="3144" w:space="1247"/>
            <w:col w:w="4949"/>
          </w:cols>
        </w:sectPr>
      </w:pPr>
    </w:p>
    <w:p w14:paraId="44A4FF8C" w14:textId="77777777" w:rsidR="00EF586B" w:rsidRPr="00A73655" w:rsidRDefault="00EF586B" w:rsidP="00EF586B">
      <w:pPr>
        <w:pStyle w:val="Zkladntext"/>
      </w:pPr>
    </w:p>
    <w:p w14:paraId="08EC7933" w14:textId="77777777" w:rsidR="00EF586B" w:rsidRPr="00A73655" w:rsidRDefault="00EF586B" w:rsidP="00EF586B">
      <w:pPr>
        <w:pStyle w:val="Zkladntext"/>
      </w:pPr>
    </w:p>
    <w:p w14:paraId="72F25D1C" w14:textId="77777777" w:rsidR="00EF586B" w:rsidRPr="00A73655" w:rsidRDefault="00EF586B" w:rsidP="00EF586B">
      <w:pPr>
        <w:pStyle w:val="Zkladntext"/>
      </w:pPr>
    </w:p>
    <w:p w14:paraId="29FEC016" w14:textId="77777777" w:rsidR="005C5DFC" w:rsidRDefault="005C5DFC" w:rsidP="00EF586B">
      <w:pPr>
        <w:pStyle w:val="Zkladntext"/>
        <w:spacing w:before="94"/>
      </w:pPr>
    </w:p>
    <w:sectPr w:rsidR="005C5DFC">
      <w:type w:val="continuous"/>
      <w:pgSz w:w="11900" w:h="16840"/>
      <w:pgMar w:top="300" w:right="920" w:bottom="0" w:left="1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DFC"/>
    <w:rsid w:val="001E590A"/>
    <w:rsid w:val="00216C6E"/>
    <w:rsid w:val="003765C5"/>
    <w:rsid w:val="00404CE5"/>
    <w:rsid w:val="005663A1"/>
    <w:rsid w:val="00577A3D"/>
    <w:rsid w:val="005C5DFC"/>
    <w:rsid w:val="006C1989"/>
    <w:rsid w:val="0079191C"/>
    <w:rsid w:val="008A7F79"/>
    <w:rsid w:val="008F2852"/>
    <w:rsid w:val="009C39CF"/>
    <w:rsid w:val="00AD1021"/>
    <w:rsid w:val="00B82717"/>
    <w:rsid w:val="00CC7B9D"/>
    <w:rsid w:val="00D019E4"/>
    <w:rsid w:val="00ED20AF"/>
    <w:rsid w:val="00E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95EB"/>
  <w15:docId w15:val="{1D8B6F62-BB26-41F5-A75D-1529AF22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hr-H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" w:line="303" w:lineRule="exact"/>
      <w:ind w:left="52" w:right="53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 Michal (CZ)</dc:creator>
  <cp:keywords/>
  <cp:lastModifiedBy>Brych Michal (CZ)</cp:lastModifiedBy>
  <cp:revision>7</cp:revision>
  <dcterms:created xsi:type="dcterms:W3CDTF">2023-12-12T13:35:00Z</dcterms:created>
  <dcterms:modified xsi:type="dcterms:W3CDTF">2025-09-29T12:18:00Z</dcterms:modified>
</cp:coreProperties>
</file>