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F6C14" w14:textId="5C5B2F83" w:rsidR="002D2DC5" w:rsidRPr="00E36212" w:rsidRDefault="002D2DC5" w:rsidP="002D2DC5">
      <w:pPr>
        <w:rPr>
          <w:rFonts w:ascii="Arial" w:hAnsi="Arial" w:cs="Arial"/>
          <w:sz w:val="22"/>
        </w:rPr>
      </w:pPr>
      <w:r w:rsidRPr="00E36212">
        <w:rPr>
          <w:rFonts w:ascii="Arial" w:hAnsi="Arial" w:cs="Arial"/>
          <w:sz w:val="20"/>
          <w:szCs w:val="22"/>
        </w:rPr>
        <w:t>R</w:t>
      </w:r>
      <w:r w:rsidRPr="00E36212">
        <w:rPr>
          <w:rFonts w:ascii="Arial" w:hAnsi="Arial" w:cs="Arial"/>
          <w:sz w:val="22"/>
        </w:rPr>
        <w:t xml:space="preserve">ada města Týn nad Vltavou, usnesením </w:t>
      </w:r>
      <w:r w:rsidRPr="00E54AD8">
        <w:rPr>
          <w:rFonts w:ascii="Arial" w:hAnsi="Arial" w:cs="Arial"/>
          <w:sz w:val="22"/>
        </w:rPr>
        <w:t xml:space="preserve">č. </w:t>
      </w:r>
      <w:r w:rsidR="004D2324">
        <w:rPr>
          <w:rFonts w:ascii="Arial" w:hAnsi="Arial" w:cs="Arial"/>
          <w:sz w:val="22"/>
        </w:rPr>
        <w:t>354/2025</w:t>
      </w:r>
      <w:r w:rsidRPr="00E54AD8">
        <w:rPr>
          <w:rFonts w:ascii="Arial" w:hAnsi="Arial" w:cs="Arial"/>
          <w:sz w:val="22"/>
        </w:rPr>
        <w:t xml:space="preserve"> </w:t>
      </w:r>
      <w:r w:rsidRPr="00765AE9">
        <w:rPr>
          <w:rFonts w:ascii="Arial" w:hAnsi="Arial" w:cs="Arial"/>
          <w:sz w:val="22"/>
        </w:rPr>
        <w:t>z</w:t>
      </w:r>
      <w:r w:rsidR="004D2324">
        <w:rPr>
          <w:rFonts w:ascii="Arial" w:hAnsi="Arial" w:cs="Arial"/>
          <w:sz w:val="22"/>
        </w:rPr>
        <w:t> 02. 06. 2025</w:t>
      </w:r>
      <w:r w:rsidRPr="00765AE9">
        <w:rPr>
          <w:rFonts w:ascii="Arial" w:hAnsi="Arial" w:cs="Arial"/>
          <w:sz w:val="22"/>
        </w:rPr>
        <w:t>,</w:t>
      </w:r>
      <w:r w:rsidRPr="00E36212">
        <w:rPr>
          <w:rFonts w:ascii="Arial" w:hAnsi="Arial" w:cs="Arial"/>
          <w:sz w:val="22"/>
        </w:rPr>
        <w:t xml:space="preserve"> vydala tento Ceník stání na vymezených komunikacích a parkovacích karet (dále jen „Ceník“)</w:t>
      </w:r>
    </w:p>
    <w:p w14:paraId="0B320A52" w14:textId="77777777" w:rsidR="002D2DC5" w:rsidRPr="0009002F" w:rsidRDefault="002D2DC5" w:rsidP="002D2DC5">
      <w:pPr>
        <w:rPr>
          <w:rFonts w:ascii="Arial" w:hAnsi="Arial" w:cs="Arial"/>
          <w:sz w:val="32"/>
        </w:rPr>
      </w:pPr>
    </w:p>
    <w:p w14:paraId="19C2911B" w14:textId="77777777" w:rsidR="002D2DC5" w:rsidRDefault="002D2DC5" w:rsidP="002D2DC5">
      <w:pPr>
        <w:jc w:val="center"/>
        <w:rPr>
          <w:rFonts w:ascii="Arial" w:hAnsi="Arial" w:cs="Arial"/>
          <w:b/>
          <w:sz w:val="28"/>
        </w:rPr>
      </w:pPr>
      <w:r w:rsidRPr="00E36212">
        <w:rPr>
          <w:rFonts w:ascii="Arial" w:hAnsi="Arial" w:cs="Arial"/>
          <w:b/>
          <w:sz w:val="28"/>
        </w:rPr>
        <w:t xml:space="preserve">CENÍK </w:t>
      </w:r>
    </w:p>
    <w:p w14:paraId="58457DD1" w14:textId="77777777" w:rsidR="002D2DC5" w:rsidRPr="0009002F" w:rsidRDefault="002D2DC5" w:rsidP="002D2DC5">
      <w:pPr>
        <w:jc w:val="center"/>
        <w:rPr>
          <w:rFonts w:ascii="Arial" w:hAnsi="Arial" w:cs="Arial"/>
          <w:b/>
          <w:sz w:val="27"/>
          <w:szCs w:val="27"/>
        </w:rPr>
      </w:pPr>
      <w:r w:rsidRPr="0009002F">
        <w:rPr>
          <w:rFonts w:ascii="Arial" w:hAnsi="Arial" w:cs="Arial"/>
          <w:b/>
          <w:sz w:val="27"/>
          <w:szCs w:val="27"/>
        </w:rPr>
        <w:t>STÁNÍ NA VYMEZENÝCH KOMUNIKACÍCH A PARKOVACÍCH KARET</w:t>
      </w:r>
    </w:p>
    <w:p w14:paraId="7CF89FED" w14:textId="77777777" w:rsidR="002D2DC5" w:rsidRPr="00E36212" w:rsidRDefault="002D2DC5" w:rsidP="002D2DC5">
      <w:pPr>
        <w:jc w:val="center"/>
        <w:rPr>
          <w:rFonts w:ascii="Arial" w:hAnsi="Arial" w:cs="Arial"/>
          <w:sz w:val="16"/>
        </w:rPr>
      </w:pPr>
    </w:p>
    <w:p w14:paraId="691C419A" w14:textId="77777777" w:rsidR="002D2DC5" w:rsidRPr="00E36212" w:rsidRDefault="002D2DC5" w:rsidP="002D2DC5">
      <w:pPr>
        <w:rPr>
          <w:rFonts w:ascii="Arial" w:hAnsi="Arial" w:cs="Arial"/>
          <w:b/>
          <w:sz w:val="22"/>
        </w:rPr>
      </w:pPr>
      <w:r w:rsidRPr="00E36212">
        <w:rPr>
          <w:rFonts w:ascii="Arial" w:hAnsi="Arial" w:cs="Arial"/>
          <w:b/>
          <w:sz w:val="22"/>
        </w:rPr>
        <w:t>Článek 1</w:t>
      </w:r>
    </w:p>
    <w:p w14:paraId="7C0DB08B" w14:textId="77777777" w:rsidR="002D2DC5" w:rsidRPr="00E36212" w:rsidRDefault="002D2DC5" w:rsidP="002D2DC5">
      <w:pPr>
        <w:jc w:val="both"/>
        <w:rPr>
          <w:rFonts w:ascii="Arial" w:hAnsi="Arial" w:cs="Arial"/>
          <w:b/>
          <w:sz w:val="22"/>
        </w:rPr>
      </w:pPr>
      <w:r w:rsidRPr="00E36212">
        <w:rPr>
          <w:rFonts w:ascii="Arial" w:hAnsi="Arial" w:cs="Arial"/>
          <w:b/>
          <w:sz w:val="22"/>
        </w:rPr>
        <w:t>Výše ceny za státní motorových vozidel</w:t>
      </w:r>
    </w:p>
    <w:p w14:paraId="343AD183" w14:textId="77777777" w:rsidR="002D2DC5" w:rsidRPr="00E36212" w:rsidRDefault="002D2DC5" w:rsidP="002D2DC5">
      <w:pPr>
        <w:pStyle w:val="Odstavecseseznamem"/>
        <w:numPr>
          <w:ilvl w:val="0"/>
          <w:numId w:val="1"/>
        </w:numPr>
        <w:spacing w:after="160" w:line="259" w:lineRule="auto"/>
        <w:ind w:left="426" w:hanging="426"/>
        <w:jc w:val="both"/>
        <w:rPr>
          <w:rFonts w:ascii="Arial" w:hAnsi="Arial" w:cs="Arial"/>
          <w:sz w:val="22"/>
        </w:rPr>
      </w:pPr>
      <w:r w:rsidRPr="00E36212">
        <w:rPr>
          <w:rFonts w:ascii="Arial" w:hAnsi="Arial" w:cs="Arial"/>
          <w:sz w:val="22"/>
        </w:rPr>
        <w:t>Pro stání silničních motorových vozidel podle čl. 1 odst. 1 písm. a) Nařízení města se stanovují tyto ceny:</w:t>
      </w:r>
    </w:p>
    <w:p w14:paraId="4F8462BC" w14:textId="77777777" w:rsidR="002D2DC5" w:rsidRPr="00E36212" w:rsidRDefault="002D2DC5" w:rsidP="002D2DC5">
      <w:pPr>
        <w:pStyle w:val="Odstavecseseznamem"/>
        <w:jc w:val="both"/>
        <w:rPr>
          <w:rFonts w:ascii="Arial" w:hAnsi="Arial" w:cs="Arial"/>
          <w:sz w:val="10"/>
        </w:rPr>
      </w:pPr>
    </w:p>
    <w:tbl>
      <w:tblPr>
        <w:tblStyle w:val="Mkatabulky"/>
        <w:tblW w:w="9072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119"/>
        <w:gridCol w:w="1276"/>
        <w:gridCol w:w="2260"/>
        <w:gridCol w:w="2417"/>
      </w:tblGrid>
      <w:tr w:rsidR="00DE79C0" w:rsidRPr="00E36212" w14:paraId="22098DF4" w14:textId="77777777" w:rsidTr="00BD29A3">
        <w:tc>
          <w:tcPr>
            <w:tcW w:w="3119" w:type="dxa"/>
          </w:tcPr>
          <w:p w14:paraId="24CC9F77" w14:textId="680CBEFA" w:rsidR="00DE79C0" w:rsidRPr="00E36212" w:rsidRDefault="00DE79C0" w:rsidP="00DE79C0">
            <w:pPr>
              <w:pStyle w:val="Odstavecseseznamem"/>
              <w:ind w:left="0"/>
              <w:rPr>
                <w:rFonts w:ascii="Arial" w:hAnsi="Arial" w:cs="Arial"/>
                <w:sz w:val="20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Název komunikace</w:t>
            </w:r>
          </w:p>
        </w:tc>
        <w:tc>
          <w:tcPr>
            <w:tcW w:w="1276" w:type="dxa"/>
          </w:tcPr>
          <w:p w14:paraId="590E518D" w14:textId="562902CA" w:rsidR="00DE79C0" w:rsidRPr="00E36212" w:rsidRDefault="00DE79C0" w:rsidP="00DE79C0">
            <w:pPr>
              <w:pStyle w:val="Odstavecseseznamem"/>
              <w:ind w:left="0"/>
              <w:rPr>
                <w:rFonts w:ascii="Arial" w:hAnsi="Arial" w:cs="Arial"/>
                <w:sz w:val="20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doba</w:t>
            </w:r>
          </w:p>
        </w:tc>
        <w:tc>
          <w:tcPr>
            <w:tcW w:w="2260" w:type="dxa"/>
          </w:tcPr>
          <w:p w14:paraId="155B6657" w14:textId="4E78A9AD" w:rsidR="00DE79C0" w:rsidRPr="00E36212" w:rsidRDefault="00DE79C0" w:rsidP="00DE79C0">
            <w:pPr>
              <w:pStyle w:val="Odstavecseseznamem"/>
              <w:ind w:left="0"/>
              <w:rPr>
                <w:rFonts w:ascii="Arial" w:hAnsi="Arial" w:cs="Arial"/>
                <w:sz w:val="20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První ½ hodina</w:t>
            </w:r>
          </w:p>
        </w:tc>
        <w:tc>
          <w:tcPr>
            <w:tcW w:w="2417" w:type="dxa"/>
          </w:tcPr>
          <w:p w14:paraId="6E71E275" w14:textId="02340FD6" w:rsidR="00DE79C0" w:rsidRPr="00E36212" w:rsidRDefault="00DE79C0" w:rsidP="00DE79C0">
            <w:pPr>
              <w:pStyle w:val="Odstavecseseznamem"/>
              <w:ind w:left="0"/>
              <w:rPr>
                <w:rFonts w:ascii="Arial" w:hAnsi="Arial" w:cs="Arial"/>
                <w:sz w:val="20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Každá další i započatá hodina</w:t>
            </w:r>
          </w:p>
        </w:tc>
      </w:tr>
      <w:tr w:rsidR="00DE79C0" w:rsidRPr="00E36212" w14:paraId="7A5896F2" w14:textId="77777777" w:rsidTr="00BD29A3">
        <w:trPr>
          <w:trHeight w:val="794"/>
        </w:trPr>
        <w:tc>
          <w:tcPr>
            <w:tcW w:w="3119" w:type="dxa"/>
          </w:tcPr>
          <w:p w14:paraId="48651A04" w14:textId="7C837741" w:rsidR="00DE79C0" w:rsidRPr="00E36212" w:rsidRDefault="00DE79C0" w:rsidP="00DE79C0">
            <w:pPr>
              <w:pStyle w:val="Odstavecseseznamem"/>
              <w:ind w:left="0"/>
              <w:rPr>
                <w:rFonts w:ascii="Arial" w:hAnsi="Arial" w:cs="Arial"/>
                <w:sz w:val="20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náměstí Míru (střed + před domem č. p. 86)</w:t>
            </w:r>
          </w:p>
        </w:tc>
        <w:tc>
          <w:tcPr>
            <w:tcW w:w="1276" w:type="dxa"/>
          </w:tcPr>
          <w:p w14:paraId="69A3DCC0" w14:textId="6BBBB0AD" w:rsidR="00DE79C0" w:rsidRPr="00E36212" w:rsidRDefault="00DE79C0" w:rsidP="00DE79C0">
            <w:pPr>
              <w:pStyle w:val="Odstavecseseznamem"/>
              <w:ind w:left="0"/>
              <w:rPr>
                <w:rFonts w:ascii="Arial" w:hAnsi="Arial" w:cs="Arial"/>
                <w:sz w:val="20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celoročně</w:t>
            </w:r>
          </w:p>
        </w:tc>
        <w:tc>
          <w:tcPr>
            <w:tcW w:w="2260" w:type="dxa"/>
          </w:tcPr>
          <w:p w14:paraId="4E588EA9" w14:textId="33CB4EC8" w:rsidR="00DE79C0" w:rsidRPr="00765AE9" w:rsidRDefault="00DE79C0" w:rsidP="00DE79C0">
            <w:pPr>
              <w:pStyle w:val="Odstavecseseznamem"/>
              <w:ind w:left="0"/>
              <w:rPr>
                <w:rFonts w:ascii="Arial" w:hAnsi="Arial" w:cs="Arial"/>
                <w:sz w:val="20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zdarma</w:t>
            </w:r>
          </w:p>
        </w:tc>
        <w:tc>
          <w:tcPr>
            <w:tcW w:w="2417" w:type="dxa"/>
          </w:tcPr>
          <w:p w14:paraId="3665CC3A" w14:textId="49D40486" w:rsidR="00DE79C0" w:rsidRPr="00765AE9" w:rsidRDefault="00DE79C0" w:rsidP="00DE79C0">
            <w:pPr>
              <w:pStyle w:val="Odstavecseseznamem"/>
              <w:ind w:left="0"/>
              <w:rPr>
                <w:rFonts w:ascii="Arial" w:hAnsi="Arial" w:cs="Arial"/>
                <w:sz w:val="20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20 Kč / 1 hodina</w:t>
            </w:r>
          </w:p>
        </w:tc>
      </w:tr>
    </w:tbl>
    <w:p w14:paraId="33A3C5DD" w14:textId="25362DA0" w:rsidR="002D2DC5" w:rsidRPr="004D2324" w:rsidRDefault="00DE79C0" w:rsidP="002D2DC5">
      <w:pPr>
        <w:pStyle w:val="Odstavecseseznamem"/>
        <w:ind w:left="426"/>
        <w:rPr>
          <w:rFonts w:ascii="Arial" w:hAnsi="Arial" w:cs="Arial"/>
          <w:color w:val="000000" w:themeColor="text1"/>
          <w:sz w:val="22"/>
        </w:rPr>
      </w:pPr>
      <w:r>
        <w:rPr>
          <w:rFonts w:ascii="Arial" w:hAnsi="Arial" w:cs="Arial"/>
          <w:sz w:val="22"/>
        </w:rPr>
        <w:t>kdy první ½ hodina zdarma je platná pouze pro jednu zadanou registrační značku v rámci jednoho dne</w:t>
      </w:r>
      <w:r w:rsidR="00527BE6">
        <w:rPr>
          <w:rFonts w:ascii="Arial" w:hAnsi="Arial" w:cs="Arial"/>
          <w:sz w:val="22"/>
        </w:rPr>
        <w:t>.</w:t>
      </w:r>
      <w:r w:rsidR="00527BE6" w:rsidRPr="00527BE6">
        <w:t xml:space="preserve"> </w:t>
      </w:r>
      <w:r w:rsidR="00527BE6" w:rsidRPr="004D2324">
        <w:rPr>
          <w:rFonts w:ascii="Arial" w:hAnsi="Arial" w:cs="Arial"/>
          <w:color w:val="000000" w:themeColor="text1"/>
          <w:sz w:val="22"/>
        </w:rPr>
        <w:t>K tomuto bezplatnému parkování je nutno opatřit si parkovací lístek.</w:t>
      </w:r>
    </w:p>
    <w:p w14:paraId="2CEA842E" w14:textId="77777777" w:rsidR="002D2DC5" w:rsidRPr="00E36212" w:rsidRDefault="002D2DC5" w:rsidP="002D2DC5">
      <w:pPr>
        <w:rPr>
          <w:rFonts w:ascii="Arial" w:hAnsi="Arial" w:cs="Arial"/>
          <w:b/>
          <w:sz w:val="22"/>
        </w:rPr>
      </w:pPr>
      <w:r w:rsidRPr="00E36212">
        <w:rPr>
          <w:rFonts w:ascii="Arial" w:hAnsi="Arial" w:cs="Arial"/>
          <w:b/>
          <w:sz w:val="22"/>
        </w:rPr>
        <w:t>Článek 2</w:t>
      </w:r>
    </w:p>
    <w:p w14:paraId="3BDDAAD5" w14:textId="77777777" w:rsidR="002D2DC5" w:rsidRPr="00E36212" w:rsidRDefault="002D2DC5" w:rsidP="002D2DC5">
      <w:pPr>
        <w:rPr>
          <w:rFonts w:ascii="Arial" w:hAnsi="Arial" w:cs="Arial"/>
          <w:b/>
          <w:sz w:val="22"/>
        </w:rPr>
      </w:pPr>
      <w:r w:rsidRPr="00E36212">
        <w:rPr>
          <w:rFonts w:ascii="Arial" w:hAnsi="Arial" w:cs="Arial"/>
          <w:b/>
          <w:sz w:val="22"/>
        </w:rPr>
        <w:t>Výše úhrady za vydání parkovací karty</w:t>
      </w:r>
      <w:r>
        <w:rPr>
          <w:rFonts w:ascii="Arial" w:hAnsi="Arial" w:cs="Arial"/>
          <w:b/>
          <w:sz w:val="22"/>
        </w:rPr>
        <w:t xml:space="preserve"> pro vymezené oblasti uvedené v příloze č. 2</w:t>
      </w:r>
    </w:p>
    <w:p w14:paraId="41EF8A37" w14:textId="77777777" w:rsidR="002D2DC5" w:rsidRPr="00E36212" w:rsidRDefault="002D2DC5" w:rsidP="002D2DC5">
      <w:pPr>
        <w:pStyle w:val="Odstavecseseznamem"/>
        <w:numPr>
          <w:ilvl w:val="0"/>
          <w:numId w:val="2"/>
        </w:numPr>
        <w:spacing w:after="160" w:line="259" w:lineRule="auto"/>
        <w:ind w:left="426" w:hanging="426"/>
        <w:jc w:val="both"/>
        <w:rPr>
          <w:rFonts w:ascii="Arial" w:hAnsi="Arial" w:cs="Arial"/>
          <w:sz w:val="22"/>
        </w:rPr>
      </w:pPr>
      <w:r w:rsidRPr="00E36212">
        <w:rPr>
          <w:rFonts w:ascii="Arial" w:hAnsi="Arial" w:cs="Arial"/>
          <w:sz w:val="22"/>
        </w:rPr>
        <w:t>Pro stání silničních motorových vozidel podle čl. 1 odst. 1 písm. b) Nařízení města prostřednictvím parkovací karty vydané městem Týn nad Vltavou se stanovují tyto ceny:</w:t>
      </w:r>
    </w:p>
    <w:p w14:paraId="1D963BD8" w14:textId="77777777" w:rsidR="002D2DC5" w:rsidRPr="00E36212" w:rsidRDefault="002D2DC5" w:rsidP="002D2DC5">
      <w:pPr>
        <w:pStyle w:val="Odstavecseseznamem"/>
        <w:numPr>
          <w:ilvl w:val="0"/>
          <w:numId w:val="3"/>
        </w:numPr>
        <w:spacing w:after="160" w:line="259" w:lineRule="auto"/>
        <w:ind w:left="851" w:hanging="284"/>
        <w:jc w:val="both"/>
        <w:rPr>
          <w:rFonts w:ascii="Arial" w:hAnsi="Arial" w:cs="Arial"/>
          <w:sz w:val="22"/>
        </w:rPr>
      </w:pPr>
      <w:r w:rsidRPr="00E36212">
        <w:rPr>
          <w:rFonts w:ascii="Arial" w:hAnsi="Arial" w:cs="Arial"/>
          <w:sz w:val="22"/>
        </w:rPr>
        <w:t>pro fyzické osoby s trvalým pobytem v obci, nebo vlastnící ve vymezené oblasti nemovitost podle článku 3 odstavce 2 písmena a), b), d) Nařízení města:</w:t>
      </w:r>
    </w:p>
    <w:p w14:paraId="27829B79" w14:textId="77777777" w:rsidR="002D2DC5" w:rsidRPr="00E36212" w:rsidRDefault="002D2DC5" w:rsidP="002D2DC5">
      <w:pPr>
        <w:pStyle w:val="Odstavecseseznamem"/>
        <w:numPr>
          <w:ilvl w:val="0"/>
          <w:numId w:val="4"/>
        </w:numPr>
        <w:spacing w:after="160" w:line="259" w:lineRule="auto"/>
        <w:ind w:left="1134" w:hanging="283"/>
        <w:jc w:val="both"/>
        <w:rPr>
          <w:rFonts w:ascii="Arial" w:hAnsi="Arial" w:cs="Arial"/>
          <w:sz w:val="22"/>
        </w:rPr>
      </w:pPr>
      <w:r w:rsidRPr="00E36212">
        <w:rPr>
          <w:rFonts w:ascii="Arial" w:hAnsi="Arial" w:cs="Arial"/>
          <w:sz w:val="22"/>
        </w:rPr>
        <w:t xml:space="preserve">1.000 Kč/rok    </w:t>
      </w:r>
      <w:r w:rsidRPr="00E36212"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 xml:space="preserve">         </w:t>
      </w:r>
      <w:r>
        <w:rPr>
          <w:rFonts w:ascii="Arial" w:hAnsi="Arial" w:cs="Arial"/>
          <w:sz w:val="22"/>
        </w:rPr>
        <w:tab/>
      </w:r>
      <w:r w:rsidRPr="00E36212">
        <w:rPr>
          <w:rFonts w:ascii="Arial" w:hAnsi="Arial" w:cs="Arial"/>
          <w:sz w:val="22"/>
        </w:rPr>
        <w:t>za první kartu vydanou osobě</w:t>
      </w:r>
    </w:p>
    <w:p w14:paraId="589327CE" w14:textId="77777777" w:rsidR="002D2DC5" w:rsidRPr="00E36212" w:rsidRDefault="002D2DC5" w:rsidP="002D2DC5">
      <w:pPr>
        <w:pStyle w:val="Odstavecseseznamem"/>
        <w:numPr>
          <w:ilvl w:val="0"/>
          <w:numId w:val="4"/>
        </w:numPr>
        <w:spacing w:after="160" w:line="259" w:lineRule="auto"/>
        <w:ind w:left="1134" w:hanging="283"/>
        <w:jc w:val="both"/>
        <w:rPr>
          <w:rFonts w:ascii="Arial" w:hAnsi="Arial" w:cs="Arial"/>
          <w:sz w:val="22"/>
        </w:rPr>
      </w:pPr>
      <w:r w:rsidRPr="00E36212">
        <w:rPr>
          <w:rFonts w:ascii="Arial" w:hAnsi="Arial" w:cs="Arial"/>
          <w:sz w:val="22"/>
        </w:rPr>
        <w:t xml:space="preserve">2.000 Kč/rok </w:t>
      </w:r>
      <w:r w:rsidRPr="00E36212"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za</w:t>
      </w:r>
      <w:r w:rsidRPr="00E36212">
        <w:rPr>
          <w:rFonts w:ascii="Arial" w:hAnsi="Arial" w:cs="Arial"/>
          <w:sz w:val="22"/>
        </w:rPr>
        <w:t xml:space="preserve"> každou další kartu vydanou osobě,</w:t>
      </w:r>
    </w:p>
    <w:p w14:paraId="206AE22E" w14:textId="77777777" w:rsidR="002D2DC5" w:rsidRPr="00E36212" w:rsidRDefault="002D2DC5" w:rsidP="002D2DC5">
      <w:pPr>
        <w:pStyle w:val="Odstavecseseznamem"/>
        <w:numPr>
          <w:ilvl w:val="0"/>
          <w:numId w:val="3"/>
        </w:numPr>
        <w:spacing w:after="160" w:line="259" w:lineRule="auto"/>
        <w:ind w:left="851" w:hanging="284"/>
        <w:jc w:val="both"/>
        <w:rPr>
          <w:rFonts w:ascii="Arial" w:hAnsi="Arial" w:cs="Arial"/>
          <w:sz w:val="22"/>
        </w:rPr>
      </w:pPr>
      <w:r w:rsidRPr="00E36212">
        <w:rPr>
          <w:rFonts w:ascii="Arial" w:hAnsi="Arial" w:cs="Arial"/>
          <w:sz w:val="22"/>
        </w:rPr>
        <w:t xml:space="preserve">pro fyzické a právnické osoby se sídlem či provozovnou ve vymezené oblasti podle článku 3 odstavce 2 písmena c) Nařízení města: </w:t>
      </w:r>
    </w:p>
    <w:p w14:paraId="3F73B81B" w14:textId="77777777" w:rsidR="002D2DC5" w:rsidRPr="00E36212" w:rsidRDefault="002D2DC5" w:rsidP="002D2DC5">
      <w:pPr>
        <w:pStyle w:val="Odstavecseseznamem"/>
        <w:numPr>
          <w:ilvl w:val="0"/>
          <w:numId w:val="4"/>
        </w:numPr>
        <w:spacing w:after="160" w:line="259" w:lineRule="auto"/>
        <w:ind w:left="1134" w:hanging="283"/>
        <w:jc w:val="both"/>
        <w:rPr>
          <w:rFonts w:ascii="Arial" w:hAnsi="Arial" w:cs="Arial"/>
          <w:sz w:val="22"/>
        </w:rPr>
      </w:pPr>
      <w:r w:rsidRPr="00E36212">
        <w:rPr>
          <w:rFonts w:ascii="Arial" w:hAnsi="Arial" w:cs="Arial"/>
          <w:sz w:val="22"/>
        </w:rPr>
        <w:t xml:space="preserve">3.000 Kč/rok              </w:t>
      </w:r>
      <w:r>
        <w:rPr>
          <w:rFonts w:ascii="Arial" w:hAnsi="Arial" w:cs="Arial"/>
          <w:sz w:val="22"/>
        </w:rPr>
        <w:tab/>
      </w:r>
      <w:r w:rsidRPr="00E36212">
        <w:rPr>
          <w:rFonts w:ascii="Arial" w:hAnsi="Arial" w:cs="Arial"/>
          <w:sz w:val="22"/>
        </w:rPr>
        <w:t>pro první kartu vázanou přenosně na jméno firmy</w:t>
      </w:r>
    </w:p>
    <w:p w14:paraId="556AC2E4" w14:textId="77777777" w:rsidR="002D2DC5" w:rsidRDefault="002D2DC5" w:rsidP="002D2DC5">
      <w:pPr>
        <w:pStyle w:val="Odstavecseseznamem"/>
        <w:numPr>
          <w:ilvl w:val="0"/>
          <w:numId w:val="4"/>
        </w:numPr>
        <w:spacing w:line="259" w:lineRule="auto"/>
        <w:ind w:left="1135" w:hanging="284"/>
        <w:jc w:val="both"/>
        <w:rPr>
          <w:rFonts w:ascii="Arial" w:hAnsi="Arial" w:cs="Arial"/>
          <w:sz w:val="22"/>
        </w:rPr>
      </w:pPr>
      <w:r w:rsidRPr="00E36212">
        <w:rPr>
          <w:rFonts w:ascii="Arial" w:hAnsi="Arial" w:cs="Arial"/>
          <w:sz w:val="22"/>
        </w:rPr>
        <w:t xml:space="preserve">3.000 Kč/rok                 </w:t>
      </w:r>
      <w:r>
        <w:rPr>
          <w:rFonts w:ascii="Arial" w:hAnsi="Arial" w:cs="Arial"/>
          <w:sz w:val="22"/>
        </w:rPr>
        <w:tab/>
      </w:r>
      <w:r w:rsidRPr="00E36212">
        <w:rPr>
          <w:rFonts w:ascii="Arial" w:hAnsi="Arial" w:cs="Arial"/>
          <w:sz w:val="22"/>
        </w:rPr>
        <w:t>pro každou další kartu vázanou přenosně na jméno firmy.</w:t>
      </w:r>
    </w:p>
    <w:p w14:paraId="7BC391EC" w14:textId="77777777" w:rsidR="002D2DC5" w:rsidRPr="00E36212" w:rsidRDefault="002D2DC5" w:rsidP="002D2DC5">
      <w:pPr>
        <w:pStyle w:val="Odstavecseseznamem"/>
        <w:numPr>
          <w:ilvl w:val="0"/>
          <w:numId w:val="2"/>
        </w:numPr>
        <w:spacing w:after="160" w:line="259" w:lineRule="auto"/>
        <w:ind w:left="426" w:hanging="426"/>
        <w:jc w:val="both"/>
        <w:rPr>
          <w:rFonts w:ascii="Arial" w:hAnsi="Arial" w:cs="Arial"/>
          <w:sz w:val="22"/>
        </w:rPr>
      </w:pPr>
      <w:r w:rsidRPr="00E36212">
        <w:rPr>
          <w:rFonts w:ascii="Arial" w:hAnsi="Arial" w:cs="Arial"/>
          <w:sz w:val="22"/>
        </w:rPr>
        <w:t>Cena za vystavení duplikátu parkovací karty v případě odcizení, ztráty či změny údaje registrační značky na kartě činí 100 Kč.</w:t>
      </w:r>
    </w:p>
    <w:p w14:paraId="18C1F68F" w14:textId="77777777" w:rsidR="002D2DC5" w:rsidRPr="00E36212" w:rsidRDefault="002D2DC5" w:rsidP="002D2DC5">
      <w:pPr>
        <w:ind w:left="426" w:hanging="426"/>
        <w:rPr>
          <w:rFonts w:ascii="Arial" w:hAnsi="Arial" w:cs="Arial"/>
          <w:sz w:val="18"/>
        </w:rPr>
      </w:pPr>
    </w:p>
    <w:p w14:paraId="641C8E1C" w14:textId="77777777" w:rsidR="002D2DC5" w:rsidRPr="00E36212" w:rsidRDefault="002D2DC5" w:rsidP="002D2DC5">
      <w:pPr>
        <w:ind w:left="426" w:hanging="426"/>
        <w:rPr>
          <w:rFonts w:ascii="Arial" w:hAnsi="Arial" w:cs="Arial"/>
          <w:b/>
          <w:sz w:val="22"/>
        </w:rPr>
      </w:pPr>
      <w:r w:rsidRPr="00E36212">
        <w:rPr>
          <w:rFonts w:ascii="Arial" w:hAnsi="Arial" w:cs="Arial"/>
          <w:b/>
          <w:sz w:val="22"/>
        </w:rPr>
        <w:t>Článek 3</w:t>
      </w:r>
    </w:p>
    <w:p w14:paraId="3684B0EC" w14:textId="77777777" w:rsidR="002D2DC5" w:rsidRPr="00E36212" w:rsidRDefault="002D2DC5" w:rsidP="002D2DC5">
      <w:pPr>
        <w:rPr>
          <w:rFonts w:ascii="Arial" w:hAnsi="Arial" w:cs="Arial"/>
          <w:b/>
          <w:sz w:val="22"/>
        </w:rPr>
      </w:pPr>
      <w:r w:rsidRPr="00E36212">
        <w:rPr>
          <w:rFonts w:ascii="Arial" w:hAnsi="Arial" w:cs="Arial"/>
          <w:b/>
          <w:sz w:val="22"/>
        </w:rPr>
        <w:t>Podmínky pro vydávání parkovacích karet</w:t>
      </w:r>
    </w:p>
    <w:p w14:paraId="1B842507" w14:textId="77777777" w:rsidR="002D2DC5" w:rsidRPr="00E36212" w:rsidRDefault="002D2DC5" w:rsidP="002D2DC5">
      <w:pPr>
        <w:jc w:val="both"/>
        <w:rPr>
          <w:rFonts w:ascii="Arial" w:hAnsi="Arial" w:cs="Arial"/>
          <w:sz w:val="22"/>
        </w:rPr>
      </w:pPr>
      <w:r w:rsidRPr="00E36212">
        <w:rPr>
          <w:rFonts w:ascii="Arial" w:hAnsi="Arial" w:cs="Arial"/>
          <w:sz w:val="22"/>
        </w:rPr>
        <w:t>Město Týn nad Vltavou je před vydáním karty osobě splňující podmínky stanovené Nařízením města oprávněno požadovat prokázání:</w:t>
      </w:r>
    </w:p>
    <w:p w14:paraId="378D4879" w14:textId="77777777" w:rsidR="002D2DC5" w:rsidRPr="00E36212" w:rsidRDefault="002D2DC5" w:rsidP="002D2DC5">
      <w:pPr>
        <w:pStyle w:val="Odstavecseseznamem"/>
        <w:numPr>
          <w:ilvl w:val="0"/>
          <w:numId w:val="5"/>
        </w:numPr>
        <w:spacing w:after="160" w:line="259" w:lineRule="auto"/>
        <w:ind w:left="426" w:hanging="284"/>
        <w:jc w:val="both"/>
        <w:rPr>
          <w:rFonts w:ascii="Arial" w:hAnsi="Arial" w:cs="Arial"/>
          <w:sz w:val="22"/>
        </w:rPr>
      </w:pPr>
      <w:r w:rsidRPr="00E36212">
        <w:rPr>
          <w:rFonts w:ascii="Arial" w:hAnsi="Arial" w:cs="Arial"/>
          <w:sz w:val="22"/>
        </w:rPr>
        <w:t>u fyzické osoby dokladem o trvalém pobytu v obci,</w:t>
      </w:r>
    </w:p>
    <w:p w14:paraId="42221602" w14:textId="77777777" w:rsidR="002D2DC5" w:rsidRPr="00E36212" w:rsidRDefault="002D2DC5" w:rsidP="002D2DC5">
      <w:pPr>
        <w:pStyle w:val="Odstavecseseznamem"/>
        <w:numPr>
          <w:ilvl w:val="0"/>
          <w:numId w:val="5"/>
        </w:numPr>
        <w:spacing w:after="160" w:line="259" w:lineRule="auto"/>
        <w:ind w:left="426" w:hanging="284"/>
        <w:jc w:val="both"/>
        <w:rPr>
          <w:rFonts w:ascii="Arial" w:hAnsi="Arial" w:cs="Arial"/>
          <w:sz w:val="22"/>
        </w:rPr>
      </w:pPr>
      <w:r w:rsidRPr="00E36212">
        <w:rPr>
          <w:rFonts w:ascii="Arial" w:hAnsi="Arial" w:cs="Arial"/>
          <w:sz w:val="22"/>
        </w:rPr>
        <w:t>u fyzické osoby doklad o právním vztahu k vozidlu, pro které má být parkovací karta vydána, tj. žadatel:</w:t>
      </w:r>
    </w:p>
    <w:p w14:paraId="30B33294" w14:textId="77777777" w:rsidR="002D2DC5" w:rsidRPr="00E36212" w:rsidRDefault="002D2DC5" w:rsidP="002D2DC5">
      <w:pPr>
        <w:pStyle w:val="Odstavecseseznamem"/>
        <w:numPr>
          <w:ilvl w:val="0"/>
          <w:numId w:val="4"/>
        </w:numPr>
        <w:spacing w:after="160" w:line="259" w:lineRule="auto"/>
        <w:ind w:left="709" w:hanging="425"/>
        <w:jc w:val="both"/>
        <w:rPr>
          <w:rFonts w:ascii="Arial" w:hAnsi="Arial" w:cs="Arial"/>
          <w:sz w:val="22"/>
        </w:rPr>
      </w:pPr>
      <w:r w:rsidRPr="00E36212">
        <w:rPr>
          <w:rFonts w:ascii="Arial" w:hAnsi="Arial" w:cs="Arial"/>
          <w:sz w:val="22"/>
        </w:rPr>
        <w:t xml:space="preserve">je zapsán jako vlastník nebo provozovatel silničního motorového vozidla v osvědčení o technickém průkazu či osvědčení o registraci vozidle podle zvláštního předpisu a vozidlo není používáno k podnikatelským účelům, </w:t>
      </w:r>
    </w:p>
    <w:p w14:paraId="65A82829" w14:textId="77777777" w:rsidR="002D2DC5" w:rsidRPr="00E36212" w:rsidRDefault="002D2DC5" w:rsidP="002D2DC5">
      <w:pPr>
        <w:pStyle w:val="Odstavecseseznamem"/>
        <w:ind w:left="709" w:hanging="283"/>
        <w:jc w:val="both"/>
        <w:rPr>
          <w:rFonts w:ascii="Arial" w:hAnsi="Arial" w:cs="Arial"/>
          <w:sz w:val="22"/>
        </w:rPr>
      </w:pPr>
      <w:r w:rsidRPr="00E36212">
        <w:rPr>
          <w:rFonts w:ascii="Arial" w:hAnsi="Arial" w:cs="Arial"/>
          <w:sz w:val="22"/>
        </w:rPr>
        <w:t>nebo</w:t>
      </w:r>
    </w:p>
    <w:p w14:paraId="7F19A946" w14:textId="77777777" w:rsidR="002D2DC5" w:rsidRPr="00E36212" w:rsidRDefault="002D2DC5" w:rsidP="002D2DC5">
      <w:pPr>
        <w:pStyle w:val="Odstavecseseznamem"/>
        <w:numPr>
          <w:ilvl w:val="0"/>
          <w:numId w:val="4"/>
        </w:numPr>
        <w:spacing w:after="160" w:line="259" w:lineRule="auto"/>
        <w:ind w:left="709" w:hanging="425"/>
        <w:jc w:val="both"/>
        <w:rPr>
          <w:rFonts w:ascii="Arial" w:hAnsi="Arial" w:cs="Arial"/>
          <w:sz w:val="22"/>
        </w:rPr>
      </w:pPr>
      <w:r w:rsidRPr="00E36212">
        <w:rPr>
          <w:rFonts w:ascii="Arial" w:hAnsi="Arial" w:cs="Arial"/>
          <w:sz w:val="22"/>
        </w:rPr>
        <w:t xml:space="preserve">předloží potvrzení zaměstnavatele o poskytnutí vozidla k soukromým účelům, přičemž zaměstnavatel nesmí mít </w:t>
      </w:r>
      <w:r>
        <w:rPr>
          <w:rFonts w:ascii="Arial" w:hAnsi="Arial" w:cs="Arial"/>
          <w:sz w:val="22"/>
        </w:rPr>
        <w:t>s</w:t>
      </w:r>
      <w:r w:rsidRPr="00E36212">
        <w:rPr>
          <w:rFonts w:ascii="Arial" w:hAnsi="Arial" w:cs="Arial"/>
          <w:sz w:val="22"/>
        </w:rPr>
        <w:t>í</w:t>
      </w:r>
      <w:r>
        <w:rPr>
          <w:rFonts w:ascii="Arial" w:hAnsi="Arial" w:cs="Arial"/>
          <w:sz w:val="22"/>
        </w:rPr>
        <w:t>d</w:t>
      </w:r>
      <w:r w:rsidRPr="00E36212">
        <w:rPr>
          <w:rFonts w:ascii="Arial" w:hAnsi="Arial" w:cs="Arial"/>
          <w:sz w:val="22"/>
        </w:rPr>
        <w:t>lo</w:t>
      </w:r>
      <w:r>
        <w:rPr>
          <w:rFonts w:ascii="Arial" w:hAnsi="Arial" w:cs="Arial"/>
          <w:sz w:val="22"/>
        </w:rPr>
        <w:t>,</w:t>
      </w:r>
      <w:r w:rsidRPr="00E36212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nebo</w:t>
      </w:r>
      <w:r w:rsidRPr="00E36212">
        <w:rPr>
          <w:rFonts w:ascii="Arial" w:hAnsi="Arial" w:cs="Arial"/>
          <w:sz w:val="22"/>
        </w:rPr>
        <w:t xml:space="preserve"> provozovnu ve vymezené oblasti obce,</w:t>
      </w:r>
    </w:p>
    <w:p w14:paraId="167FD05A" w14:textId="77777777" w:rsidR="002D2DC5" w:rsidRPr="00E36212" w:rsidRDefault="002D2DC5" w:rsidP="002D2DC5">
      <w:pPr>
        <w:pStyle w:val="Odstavecseseznamem"/>
        <w:numPr>
          <w:ilvl w:val="0"/>
          <w:numId w:val="5"/>
        </w:numPr>
        <w:spacing w:after="160" w:line="259" w:lineRule="auto"/>
        <w:ind w:left="426" w:hanging="284"/>
        <w:jc w:val="both"/>
        <w:rPr>
          <w:rFonts w:ascii="Arial" w:hAnsi="Arial" w:cs="Arial"/>
          <w:sz w:val="22"/>
        </w:rPr>
      </w:pPr>
      <w:r w:rsidRPr="00E36212">
        <w:rPr>
          <w:rFonts w:ascii="Arial" w:hAnsi="Arial" w:cs="Arial"/>
          <w:sz w:val="22"/>
        </w:rPr>
        <w:t>u fyzické či právnické osoby umístění sídla či provozovny ve vymezené oblasti,</w:t>
      </w:r>
    </w:p>
    <w:p w14:paraId="4068D227" w14:textId="77777777" w:rsidR="002D2DC5" w:rsidRDefault="002D2DC5" w:rsidP="002D2DC5">
      <w:pPr>
        <w:pStyle w:val="Odstavecseseznamem"/>
        <w:numPr>
          <w:ilvl w:val="0"/>
          <w:numId w:val="5"/>
        </w:numPr>
        <w:spacing w:after="160" w:line="259" w:lineRule="auto"/>
        <w:ind w:left="426" w:hanging="284"/>
        <w:jc w:val="both"/>
        <w:rPr>
          <w:rFonts w:ascii="Arial" w:hAnsi="Arial" w:cs="Arial"/>
          <w:sz w:val="22"/>
        </w:rPr>
      </w:pPr>
      <w:r w:rsidRPr="00E36212">
        <w:rPr>
          <w:rFonts w:ascii="Arial" w:hAnsi="Arial" w:cs="Arial"/>
          <w:sz w:val="22"/>
        </w:rPr>
        <w:t>u fyzické osoby vlastnictví nemovitosti ve vymezené oblasti</w:t>
      </w:r>
      <w:r>
        <w:rPr>
          <w:rFonts w:ascii="Arial" w:hAnsi="Arial" w:cs="Arial"/>
          <w:sz w:val="22"/>
        </w:rPr>
        <w:t>,</w:t>
      </w:r>
    </w:p>
    <w:p w14:paraId="10530A9F" w14:textId="77777777" w:rsidR="002D2DC5" w:rsidRPr="00E36212" w:rsidRDefault="002D2DC5" w:rsidP="002D2DC5">
      <w:pPr>
        <w:pStyle w:val="Odstavecseseznamem"/>
        <w:spacing w:after="160" w:line="259" w:lineRule="auto"/>
        <w:ind w:left="426"/>
        <w:jc w:val="both"/>
        <w:rPr>
          <w:rFonts w:ascii="Arial" w:hAnsi="Arial" w:cs="Arial"/>
          <w:sz w:val="22"/>
        </w:rPr>
      </w:pPr>
    </w:p>
    <w:p w14:paraId="5CCB312E" w14:textId="77777777" w:rsidR="002D2DC5" w:rsidRPr="00E36212" w:rsidRDefault="002D2DC5" w:rsidP="002D2DC5">
      <w:pPr>
        <w:rPr>
          <w:rFonts w:ascii="Arial" w:hAnsi="Arial" w:cs="Arial"/>
          <w:b/>
          <w:sz w:val="22"/>
        </w:rPr>
      </w:pPr>
      <w:r w:rsidRPr="00E36212">
        <w:rPr>
          <w:rFonts w:ascii="Arial" w:hAnsi="Arial" w:cs="Arial"/>
          <w:b/>
          <w:sz w:val="22"/>
        </w:rPr>
        <w:t>Článek 4</w:t>
      </w:r>
    </w:p>
    <w:p w14:paraId="7A2A8D1F" w14:textId="77777777" w:rsidR="002D2DC5" w:rsidRDefault="002D2DC5" w:rsidP="002D2DC5">
      <w:pPr>
        <w:rPr>
          <w:rFonts w:ascii="Arial" w:hAnsi="Arial" w:cs="Arial"/>
          <w:b/>
          <w:sz w:val="22"/>
        </w:rPr>
      </w:pPr>
      <w:r w:rsidRPr="00E36212">
        <w:rPr>
          <w:rFonts w:ascii="Arial" w:hAnsi="Arial" w:cs="Arial"/>
          <w:b/>
          <w:sz w:val="22"/>
        </w:rPr>
        <w:t>Účinnost</w:t>
      </w:r>
    </w:p>
    <w:p w14:paraId="4D74CF2E" w14:textId="77777777" w:rsidR="002D2DC5" w:rsidRPr="00E36212" w:rsidRDefault="002D2DC5" w:rsidP="002D2DC5">
      <w:pPr>
        <w:rPr>
          <w:rFonts w:ascii="Arial" w:hAnsi="Arial" w:cs="Arial"/>
          <w:b/>
          <w:sz w:val="22"/>
        </w:rPr>
      </w:pPr>
    </w:p>
    <w:p w14:paraId="5C84917B" w14:textId="5EE6DEF5" w:rsidR="00283893" w:rsidRDefault="002D2DC5">
      <w:r w:rsidRPr="00E36212">
        <w:rPr>
          <w:rFonts w:ascii="Arial" w:hAnsi="Arial" w:cs="Arial"/>
          <w:sz w:val="22"/>
        </w:rPr>
        <w:t xml:space="preserve">Tento Ceník nabývá </w:t>
      </w:r>
      <w:r w:rsidRPr="00765AE9">
        <w:rPr>
          <w:rFonts w:ascii="Arial" w:hAnsi="Arial" w:cs="Arial"/>
          <w:sz w:val="22"/>
        </w:rPr>
        <w:t xml:space="preserve">účinnosti </w:t>
      </w:r>
      <w:r w:rsidR="004D2324">
        <w:rPr>
          <w:rFonts w:ascii="Arial" w:hAnsi="Arial" w:cs="Arial"/>
          <w:sz w:val="22"/>
        </w:rPr>
        <w:t>02. 06. 2025</w:t>
      </w:r>
    </w:p>
    <w:sectPr w:rsidR="00283893" w:rsidSect="0009002F">
      <w:pgSz w:w="11906" w:h="16838"/>
      <w:pgMar w:top="851" w:right="1417" w:bottom="851" w:left="1417" w:header="708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5438D"/>
    <w:multiLevelType w:val="hybridMultilevel"/>
    <w:tmpl w:val="088A0548"/>
    <w:lvl w:ilvl="0" w:tplc="F6C460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E30B04"/>
    <w:multiLevelType w:val="hybridMultilevel"/>
    <w:tmpl w:val="009CB29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3B340B"/>
    <w:multiLevelType w:val="hybridMultilevel"/>
    <w:tmpl w:val="3D429518"/>
    <w:lvl w:ilvl="0" w:tplc="04050017">
      <w:start w:val="1"/>
      <w:numFmt w:val="lowerLetter"/>
      <w:lvlText w:val="%1)"/>
      <w:lvlJc w:val="left"/>
      <w:pPr>
        <w:ind w:left="844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3247BA"/>
    <w:multiLevelType w:val="hybridMultilevel"/>
    <w:tmpl w:val="82102F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8013A5"/>
    <w:multiLevelType w:val="hybridMultilevel"/>
    <w:tmpl w:val="E9E45834"/>
    <w:lvl w:ilvl="0" w:tplc="FB9E7F1C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41919282">
    <w:abstractNumId w:val="3"/>
  </w:num>
  <w:num w:numId="2" w16cid:durableId="2126846999">
    <w:abstractNumId w:val="1"/>
  </w:num>
  <w:num w:numId="3" w16cid:durableId="764888618">
    <w:abstractNumId w:val="0"/>
  </w:num>
  <w:num w:numId="4" w16cid:durableId="994600913">
    <w:abstractNumId w:val="4"/>
  </w:num>
  <w:num w:numId="5" w16cid:durableId="20339142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DC5"/>
    <w:rsid w:val="00016244"/>
    <w:rsid w:val="000D2CAD"/>
    <w:rsid w:val="00283893"/>
    <w:rsid w:val="002D2DC5"/>
    <w:rsid w:val="003B2A29"/>
    <w:rsid w:val="003E13A9"/>
    <w:rsid w:val="0047478A"/>
    <w:rsid w:val="004D2324"/>
    <w:rsid w:val="00527BE6"/>
    <w:rsid w:val="00765AE9"/>
    <w:rsid w:val="0099790D"/>
    <w:rsid w:val="00D73BC3"/>
    <w:rsid w:val="00D927F4"/>
    <w:rsid w:val="00DE79C0"/>
    <w:rsid w:val="00E54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2D3A1"/>
  <w15:chartTrackingRefBased/>
  <w15:docId w15:val="{687A2D5C-337C-4FFC-9B9B-ED1CA2AD8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D2D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D2DC5"/>
    <w:pPr>
      <w:ind w:left="720"/>
      <w:contextualSpacing/>
    </w:pPr>
  </w:style>
  <w:style w:type="table" w:styleId="Mkatabulky">
    <w:name w:val="Table Grid"/>
    <w:basedOn w:val="Normlntabulka"/>
    <w:uiPriority w:val="39"/>
    <w:rsid w:val="002D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367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Kokešová Lenka</dc:creator>
  <cp:keywords/>
  <dc:description/>
  <cp:lastModifiedBy>Rangl Robin</cp:lastModifiedBy>
  <cp:revision>3</cp:revision>
  <cp:lastPrinted>2025-01-07T09:18:00Z</cp:lastPrinted>
  <dcterms:created xsi:type="dcterms:W3CDTF">2025-05-28T07:49:00Z</dcterms:created>
  <dcterms:modified xsi:type="dcterms:W3CDTF">2025-06-09T07:09:00Z</dcterms:modified>
</cp:coreProperties>
</file>